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EA75" w14:textId="43C4EBA0" w:rsidR="00270146" w:rsidRPr="00193E07" w:rsidRDefault="00756F63">
      <w:pPr>
        <w:pStyle w:val="BodyText"/>
        <w:spacing w:before="2"/>
        <w:rPr>
          <w:rFonts w:ascii="Times New Roman"/>
          <w:sz w:val="12"/>
          <w:lang w:val="en-AU"/>
        </w:rPr>
      </w:pPr>
      <w:r>
        <w:rPr>
          <w:noProof/>
          <w:lang w:val="en-AU"/>
        </w:rPr>
        <mc:AlternateContent>
          <mc:Choice Requires="wps">
            <w:drawing>
              <wp:anchor distT="0" distB="0" distL="114300" distR="114300" simplePos="0" relativeHeight="487024640" behindDoc="1" locked="0" layoutInCell="1" allowOverlap="1" wp14:anchorId="4E2CFDBD" wp14:editId="5634D464">
                <wp:simplePos x="0" y="0"/>
                <wp:positionH relativeFrom="page">
                  <wp:posOffset>0</wp:posOffset>
                </wp:positionH>
                <wp:positionV relativeFrom="page">
                  <wp:posOffset>0</wp:posOffset>
                </wp:positionV>
                <wp:extent cx="7560310" cy="10692130"/>
                <wp:effectExtent l="0" t="0" r="0" b="0"/>
                <wp:wrapNone/>
                <wp:docPr id="6" name="docshape1" descr="Title page background is coloured bla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8297A" id="docshape1" o:spid="_x0000_s1026" alt="Title page background is coloured black." style="position:absolute;margin-left:0;margin-top:0;width:595.3pt;height:841.9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" fillcolor="black" stroked="f">
                <w10:wrap anchorx="page" anchory="page"/>
              </v:rect>
            </w:pict>
          </mc:Fallback>
        </mc:AlternateContent>
      </w:r>
    </w:p>
    <w:tbl>
      <w:tblPr>
        <w:tblW w:w="0" w:type="auto"/>
        <w:tblInd w:w="117" w:type="dxa"/>
        <w:tblLayout w:type="fixed"/>
        <w:tblCellMar>
          <w:left w:w="0" w:type="dxa"/>
          <w:right w:w="0" w:type="dxa"/>
        </w:tblCellMar>
        <w:tblLook w:val="01E0" w:firstRow="1" w:lastRow="1" w:firstColumn="1" w:lastColumn="1" w:noHBand="0" w:noVBand="0"/>
      </w:tblPr>
      <w:tblGrid>
        <w:gridCol w:w="5937"/>
        <w:gridCol w:w="4556"/>
      </w:tblGrid>
      <w:tr w:rsidR="00270146" w:rsidRPr="00193E07" w14:paraId="5032F8EF" w14:textId="77777777">
        <w:trPr>
          <w:trHeight w:val="1528"/>
        </w:trPr>
        <w:tc>
          <w:tcPr>
            <w:tcW w:w="5937" w:type="dxa"/>
            <w:shd w:val="clear" w:color="auto" w:fill="84BC00"/>
          </w:tcPr>
          <w:p w14:paraId="3D997F18" w14:textId="77777777" w:rsidR="00270146" w:rsidRPr="00193E07" w:rsidRDefault="00A5538E">
            <w:pPr>
              <w:pStyle w:val="TableParagraph"/>
              <w:spacing w:before="388"/>
              <w:ind w:left="225"/>
              <w:rPr>
                <w:b/>
                <w:sz w:val="40"/>
                <w:lang w:val="en-AU"/>
              </w:rPr>
            </w:pPr>
            <w:r w:rsidRPr="00193E07">
              <w:rPr>
                <w:b/>
                <w:sz w:val="40"/>
                <w:lang w:val="en-AU"/>
              </w:rPr>
              <w:t>CDC</w:t>
            </w:r>
            <w:r w:rsidRPr="00193E07">
              <w:rPr>
                <w:b/>
                <w:spacing w:val="-28"/>
                <w:sz w:val="40"/>
                <w:lang w:val="en-AU"/>
              </w:rPr>
              <w:t xml:space="preserve"> </w:t>
            </w:r>
            <w:r w:rsidRPr="00193E07">
              <w:rPr>
                <w:b/>
                <w:sz w:val="40"/>
                <w:lang w:val="en-AU"/>
              </w:rPr>
              <w:t xml:space="preserve">STAKEHOLDER </w:t>
            </w:r>
            <w:r w:rsidRPr="00193E07">
              <w:rPr>
                <w:b/>
                <w:spacing w:val="-2"/>
                <w:sz w:val="40"/>
                <w:lang w:val="en-AU"/>
              </w:rPr>
              <w:t>ENGAGEMENT</w:t>
            </w:r>
          </w:p>
        </w:tc>
        <w:tc>
          <w:tcPr>
            <w:tcW w:w="4556" w:type="dxa"/>
            <w:shd w:val="clear" w:color="auto" w:fill="84BC00"/>
          </w:tcPr>
          <w:p w14:paraId="44AD8779" w14:textId="77777777" w:rsidR="00270146" w:rsidRPr="00193E07" w:rsidRDefault="00270146">
            <w:pPr>
              <w:pStyle w:val="TableParagraph"/>
              <w:rPr>
                <w:rFonts w:ascii="Times New Roman"/>
                <w:sz w:val="24"/>
                <w:lang w:val="en-AU"/>
              </w:rPr>
            </w:pPr>
          </w:p>
        </w:tc>
      </w:tr>
      <w:tr w:rsidR="00270146" w:rsidRPr="00193E07" w14:paraId="0C79C814" w14:textId="77777777">
        <w:trPr>
          <w:trHeight w:val="750"/>
        </w:trPr>
        <w:tc>
          <w:tcPr>
            <w:tcW w:w="5937" w:type="dxa"/>
          </w:tcPr>
          <w:p w14:paraId="4E84C9B5" w14:textId="77777777" w:rsidR="00270146" w:rsidRPr="00193E07" w:rsidRDefault="00A5538E">
            <w:pPr>
              <w:pStyle w:val="TableParagraph"/>
              <w:spacing w:before="170"/>
              <w:ind w:left="225"/>
              <w:rPr>
                <w:sz w:val="20"/>
                <w:lang w:val="en-AU"/>
              </w:rPr>
            </w:pPr>
            <w:r w:rsidRPr="00193E07">
              <w:rPr>
                <w:color w:val="FFFFFF"/>
                <w:sz w:val="20"/>
                <w:lang w:val="en-AU"/>
              </w:rPr>
              <w:t>Prepared</w:t>
            </w:r>
            <w:r w:rsidRPr="00193E07">
              <w:rPr>
                <w:color w:val="FFFFFF"/>
                <w:spacing w:val="-7"/>
                <w:sz w:val="20"/>
                <w:lang w:val="en-AU"/>
              </w:rPr>
              <w:t xml:space="preserve"> </w:t>
            </w:r>
            <w:r w:rsidRPr="00193E07">
              <w:rPr>
                <w:color w:val="FFFFFF"/>
                <w:sz w:val="20"/>
                <w:lang w:val="en-AU"/>
              </w:rPr>
              <w:t>For:</w:t>
            </w:r>
            <w:r w:rsidRPr="00193E07">
              <w:rPr>
                <w:color w:val="FFFFFF"/>
                <w:spacing w:val="-6"/>
                <w:sz w:val="20"/>
                <w:lang w:val="en-AU"/>
              </w:rPr>
              <w:t xml:space="preserve"> </w:t>
            </w:r>
            <w:r w:rsidRPr="00193E07">
              <w:rPr>
                <w:color w:val="FFFFFF"/>
                <w:sz w:val="20"/>
                <w:lang w:val="en-AU"/>
              </w:rPr>
              <w:t>Department</w:t>
            </w:r>
            <w:r w:rsidRPr="00193E07">
              <w:rPr>
                <w:color w:val="FFFFFF"/>
                <w:spacing w:val="-6"/>
                <w:sz w:val="20"/>
                <w:lang w:val="en-AU"/>
              </w:rPr>
              <w:t xml:space="preserve"> </w:t>
            </w:r>
            <w:r w:rsidRPr="00193E07">
              <w:rPr>
                <w:color w:val="FFFFFF"/>
                <w:sz w:val="20"/>
                <w:lang w:val="en-AU"/>
              </w:rPr>
              <w:t>of</w:t>
            </w:r>
            <w:r w:rsidRPr="00193E07">
              <w:rPr>
                <w:color w:val="FFFFFF"/>
                <w:spacing w:val="-4"/>
                <w:sz w:val="20"/>
                <w:lang w:val="en-AU"/>
              </w:rPr>
              <w:t xml:space="preserve"> </w:t>
            </w:r>
            <w:r w:rsidRPr="00193E07">
              <w:rPr>
                <w:color w:val="FFFFFF"/>
                <w:sz w:val="20"/>
                <w:lang w:val="en-AU"/>
              </w:rPr>
              <w:t>Health</w:t>
            </w:r>
            <w:r w:rsidRPr="00193E07">
              <w:rPr>
                <w:color w:val="FFFFFF"/>
                <w:spacing w:val="-7"/>
                <w:sz w:val="20"/>
                <w:lang w:val="en-AU"/>
              </w:rPr>
              <w:t xml:space="preserve"> </w:t>
            </w:r>
            <w:r w:rsidRPr="00193E07">
              <w:rPr>
                <w:color w:val="FFFFFF"/>
                <w:sz w:val="20"/>
                <w:lang w:val="en-AU"/>
              </w:rPr>
              <w:t>&amp;</w:t>
            </w:r>
            <w:r w:rsidRPr="00193E07">
              <w:rPr>
                <w:color w:val="FFFFFF"/>
                <w:spacing w:val="-6"/>
                <w:sz w:val="20"/>
                <w:lang w:val="en-AU"/>
              </w:rPr>
              <w:t xml:space="preserve"> </w:t>
            </w:r>
            <w:r w:rsidRPr="00193E07">
              <w:rPr>
                <w:color w:val="FFFFFF"/>
                <w:sz w:val="20"/>
                <w:lang w:val="en-AU"/>
              </w:rPr>
              <w:t>Aged</w:t>
            </w:r>
            <w:r w:rsidRPr="00193E07">
              <w:rPr>
                <w:color w:val="FFFFFF"/>
                <w:spacing w:val="-7"/>
                <w:sz w:val="20"/>
                <w:lang w:val="en-AU"/>
              </w:rPr>
              <w:t xml:space="preserve"> </w:t>
            </w:r>
            <w:r w:rsidRPr="00193E07">
              <w:rPr>
                <w:color w:val="FFFFFF"/>
                <w:spacing w:val="-4"/>
                <w:sz w:val="20"/>
                <w:lang w:val="en-AU"/>
              </w:rPr>
              <w:t>Care</w:t>
            </w:r>
          </w:p>
        </w:tc>
        <w:tc>
          <w:tcPr>
            <w:tcW w:w="4556" w:type="dxa"/>
          </w:tcPr>
          <w:p w14:paraId="573AF946" w14:textId="77777777" w:rsidR="00270146" w:rsidRPr="00193E07" w:rsidRDefault="00A5538E">
            <w:pPr>
              <w:pStyle w:val="TableParagraph"/>
              <w:spacing w:before="30" w:line="350" w:lineRule="atLeast"/>
              <w:ind w:left="1321" w:right="481"/>
              <w:rPr>
                <w:sz w:val="20"/>
                <w:lang w:val="en-AU"/>
              </w:rPr>
            </w:pPr>
            <w:r w:rsidRPr="00193E07">
              <w:rPr>
                <w:color w:val="FFFFFF"/>
                <w:sz w:val="20"/>
                <w:lang w:val="en-AU"/>
              </w:rPr>
              <w:t>Prepared</w:t>
            </w:r>
            <w:r w:rsidRPr="00193E07">
              <w:rPr>
                <w:color w:val="FFFFFF"/>
                <w:spacing w:val="-14"/>
                <w:sz w:val="20"/>
                <w:lang w:val="en-AU"/>
              </w:rPr>
              <w:t xml:space="preserve"> </w:t>
            </w:r>
            <w:r w:rsidRPr="00193E07">
              <w:rPr>
                <w:color w:val="FFFFFF"/>
                <w:sz w:val="20"/>
                <w:lang w:val="en-AU"/>
              </w:rPr>
              <w:t>By:</w:t>
            </w:r>
            <w:r w:rsidRPr="00193E07">
              <w:rPr>
                <w:color w:val="FFFFFF"/>
                <w:spacing w:val="-11"/>
                <w:sz w:val="20"/>
                <w:lang w:val="en-AU"/>
              </w:rPr>
              <w:t xml:space="preserve"> </w:t>
            </w:r>
            <w:r w:rsidRPr="00193E07">
              <w:rPr>
                <w:color w:val="FFFFFF"/>
                <w:sz w:val="20"/>
                <w:lang w:val="en-AU"/>
              </w:rPr>
              <w:t>James</w:t>
            </w:r>
            <w:r w:rsidRPr="00193E07">
              <w:rPr>
                <w:color w:val="FFFFFF"/>
                <w:spacing w:val="-14"/>
                <w:sz w:val="20"/>
                <w:lang w:val="en-AU"/>
              </w:rPr>
              <w:t xml:space="preserve"> </w:t>
            </w:r>
            <w:r w:rsidRPr="00193E07">
              <w:rPr>
                <w:color w:val="FFFFFF"/>
                <w:sz w:val="20"/>
                <w:lang w:val="en-AU"/>
              </w:rPr>
              <w:t>Wunsch 16 December 2022</w:t>
            </w:r>
          </w:p>
        </w:tc>
      </w:tr>
    </w:tbl>
    <w:p w14:paraId="36FD4BFB" w14:textId="77777777" w:rsidR="00270146" w:rsidRPr="00193E07" w:rsidRDefault="00270146">
      <w:pPr>
        <w:pStyle w:val="BodyText"/>
        <w:rPr>
          <w:rFonts w:ascii="Times New Roman"/>
          <w:sz w:val="20"/>
          <w:lang w:val="en-AU"/>
        </w:rPr>
      </w:pPr>
    </w:p>
    <w:p w14:paraId="2E58B62D" w14:textId="77777777" w:rsidR="00270146" w:rsidRPr="00193E07" w:rsidRDefault="00270146">
      <w:pPr>
        <w:pStyle w:val="BodyText"/>
        <w:rPr>
          <w:rFonts w:ascii="Times New Roman"/>
          <w:sz w:val="20"/>
          <w:lang w:val="en-AU"/>
        </w:rPr>
      </w:pPr>
    </w:p>
    <w:p w14:paraId="1C519598" w14:textId="77777777" w:rsidR="00270146" w:rsidRPr="00193E07" w:rsidRDefault="00270146">
      <w:pPr>
        <w:pStyle w:val="BodyText"/>
        <w:rPr>
          <w:rFonts w:ascii="Times New Roman"/>
          <w:sz w:val="20"/>
          <w:lang w:val="en-AU"/>
        </w:rPr>
      </w:pPr>
    </w:p>
    <w:p w14:paraId="00E4B95F" w14:textId="77777777" w:rsidR="00270146" w:rsidRPr="00193E07" w:rsidRDefault="00270146">
      <w:pPr>
        <w:pStyle w:val="BodyText"/>
        <w:rPr>
          <w:rFonts w:ascii="Times New Roman"/>
          <w:sz w:val="20"/>
          <w:lang w:val="en-AU"/>
        </w:rPr>
      </w:pPr>
    </w:p>
    <w:p w14:paraId="61A81A1F" w14:textId="77777777" w:rsidR="00270146" w:rsidRPr="00193E07" w:rsidRDefault="00270146">
      <w:pPr>
        <w:pStyle w:val="BodyText"/>
        <w:rPr>
          <w:rFonts w:ascii="Times New Roman"/>
          <w:sz w:val="20"/>
          <w:lang w:val="en-AU"/>
        </w:rPr>
      </w:pPr>
    </w:p>
    <w:p w14:paraId="08FF0257" w14:textId="77777777" w:rsidR="00270146" w:rsidRPr="00193E07" w:rsidRDefault="00270146">
      <w:pPr>
        <w:pStyle w:val="BodyText"/>
        <w:rPr>
          <w:rFonts w:ascii="Times New Roman"/>
          <w:sz w:val="20"/>
          <w:lang w:val="en-AU"/>
        </w:rPr>
      </w:pPr>
    </w:p>
    <w:p w14:paraId="3A0971D6" w14:textId="77777777" w:rsidR="00270146" w:rsidRPr="00193E07" w:rsidRDefault="00270146">
      <w:pPr>
        <w:pStyle w:val="BodyText"/>
        <w:rPr>
          <w:rFonts w:ascii="Times New Roman"/>
          <w:sz w:val="20"/>
          <w:lang w:val="en-AU"/>
        </w:rPr>
      </w:pPr>
    </w:p>
    <w:p w14:paraId="1760FB5B" w14:textId="77777777" w:rsidR="00270146" w:rsidRPr="00193E07" w:rsidRDefault="00270146">
      <w:pPr>
        <w:pStyle w:val="BodyText"/>
        <w:rPr>
          <w:rFonts w:ascii="Times New Roman"/>
          <w:sz w:val="20"/>
          <w:lang w:val="en-AU"/>
        </w:rPr>
      </w:pPr>
    </w:p>
    <w:p w14:paraId="7E979903" w14:textId="77777777" w:rsidR="00270146" w:rsidRPr="00193E07" w:rsidRDefault="00270146">
      <w:pPr>
        <w:pStyle w:val="BodyText"/>
        <w:rPr>
          <w:rFonts w:ascii="Times New Roman"/>
          <w:sz w:val="20"/>
          <w:lang w:val="en-AU"/>
        </w:rPr>
      </w:pPr>
    </w:p>
    <w:p w14:paraId="18D608D2" w14:textId="77777777" w:rsidR="00270146" w:rsidRPr="00193E07" w:rsidRDefault="00270146">
      <w:pPr>
        <w:pStyle w:val="BodyText"/>
        <w:rPr>
          <w:rFonts w:ascii="Times New Roman"/>
          <w:sz w:val="20"/>
          <w:lang w:val="en-AU"/>
        </w:rPr>
      </w:pPr>
    </w:p>
    <w:p w14:paraId="661D1629" w14:textId="77777777" w:rsidR="00270146" w:rsidRPr="00193E07" w:rsidRDefault="00270146">
      <w:pPr>
        <w:pStyle w:val="BodyText"/>
        <w:rPr>
          <w:rFonts w:ascii="Times New Roman"/>
          <w:sz w:val="20"/>
          <w:lang w:val="en-AU"/>
        </w:rPr>
      </w:pPr>
    </w:p>
    <w:p w14:paraId="04E813BE" w14:textId="77777777" w:rsidR="00270146" w:rsidRPr="00193E07" w:rsidRDefault="00270146">
      <w:pPr>
        <w:pStyle w:val="BodyText"/>
        <w:rPr>
          <w:rFonts w:ascii="Times New Roman"/>
          <w:sz w:val="20"/>
          <w:lang w:val="en-AU"/>
        </w:rPr>
      </w:pPr>
    </w:p>
    <w:p w14:paraId="564A0244" w14:textId="77777777" w:rsidR="00270146" w:rsidRPr="00193E07" w:rsidRDefault="00270146">
      <w:pPr>
        <w:pStyle w:val="BodyText"/>
        <w:rPr>
          <w:rFonts w:ascii="Times New Roman"/>
          <w:sz w:val="20"/>
          <w:lang w:val="en-AU"/>
        </w:rPr>
      </w:pPr>
    </w:p>
    <w:p w14:paraId="7045C4EA" w14:textId="77777777" w:rsidR="00270146" w:rsidRPr="00193E07" w:rsidRDefault="00270146">
      <w:pPr>
        <w:pStyle w:val="BodyText"/>
        <w:rPr>
          <w:rFonts w:ascii="Times New Roman"/>
          <w:sz w:val="20"/>
          <w:lang w:val="en-AU"/>
        </w:rPr>
      </w:pPr>
    </w:p>
    <w:p w14:paraId="3FA03986" w14:textId="77777777" w:rsidR="00270146" w:rsidRPr="00193E07" w:rsidRDefault="00270146">
      <w:pPr>
        <w:pStyle w:val="BodyText"/>
        <w:rPr>
          <w:rFonts w:ascii="Times New Roman"/>
          <w:sz w:val="20"/>
          <w:lang w:val="en-AU"/>
        </w:rPr>
      </w:pPr>
    </w:p>
    <w:p w14:paraId="00CB8E8B" w14:textId="77777777" w:rsidR="00270146" w:rsidRPr="00193E07" w:rsidRDefault="00270146">
      <w:pPr>
        <w:pStyle w:val="BodyText"/>
        <w:rPr>
          <w:rFonts w:ascii="Times New Roman"/>
          <w:sz w:val="20"/>
          <w:lang w:val="en-AU"/>
        </w:rPr>
      </w:pPr>
    </w:p>
    <w:p w14:paraId="1C281B34" w14:textId="77777777" w:rsidR="00270146" w:rsidRPr="00193E07" w:rsidRDefault="00270146">
      <w:pPr>
        <w:pStyle w:val="BodyText"/>
        <w:rPr>
          <w:rFonts w:ascii="Times New Roman"/>
          <w:sz w:val="20"/>
          <w:lang w:val="en-AU"/>
        </w:rPr>
      </w:pPr>
    </w:p>
    <w:p w14:paraId="49A84FEA" w14:textId="77777777" w:rsidR="00270146" w:rsidRPr="00193E07" w:rsidRDefault="00270146">
      <w:pPr>
        <w:pStyle w:val="BodyText"/>
        <w:rPr>
          <w:rFonts w:ascii="Times New Roman"/>
          <w:sz w:val="20"/>
          <w:lang w:val="en-AU"/>
        </w:rPr>
      </w:pPr>
    </w:p>
    <w:p w14:paraId="590EA7EC" w14:textId="77777777" w:rsidR="00270146" w:rsidRPr="00193E07" w:rsidRDefault="00270146">
      <w:pPr>
        <w:pStyle w:val="BodyText"/>
        <w:rPr>
          <w:rFonts w:ascii="Times New Roman"/>
          <w:sz w:val="20"/>
          <w:lang w:val="en-AU"/>
        </w:rPr>
      </w:pPr>
    </w:p>
    <w:p w14:paraId="224CFE13" w14:textId="77777777" w:rsidR="00270146" w:rsidRPr="00193E07" w:rsidRDefault="00270146">
      <w:pPr>
        <w:pStyle w:val="BodyText"/>
        <w:rPr>
          <w:rFonts w:ascii="Times New Roman"/>
          <w:sz w:val="20"/>
          <w:lang w:val="en-AU"/>
        </w:rPr>
      </w:pPr>
    </w:p>
    <w:p w14:paraId="7EBBE39C" w14:textId="77777777" w:rsidR="00270146" w:rsidRPr="00193E07" w:rsidRDefault="00270146">
      <w:pPr>
        <w:pStyle w:val="BodyText"/>
        <w:rPr>
          <w:rFonts w:ascii="Times New Roman"/>
          <w:sz w:val="20"/>
          <w:lang w:val="en-AU"/>
        </w:rPr>
      </w:pPr>
    </w:p>
    <w:p w14:paraId="0917C72B" w14:textId="77777777" w:rsidR="00270146" w:rsidRPr="00193E07" w:rsidRDefault="00270146">
      <w:pPr>
        <w:pStyle w:val="BodyText"/>
        <w:rPr>
          <w:rFonts w:ascii="Times New Roman"/>
          <w:sz w:val="20"/>
          <w:lang w:val="en-AU"/>
        </w:rPr>
      </w:pPr>
    </w:p>
    <w:p w14:paraId="70407AE2" w14:textId="77777777" w:rsidR="00270146" w:rsidRPr="00193E07" w:rsidRDefault="00270146">
      <w:pPr>
        <w:pStyle w:val="BodyText"/>
        <w:rPr>
          <w:rFonts w:ascii="Times New Roman"/>
          <w:sz w:val="20"/>
          <w:lang w:val="en-AU"/>
        </w:rPr>
      </w:pPr>
    </w:p>
    <w:p w14:paraId="74B72E21" w14:textId="77777777" w:rsidR="00270146" w:rsidRPr="00193E07" w:rsidRDefault="00270146">
      <w:pPr>
        <w:pStyle w:val="BodyText"/>
        <w:rPr>
          <w:rFonts w:ascii="Times New Roman"/>
          <w:sz w:val="20"/>
          <w:lang w:val="en-AU"/>
        </w:rPr>
      </w:pPr>
    </w:p>
    <w:p w14:paraId="327195E9" w14:textId="77777777" w:rsidR="00270146" w:rsidRPr="00193E07" w:rsidRDefault="00270146">
      <w:pPr>
        <w:pStyle w:val="BodyText"/>
        <w:rPr>
          <w:rFonts w:ascii="Times New Roman"/>
          <w:sz w:val="20"/>
          <w:lang w:val="en-AU"/>
        </w:rPr>
      </w:pPr>
    </w:p>
    <w:p w14:paraId="4A90D11A" w14:textId="77777777" w:rsidR="00270146" w:rsidRPr="00193E07" w:rsidRDefault="00270146">
      <w:pPr>
        <w:pStyle w:val="BodyText"/>
        <w:rPr>
          <w:rFonts w:ascii="Times New Roman"/>
          <w:sz w:val="20"/>
          <w:lang w:val="en-AU"/>
        </w:rPr>
      </w:pPr>
    </w:p>
    <w:p w14:paraId="30B2BAE6" w14:textId="77777777" w:rsidR="00270146" w:rsidRPr="00193E07" w:rsidRDefault="00270146">
      <w:pPr>
        <w:pStyle w:val="BodyText"/>
        <w:rPr>
          <w:rFonts w:ascii="Times New Roman"/>
          <w:sz w:val="20"/>
          <w:lang w:val="en-AU"/>
        </w:rPr>
      </w:pPr>
    </w:p>
    <w:p w14:paraId="53B8C4F9" w14:textId="77777777" w:rsidR="00270146" w:rsidRPr="00193E07" w:rsidRDefault="00270146">
      <w:pPr>
        <w:pStyle w:val="BodyText"/>
        <w:rPr>
          <w:rFonts w:ascii="Times New Roman"/>
          <w:sz w:val="20"/>
          <w:lang w:val="en-AU"/>
        </w:rPr>
      </w:pPr>
    </w:p>
    <w:p w14:paraId="72695FDE" w14:textId="77777777" w:rsidR="00270146" w:rsidRPr="00193E07" w:rsidRDefault="00270146">
      <w:pPr>
        <w:pStyle w:val="BodyText"/>
        <w:rPr>
          <w:rFonts w:ascii="Times New Roman"/>
          <w:sz w:val="20"/>
          <w:lang w:val="en-AU"/>
        </w:rPr>
      </w:pPr>
    </w:p>
    <w:p w14:paraId="4F8FB891" w14:textId="77777777" w:rsidR="00270146" w:rsidRPr="00193E07" w:rsidRDefault="00270146">
      <w:pPr>
        <w:pStyle w:val="BodyText"/>
        <w:rPr>
          <w:rFonts w:ascii="Times New Roman"/>
          <w:sz w:val="20"/>
          <w:lang w:val="en-AU"/>
        </w:rPr>
      </w:pPr>
    </w:p>
    <w:p w14:paraId="57A86253" w14:textId="77777777" w:rsidR="00270146" w:rsidRPr="00193E07" w:rsidRDefault="00270146">
      <w:pPr>
        <w:pStyle w:val="BodyText"/>
        <w:rPr>
          <w:rFonts w:ascii="Times New Roman"/>
          <w:sz w:val="20"/>
          <w:lang w:val="en-AU"/>
        </w:rPr>
      </w:pPr>
    </w:p>
    <w:p w14:paraId="71D0E736" w14:textId="77777777" w:rsidR="00270146" w:rsidRPr="00193E07" w:rsidRDefault="00270146">
      <w:pPr>
        <w:pStyle w:val="BodyText"/>
        <w:rPr>
          <w:rFonts w:ascii="Times New Roman"/>
          <w:sz w:val="20"/>
          <w:lang w:val="en-AU"/>
        </w:rPr>
      </w:pPr>
    </w:p>
    <w:p w14:paraId="7642F362" w14:textId="77777777" w:rsidR="00270146" w:rsidRPr="00193E07" w:rsidRDefault="00270146">
      <w:pPr>
        <w:pStyle w:val="BodyText"/>
        <w:rPr>
          <w:rFonts w:ascii="Times New Roman"/>
          <w:sz w:val="20"/>
          <w:lang w:val="en-AU"/>
        </w:rPr>
      </w:pPr>
    </w:p>
    <w:p w14:paraId="017FDEAE" w14:textId="77777777" w:rsidR="00270146" w:rsidRPr="00193E07" w:rsidRDefault="00270146">
      <w:pPr>
        <w:pStyle w:val="BodyText"/>
        <w:rPr>
          <w:rFonts w:ascii="Times New Roman"/>
          <w:sz w:val="20"/>
          <w:lang w:val="en-AU"/>
        </w:rPr>
      </w:pPr>
    </w:p>
    <w:p w14:paraId="218E783A" w14:textId="77777777" w:rsidR="00270146" w:rsidRPr="00193E07" w:rsidRDefault="00270146">
      <w:pPr>
        <w:pStyle w:val="BodyText"/>
        <w:rPr>
          <w:rFonts w:ascii="Times New Roman"/>
          <w:sz w:val="20"/>
          <w:lang w:val="en-AU"/>
        </w:rPr>
      </w:pPr>
    </w:p>
    <w:p w14:paraId="71A719B1" w14:textId="77777777" w:rsidR="00270146" w:rsidRPr="00193E07" w:rsidRDefault="00270146">
      <w:pPr>
        <w:pStyle w:val="BodyText"/>
        <w:rPr>
          <w:rFonts w:ascii="Times New Roman"/>
          <w:sz w:val="20"/>
          <w:lang w:val="en-AU"/>
        </w:rPr>
      </w:pPr>
    </w:p>
    <w:p w14:paraId="329191BA" w14:textId="77777777" w:rsidR="00270146" w:rsidRPr="00193E07" w:rsidRDefault="00270146">
      <w:pPr>
        <w:pStyle w:val="BodyText"/>
        <w:rPr>
          <w:rFonts w:ascii="Times New Roman"/>
          <w:sz w:val="20"/>
          <w:lang w:val="en-AU"/>
        </w:rPr>
      </w:pPr>
    </w:p>
    <w:p w14:paraId="15905687" w14:textId="77777777" w:rsidR="00270146" w:rsidRPr="00193E07" w:rsidRDefault="00270146">
      <w:pPr>
        <w:pStyle w:val="BodyText"/>
        <w:rPr>
          <w:rFonts w:ascii="Times New Roman"/>
          <w:sz w:val="20"/>
          <w:lang w:val="en-AU"/>
        </w:rPr>
      </w:pPr>
    </w:p>
    <w:p w14:paraId="5D54373B" w14:textId="77777777" w:rsidR="00270146" w:rsidRPr="00193E07" w:rsidRDefault="00270146">
      <w:pPr>
        <w:pStyle w:val="BodyText"/>
        <w:rPr>
          <w:rFonts w:ascii="Times New Roman"/>
          <w:sz w:val="20"/>
          <w:lang w:val="en-AU"/>
        </w:rPr>
      </w:pPr>
    </w:p>
    <w:p w14:paraId="02D7C980" w14:textId="77777777" w:rsidR="00270146" w:rsidRPr="00193E07" w:rsidRDefault="00270146">
      <w:pPr>
        <w:pStyle w:val="BodyText"/>
        <w:rPr>
          <w:rFonts w:ascii="Times New Roman"/>
          <w:sz w:val="20"/>
          <w:lang w:val="en-AU"/>
        </w:rPr>
      </w:pPr>
    </w:p>
    <w:p w14:paraId="2B59D8AB" w14:textId="77777777" w:rsidR="00270146" w:rsidRPr="00193E07" w:rsidRDefault="00270146">
      <w:pPr>
        <w:pStyle w:val="BodyText"/>
        <w:rPr>
          <w:rFonts w:ascii="Times New Roman"/>
          <w:sz w:val="20"/>
          <w:lang w:val="en-AU"/>
        </w:rPr>
      </w:pPr>
    </w:p>
    <w:p w14:paraId="30D9CF32" w14:textId="77777777" w:rsidR="00270146" w:rsidRPr="00193E07" w:rsidRDefault="00270146">
      <w:pPr>
        <w:pStyle w:val="BodyText"/>
        <w:rPr>
          <w:rFonts w:ascii="Times New Roman"/>
          <w:sz w:val="20"/>
          <w:lang w:val="en-AU"/>
        </w:rPr>
      </w:pPr>
    </w:p>
    <w:p w14:paraId="2EEE8F0D" w14:textId="77777777" w:rsidR="00270146" w:rsidRPr="00193E07" w:rsidRDefault="00270146">
      <w:pPr>
        <w:pStyle w:val="BodyText"/>
        <w:rPr>
          <w:rFonts w:ascii="Times New Roman"/>
          <w:sz w:val="20"/>
          <w:lang w:val="en-AU"/>
        </w:rPr>
      </w:pPr>
    </w:p>
    <w:p w14:paraId="10F2B00E" w14:textId="77777777" w:rsidR="00270146" w:rsidRPr="00193E07" w:rsidRDefault="00A5538E">
      <w:pPr>
        <w:pStyle w:val="BodyText"/>
        <w:spacing w:before="9"/>
        <w:rPr>
          <w:rFonts w:ascii="Times New Roman"/>
          <w:sz w:val="19"/>
          <w:lang w:val="en-AU"/>
        </w:rPr>
      </w:pPr>
      <w:r w:rsidRPr="00193E07">
        <w:rPr>
          <w:noProof/>
          <w:lang w:val="en-AU"/>
        </w:rPr>
        <w:drawing>
          <wp:anchor distT="0" distB="0" distL="0" distR="0" simplePos="0" relativeHeight="251658240" behindDoc="0" locked="0" layoutInCell="1" allowOverlap="1" wp14:anchorId="2F0F0A43" wp14:editId="4ADBEBDF">
            <wp:simplePos x="0" y="0"/>
            <wp:positionH relativeFrom="page">
              <wp:posOffset>4087495</wp:posOffset>
            </wp:positionH>
            <wp:positionV relativeFrom="paragraph">
              <wp:posOffset>160045</wp:posOffset>
            </wp:positionV>
            <wp:extent cx="3401935" cy="704469"/>
            <wp:effectExtent l="0" t="0" r="0" b="0"/>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3401935" cy="704469"/>
                    </a:xfrm>
                    <a:prstGeom prst="rect">
                      <a:avLst/>
                    </a:prstGeom>
                  </pic:spPr>
                </pic:pic>
              </a:graphicData>
            </a:graphic>
          </wp:anchor>
        </w:drawing>
      </w:r>
    </w:p>
    <w:p w14:paraId="4958C3C1" w14:textId="77777777" w:rsidR="00270146" w:rsidRPr="00193E07" w:rsidRDefault="00270146">
      <w:pPr>
        <w:rPr>
          <w:rFonts w:ascii="Times New Roman"/>
          <w:sz w:val="19"/>
          <w:lang w:val="en-AU"/>
        </w:rPr>
        <w:sectPr w:rsidR="00270146" w:rsidRPr="00193E07">
          <w:type w:val="continuous"/>
          <w:pgSz w:w="11910" w:h="16840"/>
          <w:pgMar w:top="1920" w:right="0" w:bottom="280" w:left="620" w:header="720" w:footer="720" w:gutter="0"/>
          <w:cols w:space="720"/>
        </w:sectPr>
      </w:pPr>
    </w:p>
    <w:sdt>
      <w:sdtPr>
        <w:rPr>
          <w:rFonts w:ascii="Arial" w:eastAsia="Arial" w:hAnsi="Arial" w:cs="Arial"/>
          <w:color w:val="auto"/>
          <w:sz w:val="22"/>
          <w:szCs w:val="22"/>
        </w:rPr>
        <w:id w:val="130139109"/>
        <w:docPartObj>
          <w:docPartGallery w:val="Table of Contents"/>
          <w:docPartUnique/>
        </w:docPartObj>
      </w:sdtPr>
      <w:sdtEndPr>
        <w:rPr>
          <w:b/>
          <w:bCs/>
          <w:noProof/>
        </w:rPr>
      </w:sdtEndPr>
      <w:sdtContent>
        <w:p w14:paraId="6F24A009" w14:textId="38EB10A2" w:rsidR="002044DA" w:rsidRPr="002044DA" w:rsidRDefault="002044DA" w:rsidP="005779D5">
          <w:pPr>
            <w:pStyle w:val="TOCHeading"/>
            <w:spacing w:before="40" w:after="80" w:line="240" w:lineRule="auto"/>
            <w:contextualSpacing/>
            <w:rPr>
              <w:rFonts w:ascii="Arial" w:hAnsi="Arial" w:cs="Arial"/>
              <w:b/>
              <w:bCs/>
              <w:color w:val="auto"/>
              <w:sz w:val="28"/>
              <w:szCs w:val="28"/>
            </w:rPr>
          </w:pPr>
          <w:r>
            <w:tab/>
          </w:r>
          <w:r w:rsidRPr="002044DA">
            <w:rPr>
              <w:rFonts w:ascii="Arial" w:hAnsi="Arial" w:cs="Arial"/>
              <w:b/>
              <w:bCs/>
              <w:color w:val="auto"/>
              <w:sz w:val="28"/>
              <w:szCs w:val="28"/>
            </w:rPr>
            <w:t>Table of Contents</w:t>
          </w:r>
        </w:p>
        <w:p w14:paraId="0B615CEC" w14:textId="57797C5F" w:rsidR="004F2F55" w:rsidRDefault="002044DA"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127527795" w:history="1">
            <w:r w:rsidR="004F2F55" w:rsidRPr="00833A5E">
              <w:rPr>
                <w:rStyle w:val="Hyperlink"/>
                <w:noProof/>
                <w:lang w:val="en-AU"/>
              </w:rPr>
              <w:t>1.</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About</w:t>
            </w:r>
            <w:r w:rsidR="004F2F55" w:rsidRPr="00833A5E">
              <w:rPr>
                <w:rStyle w:val="Hyperlink"/>
                <w:noProof/>
                <w:spacing w:val="-4"/>
                <w:lang w:val="en-AU"/>
              </w:rPr>
              <w:t xml:space="preserve"> </w:t>
            </w:r>
            <w:r w:rsidR="004F2F55" w:rsidRPr="00833A5E">
              <w:rPr>
                <w:rStyle w:val="Hyperlink"/>
                <w:noProof/>
                <w:lang w:val="en-AU"/>
              </w:rPr>
              <w:t>this</w:t>
            </w:r>
            <w:r w:rsidR="004F2F55" w:rsidRPr="00833A5E">
              <w:rPr>
                <w:rStyle w:val="Hyperlink"/>
                <w:noProof/>
                <w:spacing w:val="-4"/>
                <w:lang w:val="en-AU"/>
              </w:rPr>
              <w:t xml:space="preserve"> </w:t>
            </w:r>
            <w:r w:rsidR="004F2F55" w:rsidRPr="00833A5E">
              <w:rPr>
                <w:rStyle w:val="Hyperlink"/>
                <w:noProof/>
                <w:spacing w:val="-2"/>
                <w:lang w:val="en-AU"/>
              </w:rPr>
              <w:t>report</w:t>
            </w:r>
            <w:r w:rsidR="004F2F55">
              <w:rPr>
                <w:noProof/>
                <w:webHidden/>
              </w:rPr>
              <w:tab/>
            </w:r>
            <w:r w:rsidR="004F2F55">
              <w:rPr>
                <w:noProof/>
                <w:webHidden/>
              </w:rPr>
              <w:fldChar w:fldCharType="begin"/>
            </w:r>
            <w:r w:rsidR="004F2F55">
              <w:rPr>
                <w:noProof/>
                <w:webHidden/>
              </w:rPr>
              <w:instrText xml:space="preserve"> PAGEREF _Toc127527795 \h </w:instrText>
            </w:r>
            <w:r w:rsidR="004F2F55">
              <w:rPr>
                <w:noProof/>
                <w:webHidden/>
              </w:rPr>
            </w:r>
            <w:r w:rsidR="004F2F55">
              <w:rPr>
                <w:noProof/>
                <w:webHidden/>
              </w:rPr>
              <w:fldChar w:fldCharType="separate"/>
            </w:r>
            <w:r w:rsidR="00060FF3">
              <w:rPr>
                <w:noProof/>
                <w:webHidden/>
              </w:rPr>
              <w:t>1</w:t>
            </w:r>
            <w:r w:rsidR="004F2F55">
              <w:rPr>
                <w:noProof/>
                <w:webHidden/>
              </w:rPr>
              <w:fldChar w:fldCharType="end"/>
            </w:r>
          </w:hyperlink>
        </w:p>
        <w:p w14:paraId="31367FE9" w14:textId="7E27E733"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796" w:history="1">
            <w:r w:rsidR="004F2F55" w:rsidRPr="00833A5E">
              <w:rPr>
                <w:rStyle w:val="Hyperlink"/>
                <w:noProof/>
                <w:lang w:val="en-AU"/>
              </w:rPr>
              <w:t xml:space="preserve">1.1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Background</w:t>
            </w:r>
            <w:r w:rsidR="004F2F55">
              <w:rPr>
                <w:noProof/>
                <w:webHidden/>
              </w:rPr>
              <w:tab/>
            </w:r>
            <w:r w:rsidR="004F2F55">
              <w:rPr>
                <w:noProof/>
                <w:webHidden/>
              </w:rPr>
              <w:fldChar w:fldCharType="begin"/>
            </w:r>
            <w:r w:rsidR="004F2F55">
              <w:rPr>
                <w:noProof/>
                <w:webHidden/>
              </w:rPr>
              <w:instrText xml:space="preserve"> PAGEREF _Toc127527796 \h </w:instrText>
            </w:r>
            <w:r w:rsidR="004F2F55">
              <w:rPr>
                <w:noProof/>
                <w:webHidden/>
              </w:rPr>
            </w:r>
            <w:r w:rsidR="004F2F55">
              <w:rPr>
                <w:noProof/>
                <w:webHidden/>
              </w:rPr>
              <w:fldChar w:fldCharType="separate"/>
            </w:r>
            <w:r w:rsidR="00060FF3">
              <w:rPr>
                <w:noProof/>
                <w:webHidden/>
              </w:rPr>
              <w:t>1</w:t>
            </w:r>
            <w:r w:rsidR="004F2F55">
              <w:rPr>
                <w:noProof/>
                <w:webHidden/>
              </w:rPr>
              <w:fldChar w:fldCharType="end"/>
            </w:r>
          </w:hyperlink>
        </w:p>
        <w:p w14:paraId="12D5CDA3" w14:textId="2AF536AA"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797" w:history="1">
            <w:r w:rsidR="004F2F55" w:rsidRPr="00833A5E">
              <w:rPr>
                <w:rStyle w:val="Hyperlink"/>
                <w:noProof/>
                <w:lang w:val="en-AU"/>
              </w:rPr>
              <w:t xml:space="preserve">1.2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CDC</w:t>
            </w:r>
            <w:r w:rsidR="004F2F55" w:rsidRPr="00833A5E">
              <w:rPr>
                <w:rStyle w:val="Hyperlink"/>
                <w:noProof/>
                <w:spacing w:val="-12"/>
                <w:lang w:val="en-AU"/>
              </w:rPr>
              <w:t xml:space="preserve"> </w:t>
            </w:r>
            <w:r w:rsidR="004F2F55" w:rsidRPr="00833A5E">
              <w:rPr>
                <w:rStyle w:val="Hyperlink"/>
                <w:noProof/>
                <w:lang w:val="en-AU"/>
              </w:rPr>
              <w:t>Discussion</w:t>
            </w:r>
            <w:r w:rsidR="004F2F55" w:rsidRPr="00833A5E">
              <w:rPr>
                <w:rStyle w:val="Hyperlink"/>
                <w:noProof/>
                <w:spacing w:val="-11"/>
                <w:lang w:val="en-AU"/>
              </w:rPr>
              <w:t xml:space="preserve"> </w:t>
            </w:r>
            <w:r w:rsidR="004F2F55" w:rsidRPr="00833A5E">
              <w:rPr>
                <w:rStyle w:val="Hyperlink"/>
                <w:noProof/>
                <w:spacing w:val="-2"/>
                <w:lang w:val="en-AU"/>
              </w:rPr>
              <w:t>Paper</w:t>
            </w:r>
            <w:r w:rsidR="004F2F55">
              <w:rPr>
                <w:noProof/>
                <w:webHidden/>
              </w:rPr>
              <w:tab/>
            </w:r>
            <w:r w:rsidR="004F2F55">
              <w:rPr>
                <w:noProof/>
                <w:webHidden/>
              </w:rPr>
              <w:fldChar w:fldCharType="begin"/>
            </w:r>
            <w:r w:rsidR="004F2F55">
              <w:rPr>
                <w:noProof/>
                <w:webHidden/>
              </w:rPr>
              <w:instrText xml:space="preserve"> PAGEREF _Toc127527797 \h </w:instrText>
            </w:r>
            <w:r w:rsidR="004F2F55">
              <w:rPr>
                <w:noProof/>
                <w:webHidden/>
              </w:rPr>
            </w:r>
            <w:r w:rsidR="004F2F55">
              <w:rPr>
                <w:noProof/>
                <w:webHidden/>
              </w:rPr>
              <w:fldChar w:fldCharType="separate"/>
            </w:r>
            <w:r w:rsidR="00060FF3">
              <w:rPr>
                <w:noProof/>
                <w:webHidden/>
              </w:rPr>
              <w:t>1</w:t>
            </w:r>
            <w:r w:rsidR="004F2F55">
              <w:rPr>
                <w:noProof/>
                <w:webHidden/>
              </w:rPr>
              <w:fldChar w:fldCharType="end"/>
            </w:r>
          </w:hyperlink>
        </w:p>
        <w:p w14:paraId="2F3E9E56" w14:textId="6CEBF428"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798" w:history="1">
            <w:r w:rsidR="004F2F55" w:rsidRPr="00833A5E">
              <w:rPr>
                <w:rStyle w:val="Hyperlink"/>
                <w:noProof/>
                <w:lang w:val="en-AU"/>
              </w:rPr>
              <w:t xml:space="preserve">1.3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Consultation workshops</w:t>
            </w:r>
            <w:r w:rsidR="004F2F55">
              <w:rPr>
                <w:noProof/>
                <w:webHidden/>
              </w:rPr>
              <w:tab/>
            </w:r>
            <w:r w:rsidR="004F2F55">
              <w:rPr>
                <w:noProof/>
                <w:webHidden/>
              </w:rPr>
              <w:fldChar w:fldCharType="begin"/>
            </w:r>
            <w:r w:rsidR="004F2F55">
              <w:rPr>
                <w:noProof/>
                <w:webHidden/>
              </w:rPr>
              <w:instrText xml:space="preserve"> PAGEREF _Toc127527798 \h </w:instrText>
            </w:r>
            <w:r w:rsidR="004F2F55">
              <w:rPr>
                <w:noProof/>
                <w:webHidden/>
              </w:rPr>
            </w:r>
            <w:r w:rsidR="004F2F55">
              <w:rPr>
                <w:noProof/>
                <w:webHidden/>
              </w:rPr>
              <w:fldChar w:fldCharType="separate"/>
            </w:r>
            <w:r w:rsidR="00060FF3">
              <w:rPr>
                <w:noProof/>
                <w:webHidden/>
              </w:rPr>
              <w:t>1</w:t>
            </w:r>
            <w:r w:rsidR="004F2F55">
              <w:rPr>
                <w:noProof/>
                <w:webHidden/>
              </w:rPr>
              <w:fldChar w:fldCharType="end"/>
            </w:r>
          </w:hyperlink>
        </w:p>
        <w:p w14:paraId="104D24F5" w14:textId="267486F6"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799" w:history="1">
            <w:r w:rsidR="004F2F55" w:rsidRPr="00833A5E">
              <w:rPr>
                <w:rStyle w:val="Hyperlink"/>
                <w:noProof/>
                <w:lang w:val="en-AU"/>
              </w:rPr>
              <w:t xml:space="preserve">1.4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Written submissions</w:t>
            </w:r>
            <w:r w:rsidR="004F2F55">
              <w:rPr>
                <w:noProof/>
                <w:webHidden/>
              </w:rPr>
              <w:tab/>
            </w:r>
            <w:r w:rsidR="004F2F55">
              <w:rPr>
                <w:noProof/>
                <w:webHidden/>
              </w:rPr>
              <w:fldChar w:fldCharType="begin"/>
            </w:r>
            <w:r w:rsidR="004F2F55">
              <w:rPr>
                <w:noProof/>
                <w:webHidden/>
              </w:rPr>
              <w:instrText xml:space="preserve"> PAGEREF _Toc127527799 \h </w:instrText>
            </w:r>
            <w:r w:rsidR="004F2F55">
              <w:rPr>
                <w:noProof/>
                <w:webHidden/>
              </w:rPr>
            </w:r>
            <w:r w:rsidR="004F2F55">
              <w:rPr>
                <w:noProof/>
                <w:webHidden/>
              </w:rPr>
              <w:fldChar w:fldCharType="separate"/>
            </w:r>
            <w:r w:rsidR="00060FF3">
              <w:rPr>
                <w:noProof/>
                <w:webHidden/>
              </w:rPr>
              <w:t>1</w:t>
            </w:r>
            <w:r w:rsidR="004F2F55">
              <w:rPr>
                <w:noProof/>
                <w:webHidden/>
              </w:rPr>
              <w:fldChar w:fldCharType="end"/>
            </w:r>
          </w:hyperlink>
        </w:p>
        <w:p w14:paraId="7A8F8B10" w14:textId="595BD321"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0" w:history="1">
            <w:r w:rsidR="004F2F55" w:rsidRPr="00833A5E">
              <w:rPr>
                <w:rStyle w:val="Hyperlink"/>
                <w:noProof/>
                <w:lang w:val="en-AU"/>
              </w:rPr>
              <w:t xml:space="preserve">1.5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Constraints &amp; limitation</w:t>
            </w:r>
            <w:r w:rsidR="004F2F55">
              <w:rPr>
                <w:noProof/>
                <w:webHidden/>
              </w:rPr>
              <w:tab/>
            </w:r>
            <w:r w:rsidR="004F2F55">
              <w:rPr>
                <w:noProof/>
                <w:webHidden/>
              </w:rPr>
              <w:fldChar w:fldCharType="begin"/>
            </w:r>
            <w:r w:rsidR="004F2F55">
              <w:rPr>
                <w:noProof/>
                <w:webHidden/>
              </w:rPr>
              <w:instrText xml:space="preserve"> PAGEREF _Toc127527800 \h </w:instrText>
            </w:r>
            <w:r w:rsidR="004F2F55">
              <w:rPr>
                <w:noProof/>
                <w:webHidden/>
              </w:rPr>
            </w:r>
            <w:r w:rsidR="004F2F55">
              <w:rPr>
                <w:noProof/>
                <w:webHidden/>
              </w:rPr>
              <w:fldChar w:fldCharType="separate"/>
            </w:r>
            <w:r w:rsidR="00060FF3">
              <w:rPr>
                <w:noProof/>
                <w:webHidden/>
              </w:rPr>
              <w:t>2</w:t>
            </w:r>
            <w:r w:rsidR="004F2F55">
              <w:rPr>
                <w:noProof/>
                <w:webHidden/>
              </w:rPr>
              <w:fldChar w:fldCharType="end"/>
            </w:r>
          </w:hyperlink>
        </w:p>
        <w:p w14:paraId="6FD6F0A0" w14:textId="486AA58F"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1" w:history="1">
            <w:r w:rsidR="004F2F55" w:rsidRPr="00833A5E">
              <w:rPr>
                <w:rStyle w:val="Hyperlink"/>
                <w:noProof/>
                <w:lang w:val="en-AU"/>
              </w:rPr>
              <w:t>2.</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Functions of the CDC</w:t>
            </w:r>
            <w:r w:rsidR="004F2F55">
              <w:rPr>
                <w:noProof/>
                <w:webHidden/>
              </w:rPr>
              <w:tab/>
            </w:r>
            <w:r w:rsidR="004F2F55">
              <w:rPr>
                <w:noProof/>
                <w:webHidden/>
              </w:rPr>
              <w:fldChar w:fldCharType="begin"/>
            </w:r>
            <w:r w:rsidR="004F2F55">
              <w:rPr>
                <w:noProof/>
                <w:webHidden/>
              </w:rPr>
              <w:instrText xml:space="preserve"> PAGEREF _Toc127527801 \h </w:instrText>
            </w:r>
            <w:r w:rsidR="004F2F55">
              <w:rPr>
                <w:noProof/>
                <w:webHidden/>
              </w:rPr>
            </w:r>
            <w:r w:rsidR="004F2F55">
              <w:rPr>
                <w:noProof/>
                <w:webHidden/>
              </w:rPr>
              <w:fldChar w:fldCharType="separate"/>
            </w:r>
            <w:r w:rsidR="00060FF3">
              <w:rPr>
                <w:noProof/>
                <w:webHidden/>
              </w:rPr>
              <w:t>3</w:t>
            </w:r>
            <w:r w:rsidR="004F2F55">
              <w:rPr>
                <w:noProof/>
                <w:webHidden/>
              </w:rPr>
              <w:fldChar w:fldCharType="end"/>
            </w:r>
          </w:hyperlink>
        </w:p>
        <w:p w14:paraId="23DA283B" w14:textId="32400D9B"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2" w:history="1">
            <w:r w:rsidR="004F2F55" w:rsidRPr="00833A5E">
              <w:rPr>
                <w:rStyle w:val="Hyperlink"/>
                <w:noProof/>
                <w:lang w:val="en-AU"/>
              </w:rPr>
              <w:t xml:space="preserve">2.1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Decision making responsibilities</w:t>
            </w:r>
            <w:r w:rsidR="004F2F55">
              <w:rPr>
                <w:noProof/>
                <w:webHidden/>
              </w:rPr>
              <w:tab/>
            </w:r>
            <w:r w:rsidR="004F2F55">
              <w:rPr>
                <w:noProof/>
                <w:webHidden/>
              </w:rPr>
              <w:fldChar w:fldCharType="begin"/>
            </w:r>
            <w:r w:rsidR="004F2F55">
              <w:rPr>
                <w:noProof/>
                <w:webHidden/>
              </w:rPr>
              <w:instrText xml:space="preserve"> PAGEREF _Toc127527802 \h </w:instrText>
            </w:r>
            <w:r w:rsidR="004F2F55">
              <w:rPr>
                <w:noProof/>
                <w:webHidden/>
              </w:rPr>
            </w:r>
            <w:r w:rsidR="004F2F55">
              <w:rPr>
                <w:noProof/>
                <w:webHidden/>
              </w:rPr>
              <w:fldChar w:fldCharType="separate"/>
            </w:r>
            <w:r w:rsidR="00060FF3">
              <w:rPr>
                <w:noProof/>
                <w:webHidden/>
              </w:rPr>
              <w:t>3</w:t>
            </w:r>
            <w:r w:rsidR="004F2F55">
              <w:rPr>
                <w:noProof/>
                <w:webHidden/>
              </w:rPr>
              <w:fldChar w:fldCharType="end"/>
            </w:r>
          </w:hyperlink>
        </w:p>
        <w:p w14:paraId="03462DE3" w14:textId="0C59B148"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3" w:history="1">
            <w:r w:rsidR="004F2F55" w:rsidRPr="00833A5E">
              <w:rPr>
                <w:rStyle w:val="Hyperlink"/>
                <w:noProof/>
                <w:lang w:val="en-AU"/>
              </w:rPr>
              <w:t xml:space="preserve">2.2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Functions in and out of scope</w:t>
            </w:r>
            <w:r w:rsidR="004F2F55">
              <w:rPr>
                <w:noProof/>
                <w:webHidden/>
              </w:rPr>
              <w:tab/>
            </w:r>
            <w:r w:rsidR="004F2F55">
              <w:rPr>
                <w:noProof/>
                <w:webHidden/>
              </w:rPr>
              <w:fldChar w:fldCharType="begin"/>
            </w:r>
            <w:r w:rsidR="004F2F55">
              <w:rPr>
                <w:noProof/>
                <w:webHidden/>
              </w:rPr>
              <w:instrText xml:space="preserve"> PAGEREF _Toc127527803 \h </w:instrText>
            </w:r>
            <w:r w:rsidR="004F2F55">
              <w:rPr>
                <w:noProof/>
                <w:webHidden/>
              </w:rPr>
            </w:r>
            <w:r w:rsidR="004F2F55">
              <w:rPr>
                <w:noProof/>
                <w:webHidden/>
              </w:rPr>
              <w:fldChar w:fldCharType="separate"/>
            </w:r>
            <w:r w:rsidR="00060FF3">
              <w:rPr>
                <w:noProof/>
                <w:webHidden/>
              </w:rPr>
              <w:t>4</w:t>
            </w:r>
            <w:r w:rsidR="004F2F55">
              <w:rPr>
                <w:noProof/>
                <w:webHidden/>
              </w:rPr>
              <w:fldChar w:fldCharType="end"/>
            </w:r>
          </w:hyperlink>
        </w:p>
        <w:p w14:paraId="365B17C3" w14:textId="35918CE8"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4" w:history="1">
            <w:r w:rsidR="004F2F55" w:rsidRPr="00833A5E">
              <w:rPr>
                <w:rStyle w:val="Hyperlink"/>
                <w:noProof/>
                <w:lang w:val="en-AU"/>
              </w:rPr>
              <w:t xml:space="preserve">2.3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Name of an Australian CDC</w:t>
            </w:r>
            <w:r w:rsidR="004F2F55">
              <w:rPr>
                <w:noProof/>
                <w:webHidden/>
              </w:rPr>
              <w:tab/>
            </w:r>
            <w:r w:rsidR="004F2F55">
              <w:rPr>
                <w:noProof/>
                <w:webHidden/>
              </w:rPr>
              <w:fldChar w:fldCharType="begin"/>
            </w:r>
            <w:r w:rsidR="004F2F55">
              <w:rPr>
                <w:noProof/>
                <w:webHidden/>
              </w:rPr>
              <w:instrText xml:space="preserve"> PAGEREF _Toc127527804 \h </w:instrText>
            </w:r>
            <w:r w:rsidR="004F2F55">
              <w:rPr>
                <w:noProof/>
                <w:webHidden/>
              </w:rPr>
            </w:r>
            <w:r w:rsidR="004F2F55">
              <w:rPr>
                <w:noProof/>
                <w:webHidden/>
              </w:rPr>
              <w:fldChar w:fldCharType="separate"/>
            </w:r>
            <w:r w:rsidR="00060FF3">
              <w:rPr>
                <w:noProof/>
                <w:webHidden/>
              </w:rPr>
              <w:t>5</w:t>
            </w:r>
            <w:r w:rsidR="004F2F55">
              <w:rPr>
                <w:noProof/>
                <w:webHidden/>
              </w:rPr>
              <w:fldChar w:fldCharType="end"/>
            </w:r>
          </w:hyperlink>
        </w:p>
        <w:p w14:paraId="5FAB5374" w14:textId="34884564"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5" w:history="1">
            <w:r w:rsidR="004F2F55" w:rsidRPr="00833A5E">
              <w:rPr>
                <w:rStyle w:val="Hyperlink"/>
                <w:noProof/>
                <w:lang w:val="en-AU"/>
              </w:rPr>
              <w:t xml:space="preserve">2.4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Structure, governance and level of independence</w:t>
            </w:r>
            <w:r w:rsidR="004F2F55">
              <w:rPr>
                <w:noProof/>
                <w:webHidden/>
              </w:rPr>
              <w:tab/>
            </w:r>
            <w:r w:rsidR="004F2F55">
              <w:rPr>
                <w:noProof/>
                <w:webHidden/>
              </w:rPr>
              <w:fldChar w:fldCharType="begin"/>
            </w:r>
            <w:r w:rsidR="004F2F55">
              <w:rPr>
                <w:noProof/>
                <w:webHidden/>
              </w:rPr>
              <w:instrText xml:space="preserve"> PAGEREF _Toc127527805 \h </w:instrText>
            </w:r>
            <w:r w:rsidR="004F2F55">
              <w:rPr>
                <w:noProof/>
                <w:webHidden/>
              </w:rPr>
            </w:r>
            <w:r w:rsidR="004F2F55">
              <w:rPr>
                <w:noProof/>
                <w:webHidden/>
              </w:rPr>
              <w:fldChar w:fldCharType="separate"/>
            </w:r>
            <w:r w:rsidR="00060FF3">
              <w:rPr>
                <w:noProof/>
                <w:webHidden/>
              </w:rPr>
              <w:t>5</w:t>
            </w:r>
            <w:r w:rsidR="004F2F55">
              <w:rPr>
                <w:noProof/>
                <w:webHidden/>
              </w:rPr>
              <w:fldChar w:fldCharType="end"/>
            </w:r>
          </w:hyperlink>
        </w:p>
        <w:p w14:paraId="4AAD8226" w14:textId="1124A798"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6" w:history="1">
            <w:r w:rsidR="004F2F55" w:rsidRPr="00833A5E">
              <w:rPr>
                <w:rStyle w:val="Hyperlink"/>
                <w:noProof/>
                <w:lang w:val="en-AU"/>
              </w:rPr>
              <w:t>3.</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A coordinated and national approach to public health</w:t>
            </w:r>
            <w:r w:rsidR="004F2F55">
              <w:rPr>
                <w:noProof/>
                <w:webHidden/>
              </w:rPr>
              <w:tab/>
            </w:r>
            <w:r w:rsidR="004F2F55">
              <w:rPr>
                <w:noProof/>
                <w:webHidden/>
              </w:rPr>
              <w:fldChar w:fldCharType="begin"/>
            </w:r>
            <w:r w:rsidR="004F2F55">
              <w:rPr>
                <w:noProof/>
                <w:webHidden/>
              </w:rPr>
              <w:instrText xml:space="preserve"> PAGEREF _Toc127527806 \h </w:instrText>
            </w:r>
            <w:r w:rsidR="004F2F55">
              <w:rPr>
                <w:noProof/>
                <w:webHidden/>
              </w:rPr>
            </w:r>
            <w:r w:rsidR="004F2F55">
              <w:rPr>
                <w:noProof/>
                <w:webHidden/>
              </w:rPr>
              <w:fldChar w:fldCharType="separate"/>
            </w:r>
            <w:r w:rsidR="00060FF3">
              <w:rPr>
                <w:noProof/>
                <w:webHidden/>
              </w:rPr>
              <w:t>7</w:t>
            </w:r>
            <w:r w:rsidR="004F2F55">
              <w:rPr>
                <w:noProof/>
                <w:webHidden/>
              </w:rPr>
              <w:fldChar w:fldCharType="end"/>
            </w:r>
          </w:hyperlink>
        </w:p>
        <w:p w14:paraId="7D66D30D" w14:textId="77E5384F"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7" w:history="1">
            <w:r w:rsidR="004F2F55" w:rsidRPr="00833A5E">
              <w:rPr>
                <w:rStyle w:val="Hyperlink"/>
                <w:noProof/>
                <w:lang w:val="en-AU"/>
              </w:rPr>
              <w:t xml:space="preserve">3.1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National coordination of Australian public health sector</w:t>
            </w:r>
            <w:r w:rsidR="004F2F55">
              <w:rPr>
                <w:noProof/>
                <w:webHidden/>
              </w:rPr>
              <w:tab/>
            </w:r>
            <w:r w:rsidR="004F2F55">
              <w:rPr>
                <w:noProof/>
                <w:webHidden/>
              </w:rPr>
              <w:fldChar w:fldCharType="begin"/>
            </w:r>
            <w:r w:rsidR="004F2F55">
              <w:rPr>
                <w:noProof/>
                <w:webHidden/>
              </w:rPr>
              <w:instrText xml:space="preserve"> PAGEREF _Toc127527807 \h </w:instrText>
            </w:r>
            <w:r w:rsidR="004F2F55">
              <w:rPr>
                <w:noProof/>
                <w:webHidden/>
              </w:rPr>
            </w:r>
            <w:r w:rsidR="004F2F55">
              <w:rPr>
                <w:noProof/>
                <w:webHidden/>
              </w:rPr>
              <w:fldChar w:fldCharType="separate"/>
            </w:r>
            <w:r w:rsidR="00060FF3">
              <w:rPr>
                <w:noProof/>
                <w:webHidden/>
              </w:rPr>
              <w:t>7</w:t>
            </w:r>
            <w:r w:rsidR="004F2F55">
              <w:rPr>
                <w:noProof/>
                <w:webHidden/>
              </w:rPr>
              <w:fldChar w:fldCharType="end"/>
            </w:r>
          </w:hyperlink>
        </w:p>
        <w:p w14:paraId="6CBBA576" w14:textId="7F77696B"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8" w:history="1">
            <w:r w:rsidR="004F2F55" w:rsidRPr="00833A5E">
              <w:rPr>
                <w:rStyle w:val="Hyperlink"/>
                <w:noProof/>
                <w:lang w:val="en-AU"/>
              </w:rPr>
              <w:t xml:space="preserve">3.2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Stakeholder observations on Australia’s pandemic response</w:t>
            </w:r>
            <w:r w:rsidR="004F2F55">
              <w:rPr>
                <w:noProof/>
                <w:webHidden/>
              </w:rPr>
              <w:tab/>
            </w:r>
            <w:r w:rsidR="004F2F55">
              <w:rPr>
                <w:noProof/>
                <w:webHidden/>
              </w:rPr>
              <w:fldChar w:fldCharType="begin"/>
            </w:r>
            <w:r w:rsidR="004F2F55">
              <w:rPr>
                <w:noProof/>
                <w:webHidden/>
              </w:rPr>
              <w:instrText xml:space="preserve"> PAGEREF _Toc127527808 \h </w:instrText>
            </w:r>
            <w:r w:rsidR="004F2F55">
              <w:rPr>
                <w:noProof/>
                <w:webHidden/>
              </w:rPr>
            </w:r>
            <w:r w:rsidR="004F2F55">
              <w:rPr>
                <w:noProof/>
                <w:webHidden/>
              </w:rPr>
              <w:fldChar w:fldCharType="separate"/>
            </w:r>
            <w:r w:rsidR="00060FF3">
              <w:rPr>
                <w:noProof/>
                <w:webHidden/>
              </w:rPr>
              <w:t>7</w:t>
            </w:r>
            <w:r w:rsidR="004F2F55">
              <w:rPr>
                <w:noProof/>
                <w:webHidden/>
              </w:rPr>
              <w:fldChar w:fldCharType="end"/>
            </w:r>
          </w:hyperlink>
        </w:p>
        <w:p w14:paraId="75C796ED" w14:textId="49376B30"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09" w:history="1">
            <w:r w:rsidR="004F2F55" w:rsidRPr="00833A5E">
              <w:rPr>
                <w:rStyle w:val="Hyperlink"/>
                <w:noProof/>
                <w:lang w:val="en-AU"/>
              </w:rPr>
              <w:t>4.</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A data revolution</w:t>
            </w:r>
            <w:r w:rsidR="004F2F55">
              <w:rPr>
                <w:noProof/>
                <w:webHidden/>
              </w:rPr>
              <w:tab/>
            </w:r>
            <w:r w:rsidR="004F2F55">
              <w:rPr>
                <w:noProof/>
                <w:webHidden/>
              </w:rPr>
              <w:fldChar w:fldCharType="begin"/>
            </w:r>
            <w:r w:rsidR="004F2F55">
              <w:rPr>
                <w:noProof/>
                <w:webHidden/>
              </w:rPr>
              <w:instrText xml:space="preserve"> PAGEREF _Toc127527809 \h </w:instrText>
            </w:r>
            <w:r w:rsidR="004F2F55">
              <w:rPr>
                <w:noProof/>
                <w:webHidden/>
              </w:rPr>
            </w:r>
            <w:r w:rsidR="004F2F55">
              <w:rPr>
                <w:noProof/>
                <w:webHidden/>
              </w:rPr>
              <w:fldChar w:fldCharType="separate"/>
            </w:r>
            <w:r w:rsidR="00060FF3">
              <w:rPr>
                <w:noProof/>
                <w:webHidden/>
              </w:rPr>
              <w:t>9</w:t>
            </w:r>
            <w:r w:rsidR="004F2F55">
              <w:rPr>
                <w:noProof/>
                <w:webHidden/>
              </w:rPr>
              <w:fldChar w:fldCharType="end"/>
            </w:r>
          </w:hyperlink>
        </w:p>
        <w:p w14:paraId="04F5F411" w14:textId="11219164"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0" w:history="1">
            <w:r w:rsidR="004F2F55" w:rsidRPr="00833A5E">
              <w:rPr>
                <w:rStyle w:val="Hyperlink"/>
                <w:noProof/>
                <w:lang w:val="en-AU"/>
              </w:rPr>
              <w:t xml:space="preserve">4.1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Data barriers</w:t>
            </w:r>
            <w:r w:rsidR="004F2F55">
              <w:rPr>
                <w:noProof/>
                <w:webHidden/>
              </w:rPr>
              <w:tab/>
            </w:r>
            <w:r w:rsidR="004F2F55">
              <w:rPr>
                <w:noProof/>
                <w:webHidden/>
              </w:rPr>
              <w:fldChar w:fldCharType="begin"/>
            </w:r>
            <w:r w:rsidR="004F2F55">
              <w:rPr>
                <w:noProof/>
                <w:webHidden/>
              </w:rPr>
              <w:instrText xml:space="preserve"> PAGEREF _Toc127527810 \h </w:instrText>
            </w:r>
            <w:r w:rsidR="004F2F55">
              <w:rPr>
                <w:noProof/>
                <w:webHidden/>
              </w:rPr>
            </w:r>
            <w:r w:rsidR="004F2F55">
              <w:rPr>
                <w:noProof/>
                <w:webHidden/>
              </w:rPr>
              <w:fldChar w:fldCharType="separate"/>
            </w:r>
            <w:r w:rsidR="00060FF3">
              <w:rPr>
                <w:noProof/>
                <w:webHidden/>
              </w:rPr>
              <w:t>9</w:t>
            </w:r>
            <w:r w:rsidR="004F2F55">
              <w:rPr>
                <w:noProof/>
                <w:webHidden/>
              </w:rPr>
              <w:fldChar w:fldCharType="end"/>
            </w:r>
          </w:hyperlink>
        </w:p>
        <w:p w14:paraId="6AA0EE4A" w14:textId="0D1E295A"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1" w:history="1">
            <w:r w:rsidR="004F2F55" w:rsidRPr="00833A5E">
              <w:rPr>
                <w:rStyle w:val="Hyperlink"/>
                <w:noProof/>
                <w:lang w:val="en-AU"/>
              </w:rPr>
              <w:t xml:space="preserve">4.2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Existing data sources and bodies</w:t>
            </w:r>
            <w:r w:rsidR="004F2F55">
              <w:rPr>
                <w:noProof/>
                <w:webHidden/>
              </w:rPr>
              <w:tab/>
            </w:r>
            <w:r w:rsidR="004F2F55">
              <w:rPr>
                <w:noProof/>
                <w:webHidden/>
              </w:rPr>
              <w:fldChar w:fldCharType="begin"/>
            </w:r>
            <w:r w:rsidR="004F2F55">
              <w:rPr>
                <w:noProof/>
                <w:webHidden/>
              </w:rPr>
              <w:instrText xml:space="preserve"> PAGEREF _Toc127527811 \h </w:instrText>
            </w:r>
            <w:r w:rsidR="004F2F55">
              <w:rPr>
                <w:noProof/>
                <w:webHidden/>
              </w:rPr>
            </w:r>
            <w:r w:rsidR="004F2F55">
              <w:rPr>
                <w:noProof/>
                <w:webHidden/>
              </w:rPr>
              <w:fldChar w:fldCharType="separate"/>
            </w:r>
            <w:r w:rsidR="00060FF3">
              <w:rPr>
                <w:noProof/>
                <w:webHidden/>
              </w:rPr>
              <w:t>10</w:t>
            </w:r>
            <w:r w:rsidR="004F2F55">
              <w:rPr>
                <w:noProof/>
                <w:webHidden/>
              </w:rPr>
              <w:fldChar w:fldCharType="end"/>
            </w:r>
          </w:hyperlink>
        </w:p>
        <w:p w14:paraId="3AE27CFA" w14:textId="4C379F0E"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2" w:history="1">
            <w:r w:rsidR="004F2F55" w:rsidRPr="00833A5E">
              <w:rPr>
                <w:rStyle w:val="Hyperlink"/>
                <w:noProof/>
                <w:lang w:val="en-AU"/>
              </w:rPr>
              <w:t xml:space="preserve">4.3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Appropriate collection, management and security of data</w:t>
            </w:r>
            <w:r w:rsidR="004F2F55">
              <w:rPr>
                <w:noProof/>
                <w:webHidden/>
              </w:rPr>
              <w:tab/>
            </w:r>
            <w:r w:rsidR="004F2F55">
              <w:rPr>
                <w:noProof/>
                <w:webHidden/>
              </w:rPr>
              <w:fldChar w:fldCharType="begin"/>
            </w:r>
            <w:r w:rsidR="004F2F55">
              <w:rPr>
                <w:noProof/>
                <w:webHidden/>
              </w:rPr>
              <w:instrText xml:space="preserve"> PAGEREF _Toc127527812 \h </w:instrText>
            </w:r>
            <w:r w:rsidR="004F2F55">
              <w:rPr>
                <w:noProof/>
                <w:webHidden/>
              </w:rPr>
            </w:r>
            <w:r w:rsidR="004F2F55">
              <w:rPr>
                <w:noProof/>
                <w:webHidden/>
              </w:rPr>
              <w:fldChar w:fldCharType="separate"/>
            </w:r>
            <w:r w:rsidR="00060FF3">
              <w:rPr>
                <w:noProof/>
                <w:webHidden/>
              </w:rPr>
              <w:t>10</w:t>
            </w:r>
            <w:r w:rsidR="004F2F55">
              <w:rPr>
                <w:noProof/>
                <w:webHidden/>
              </w:rPr>
              <w:fldChar w:fldCharType="end"/>
            </w:r>
          </w:hyperlink>
        </w:p>
        <w:p w14:paraId="1DE15279" w14:textId="4E894D3F"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3" w:history="1">
            <w:r w:rsidR="004F2F55" w:rsidRPr="00833A5E">
              <w:rPr>
                <w:rStyle w:val="Hyperlink"/>
                <w:noProof/>
                <w:lang w:val="en-AU"/>
              </w:rPr>
              <w:t xml:space="preserve">4.4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Technical capability</w:t>
            </w:r>
            <w:r w:rsidR="004F2F55">
              <w:rPr>
                <w:noProof/>
                <w:webHidden/>
              </w:rPr>
              <w:tab/>
            </w:r>
            <w:r w:rsidR="004F2F55">
              <w:rPr>
                <w:noProof/>
                <w:webHidden/>
              </w:rPr>
              <w:fldChar w:fldCharType="begin"/>
            </w:r>
            <w:r w:rsidR="004F2F55">
              <w:rPr>
                <w:noProof/>
                <w:webHidden/>
              </w:rPr>
              <w:instrText xml:space="preserve"> PAGEREF _Toc127527813 \h </w:instrText>
            </w:r>
            <w:r w:rsidR="004F2F55">
              <w:rPr>
                <w:noProof/>
                <w:webHidden/>
              </w:rPr>
            </w:r>
            <w:r w:rsidR="004F2F55">
              <w:rPr>
                <w:noProof/>
                <w:webHidden/>
              </w:rPr>
              <w:fldChar w:fldCharType="separate"/>
            </w:r>
            <w:r w:rsidR="00060FF3">
              <w:rPr>
                <w:noProof/>
                <w:webHidden/>
              </w:rPr>
              <w:t>11</w:t>
            </w:r>
            <w:r w:rsidR="004F2F55">
              <w:rPr>
                <w:noProof/>
                <w:webHidden/>
              </w:rPr>
              <w:fldChar w:fldCharType="end"/>
            </w:r>
          </w:hyperlink>
        </w:p>
        <w:p w14:paraId="6825A2A7" w14:textId="02D72DA7"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4" w:history="1">
            <w:r w:rsidR="004F2F55" w:rsidRPr="00833A5E">
              <w:rPr>
                <w:rStyle w:val="Hyperlink"/>
                <w:noProof/>
                <w:lang w:val="en-AU"/>
              </w:rPr>
              <w:t xml:space="preserve">4.5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Locally relevant data and information, especially as it relates to First Nations people</w:t>
            </w:r>
            <w:r w:rsidR="004F2F55">
              <w:rPr>
                <w:noProof/>
                <w:webHidden/>
              </w:rPr>
              <w:tab/>
            </w:r>
            <w:r w:rsidR="004F2F55">
              <w:rPr>
                <w:noProof/>
                <w:webHidden/>
              </w:rPr>
              <w:fldChar w:fldCharType="begin"/>
            </w:r>
            <w:r w:rsidR="004F2F55">
              <w:rPr>
                <w:noProof/>
                <w:webHidden/>
              </w:rPr>
              <w:instrText xml:space="preserve"> PAGEREF _Toc127527814 \h </w:instrText>
            </w:r>
            <w:r w:rsidR="004F2F55">
              <w:rPr>
                <w:noProof/>
                <w:webHidden/>
              </w:rPr>
            </w:r>
            <w:r w:rsidR="004F2F55">
              <w:rPr>
                <w:noProof/>
                <w:webHidden/>
              </w:rPr>
              <w:fldChar w:fldCharType="separate"/>
            </w:r>
            <w:r w:rsidR="00060FF3">
              <w:rPr>
                <w:noProof/>
                <w:webHidden/>
              </w:rPr>
              <w:t>12</w:t>
            </w:r>
            <w:r w:rsidR="004F2F55">
              <w:rPr>
                <w:noProof/>
                <w:webHidden/>
              </w:rPr>
              <w:fldChar w:fldCharType="end"/>
            </w:r>
          </w:hyperlink>
        </w:p>
        <w:p w14:paraId="06DDD170" w14:textId="16D8888F"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5" w:history="1">
            <w:r w:rsidR="004F2F55" w:rsidRPr="00833A5E">
              <w:rPr>
                <w:rStyle w:val="Hyperlink"/>
                <w:noProof/>
                <w:lang w:val="en-AU"/>
              </w:rPr>
              <w:t>5.</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National, consistent and comprehensive guidelines and   communications</w:t>
            </w:r>
            <w:r w:rsidR="004F2F55">
              <w:rPr>
                <w:noProof/>
                <w:webHidden/>
              </w:rPr>
              <w:tab/>
            </w:r>
            <w:r w:rsidR="004F2F55">
              <w:rPr>
                <w:noProof/>
                <w:webHidden/>
              </w:rPr>
              <w:fldChar w:fldCharType="begin"/>
            </w:r>
            <w:r w:rsidR="004F2F55">
              <w:rPr>
                <w:noProof/>
                <w:webHidden/>
              </w:rPr>
              <w:instrText xml:space="preserve"> PAGEREF _Toc127527815 \h </w:instrText>
            </w:r>
            <w:r w:rsidR="004F2F55">
              <w:rPr>
                <w:noProof/>
                <w:webHidden/>
              </w:rPr>
            </w:r>
            <w:r w:rsidR="004F2F55">
              <w:rPr>
                <w:noProof/>
                <w:webHidden/>
              </w:rPr>
              <w:fldChar w:fldCharType="separate"/>
            </w:r>
            <w:r w:rsidR="00060FF3">
              <w:rPr>
                <w:noProof/>
                <w:webHidden/>
              </w:rPr>
              <w:t>12</w:t>
            </w:r>
            <w:r w:rsidR="004F2F55">
              <w:rPr>
                <w:noProof/>
                <w:webHidden/>
              </w:rPr>
              <w:fldChar w:fldCharType="end"/>
            </w:r>
          </w:hyperlink>
        </w:p>
        <w:p w14:paraId="06B87754" w14:textId="5F347CC4"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6" w:history="1">
            <w:r w:rsidR="004F2F55" w:rsidRPr="00833A5E">
              <w:rPr>
                <w:rStyle w:val="Hyperlink"/>
                <w:noProof/>
                <w:lang w:val="en-AU"/>
              </w:rPr>
              <w:t xml:space="preserve">5.1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Establishment of a leading, trusted, evidence-based national body</w:t>
            </w:r>
            <w:r w:rsidR="004F2F55">
              <w:rPr>
                <w:noProof/>
                <w:webHidden/>
              </w:rPr>
              <w:tab/>
            </w:r>
            <w:r w:rsidR="004F2F55">
              <w:rPr>
                <w:noProof/>
                <w:webHidden/>
              </w:rPr>
              <w:fldChar w:fldCharType="begin"/>
            </w:r>
            <w:r w:rsidR="004F2F55">
              <w:rPr>
                <w:noProof/>
                <w:webHidden/>
              </w:rPr>
              <w:instrText xml:space="preserve"> PAGEREF _Toc127527816 \h </w:instrText>
            </w:r>
            <w:r w:rsidR="004F2F55">
              <w:rPr>
                <w:noProof/>
                <w:webHidden/>
              </w:rPr>
            </w:r>
            <w:r w:rsidR="004F2F55">
              <w:rPr>
                <w:noProof/>
                <w:webHidden/>
              </w:rPr>
              <w:fldChar w:fldCharType="separate"/>
            </w:r>
            <w:r w:rsidR="00060FF3">
              <w:rPr>
                <w:noProof/>
                <w:webHidden/>
              </w:rPr>
              <w:t>12</w:t>
            </w:r>
            <w:r w:rsidR="004F2F55">
              <w:rPr>
                <w:noProof/>
                <w:webHidden/>
              </w:rPr>
              <w:fldChar w:fldCharType="end"/>
            </w:r>
          </w:hyperlink>
        </w:p>
        <w:p w14:paraId="6DC6897C" w14:textId="44E05E1A"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7" w:history="1">
            <w:r w:rsidR="004F2F55" w:rsidRPr="00833A5E">
              <w:rPr>
                <w:rStyle w:val="Hyperlink"/>
                <w:noProof/>
                <w:lang w:val="en-AU"/>
              </w:rPr>
              <w:t xml:space="preserve">5.2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Health promotion</w:t>
            </w:r>
            <w:r w:rsidR="004F2F55">
              <w:rPr>
                <w:noProof/>
                <w:webHidden/>
              </w:rPr>
              <w:tab/>
            </w:r>
            <w:r w:rsidR="004F2F55">
              <w:rPr>
                <w:noProof/>
                <w:webHidden/>
              </w:rPr>
              <w:fldChar w:fldCharType="begin"/>
            </w:r>
            <w:r w:rsidR="004F2F55">
              <w:rPr>
                <w:noProof/>
                <w:webHidden/>
              </w:rPr>
              <w:instrText xml:space="preserve"> PAGEREF _Toc127527817 \h </w:instrText>
            </w:r>
            <w:r w:rsidR="004F2F55">
              <w:rPr>
                <w:noProof/>
                <w:webHidden/>
              </w:rPr>
            </w:r>
            <w:r w:rsidR="004F2F55">
              <w:rPr>
                <w:noProof/>
                <w:webHidden/>
              </w:rPr>
              <w:fldChar w:fldCharType="separate"/>
            </w:r>
            <w:r w:rsidR="00060FF3">
              <w:rPr>
                <w:noProof/>
                <w:webHidden/>
              </w:rPr>
              <w:t>13</w:t>
            </w:r>
            <w:r w:rsidR="004F2F55">
              <w:rPr>
                <w:noProof/>
                <w:webHidden/>
              </w:rPr>
              <w:fldChar w:fldCharType="end"/>
            </w:r>
          </w:hyperlink>
        </w:p>
        <w:p w14:paraId="74954E2F" w14:textId="74CD419D"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8" w:history="1">
            <w:r w:rsidR="004F2F55" w:rsidRPr="00833A5E">
              <w:rPr>
                <w:rStyle w:val="Hyperlink"/>
                <w:noProof/>
                <w:lang w:val="en-AU"/>
              </w:rPr>
              <w:t xml:space="preserve">5.3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Stakeholders outside of health structures</w:t>
            </w:r>
            <w:r w:rsidR="004F2F55">
              <w:rPr>
                <w:noProof/>
                <w:webHidden/>
              </w:rPr>
              <w:tab/>
            </w:r>
            <w:r w:rsidR="004F2F55">
              <w:rPr>
                <w:noProof/>
                <w:webHidden/>
              </w:rPr>
              <w:fldChar w:fldCharType="begin"/>
            </w:r>
            <w:r w:rsidR="004F2F55">
              <w:rPr>
                <w:noProof/>
                <w:webHidden/>
              </w:rPr>
              <w:instrText xml:space="preserve"> PAGEREF _Toc127527818 \h </w:instrText>
            </w:r>
            <w:r w:rsidR="004F2F55">
              <w:rPr>
                <w:noProof/>
                <w:webHidden/>
              </w:rPr>
            </w:r>
            <w:r w:rsidR="004F2F55">
              <w:rPr>
                <w:noProof/>
                <w:webHidden/>
              </w:rPr>
              <w:fldChar w:fldCharType="separate"/>
            </w:r>
            <w:r w:rsidR="00060FF3">
              <w:rPr>
                <w:noProof/>
                <w:webHidden/>
              </w:rPr>
              <w:t>14</w:t>
            </w:r>
            <w:r w:rsidR="004F2F55">
              <w:rPr>
                <w:noProof/>
                <w:webHidden/>
              </w:rPr>
              <w:fldChar w:fldCharType="end"/>
            </w:r>
          </w:hyperlink>
        </w:p>
        <w:p w14:paraId="1EE54FE5" w14:textId="15D5E35A"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19" w:history="1">
            <w:r w:rsidR="004F2F55" w:rsidRPr="00833A5E">
              <w:rPr>
                <w:rStyle w:val="Hyperlink"/>
                <w:noProof/>
                <w:lang w:val="en-AU"/>
              </w:rPr>
              <w:t>6.</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National medical stockpile</w:t>
            </w:r>
            <w:r w:rsidR="004F2F55">
              <w:rPr>
                <w:noProof/>
                <w:webHidden/>
              </w:rPr>
              <w:tab/>
            </w:r>
            <w:r w:rsidR="004F2F55">
              <w:rPr>
                <w:noProof/>
                <w:webHidden/>
              </w:rPr>
              <w:fldChar w:fldCharType="begin"/>
            </w:r>
            <w:r w:rsidR="004F2F55">
              <w:rPr>
                <w:noProof/>
                <w:webHidden/>
              </w:rPr>
              <w:instrText xml:space="preserve"> PAGEREF _Toc127527819 \h </w:instrText>
            </w:r>
            <w:r w:rsidR="004F2F55">
              <w:rPr>
                <w:noProof/>
                <w:webHidden/>
              </w:rPr>
            </w:r>
            <w:r w:rsidR="004F2F55">
              <w:rPr>
                <w:noProof/>
                <w:webHidden/>
              </w:rPr>
              <w:fldChar w:fldCharType="separate"/>
            </w:r>
            <w:r w:rsidR="00060FF3">
              <w:rPr>
                <w:noProof/>
                <w:webHidden/>
              </w:rPr>
              <w:t>14</w:t>
            </w:r>
            <w:r w:rsidR="004F2F55">
              <w:rPr>
                <w:noProof/>
                <w:webHidden/>
              </w:rPr>
              <w:fldChar w:fldCharType="end"/>
            </w:r>
          </w:hyperlink>
        </w:p>
        <w:p w14:paraId="5E36D08B" w14:textId="11C9EB75"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0" w:history="1">
            <w:r w:rsidR="004F2F55" w:rsidRPr="00833A5E">
              <w:rPr>
                <w:rStyle w:val="Hyperlink"/>
                <w:noProof/>
                <w:lang w:val="en-AU"/>
              </w:rPr>
              <w:t xml:space="preserve">6.1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Access of supplies from National Medical Stockpile</w:t>
            </w:r>
            <w:r w:rsidR="004F2F55">
              <w:rPr>
                <w:noProof/>
                <w:webHidden/>
              </w:rPr>
              <w:tab/>
            </w:r>
            <w:r w:rsidR="004F2F55">
              <w:rPr>
                <w:noProof/>
                <w:webHidden/>
              </w:rPr>
              <w:fldChar w:fldCharType="begin"/>
            </w:r>
            <w:r w:rsidR="004F2F55">
              <w:rPr>
                <w:noProof/>
                <w:webHidden/>
              </w:rPr>
              <w:instrText xml:space="preserve"> PAGEREF _Toc127527820 \h </w:instrText>
            </w:r>
            <w:r w:rsidR="004F2F55">
              <w:rPr>
                <w:noProof/>
                <w:webHidden/>
              </w:rPr>
            </w:r>
            <w:r w:rsidR="004F2F55">
              <w:rPr>
                <w:noProof/>
                <w:webHidden/>
              </w:rPr>
              <w:fldChar w:fldCharType="separate"/>
            </w:r>
            <w:r w:rsidR="00060FF3">
              <w:rPr>
                <w:noProof/>
                <w:webHidden/>
              </w:rPr>
              <w:t>14</w:t>
            </w:r>
            <w:r w:rsidR="004F2F55">
              <w:rPr>
                <w:noProof/>
                <w:webHidden/>
              </w:rPr>
              <w:fldChar w:fldCharType="end"/>
            </w:r>
          </w:hyperlink>
        </w:p>
        <w:p w14:paraId="77EB41DB" w14:textId="26C11B42"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1" w:history="1">
            <w:r w:rsidR="004F2F55" w:rsidRPr="00833A5E">
              <w:rPr>
                <w:rStyle w:val="Hyperlink"/>
                <w:noProof/>
                <w:lang w:val="en-AU"/>
              </w:rPr>
              <w:t>7.</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World-class workforce</w:t>
            </w:r>
            <w:r w:rsidR="004F2F55">
              <w:rPr>
                <w:noProof/>
                <w:webHidden/>
              </w:rPr>
              <w:tab/>
            </w:r>
            <w:r w:rsidR="004F2F55">
              <w:rPr>
                <w:noProof/>
                <w:webHidden/>
              </w:rPr>
              <w:fldChar w:fldCharType="begin"/>
            </w:r>
            <w:r w:rsidR="004F2F55">
              <w:rPr>
                <w:noProof/>
                <w:webHidden/>
              </w:rPr>
              <w:instrText xml:space="preserve"> PAGEREF _Toc127527821 \h </w:instrText>
            </w:r>
            <w:r w:rsidR="004F2F55">
              <w:rPr>
                <w:noProof/>
                <w:webHidden/>
              </w:rPr>
            </w:r>
            <w:r w:rsidR="004F2F55">
              <w:rPr>
                <w:noProof/>
                <w:webHidden/>
              </w:rPr>
              <w:fldChar w:fldCharType="separate"/>
            </w:r>
            <w:r w:rsidR="00060FF3">
              <w:rPr>
                <w:noProof/>
                <w:webHidden/>
              </w:rPr>
              <w:t>15</w:t>
            </w:r>
            <w:r w:rsidR="004F2F55">
              <w:rPr>
                <w:noProof/>
                <w:webHidden/>
              </w:rPr>
              <w:fldChar w:fldCharType="end"/>
            </w:r>
          </w:hyperlink>
        </w:p>
        <w:p w14:paraId="174A54D7" w14:textId="104BE67D"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2" w:history="1">
            <w:r w:rsidR="004F2F55" w:rsidRPr="00833A5E">
              <w:rPr>
                <w:rStyle w:val="Hyperlink"/>
                <w:noProof/>
                <w:lang w:val="en-AU"/>
              </w:rPr>
              <w:t xml:space="preserve">7.1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Prepared workforce</w:t>
            </w:r>
            <w:r w:rsidR="004F2F55">
              <w:rPr>
                <w:noProof/>
                <w:webHidden/>
              </w:rPr>
              <w:tab/>
            </w:r>
            <w:r w:rsidR="004F2F55">
              <w:rPr>
                <w:noProof/>
                <w:webHidden/>
              </w:rPr>
              <w:fldChar w:fldCharType="begin"/>
            </w:r>
            <w:r w:rsidR="004F2F55">
              <w:rPr>
                <w:noProof/>
                <w:webHidden/>
              </w:rPr>
              <w:instrText xml:space="preserve"> PAGEREF _Toc127527822 \h </w:instrText>
            </w:r>
            <w:r w:rsidR="004F2F55">
              <w:rPr>
                <w:noProof/>
                <w:webHidden/>
              </w:rPr>
            </w:r>
            <w:r w:rsidR="004F2F55">
              <w:rPr>
                <w:noProof/>
                <w:webHidden/>
              </w:rPr>
              <w:fldChar w:fldCharType="separate"/>
            </w:r>
            <w:r w:rsidR="00060FF3">
              <w:rPr>
                <w:noProof/>
                <w:webHidden/>
              </w:rPr>
              <w:t>15</w:t>
            </w:r>
            <w:r w:rsidR="004F2F55">
              <w:rPr>
                <w:noProof/>
                <w:webHidden/>
              </w:rPr>
              <w:fldChar w:fldCharType="end"/>
            </w:r>
          </w:hyperlink>
        </w:p>
        <w:p w14:paraId="19A56D56" w14:textId="4B059F6D"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3" w:history="1">
            <w:r w:rsidR="004F2F55" w:rsidRPr="00833A5E">
              <w:rPr>
                <w:rStyle w:val="Hyperlink"/>
                <w:noProof/>
                <w:lang w:val="en-AU"/>
              </w:rPr>
              <w:t>8.</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Rapid response to health threats</w:t>
            </w:r>
            <w:r w:rsidR="004F2F55">
              <w:rPr>
                <w:noProof/>
                <w:webHidden/>
              </w:rPr>
              <w:tab/>
            </w:r>
            <w:r w:rsidR="004F2F55">
              <w:rPr>
                <w:noProof/>
                <w:webHidden/>
              </w:rPr>
              <w:fldChar w:fldCharType="begin"/>
            </w:r>
            <w:r w:rsidR="004F2F55">
              <w:rPr>
                <w:noProof/>
                <w:webHidden/>
              </w:rPr>
              <w:instrText xml:space="preserve"> PAGEREF _Toc127527823 \h </w:instrText>
            </w:r>
            <w:r w:rsidR="004F2F55">
              <w:rPr>
                <w:noProof/>
                <w:webHidden/>
              </w:rPr>
            </w:r>
            <w:r w:rsidR="004F2F55">
              <w:rPr>
                <w:noProof/>
                <w:webHidden/>
              </w:rPr>
              <w:fldChar w:fldCharType="separate"/>
            </w:r>
            <w:r w:rsidR="00060FF3">
              <w:rPr>
                <w:noProof/>
                <w:webHidden/>
              </w:rPr>
              <w:t>16</w:t>
            </w:r>
            <w:r w:rsidR="004F2F55">
              <w:rPr>
                <w:noProof/>
                <w:webHidden/>
              </w:rPr>
              <w:fldChar w:fldCharType="end"/>
            </w:r>
          </w:hyperlink>
        </w:p>
        <w:p w14:paraId="7A603CAD" w14:textId="51EF8C54"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4" w:history="1">
            <w:r w:rsidR="004F2F55" w:rsidRPr="00833A5E">
              <w:rPr>
                <w:rStyle w:val="Hyperlink"/>
                <w:noProof/>
                <w:lang w:val="en-AU"/>
              </w:rPr>
              <w:t xml:space="preserve">8.1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Collaboration on One Health issues</w:t>
            </w:r>
            <w:r w:rsidR="004F2F55">
              <w:rPr>
                <w:noProof/>
                <w:webHidden/>
              </w:rPr>
              <w:tab/>
            </w:r>
            <w:r w:rsidR="004F2F55">
              <w:rPr>
                <w:noProof/>
                <w:webHidden/>
              </w:rPr>
              <w:fldChar w:fldCharType="begin"/>
            </w:r>
            <w:r w:rsidR="004F2F55">
              <w:rPr>
                <w:noProof/>
                <w:webHidden/>
              </w:rPr>
              <w:instrText xml:space="preserve"> PAGEREF _Toc127527824 \h </w:instrText>
            </w:r>
            <w:r w:rsidR="004F2F55">
              <w:rPr>
                <w:noProof/>
                <w:webHidden/>
              </w:rPr>
            </w:r>
            <w:r w:rsidR="004F2F55">
              <w:rPr>
                <w:noProof/>
                <w:webHidden/>
              </w:rPr>
              <w:fldChar w:fldCharType="separate"/>
            </w:r>
            <w:r w:rsidR="00060FF3">
              <w:rPr>
                <w:noProof/>
                <w:webHidden/>
              </w:rPr>
              <w:t>16</w:t>
            </w:r>
            <w:r w:rsidR="004F2F55">
              <w:rPr>
                <w:noProof/>
                <w:webHidden/>
              </w:rPr>
              <w:fldChar w:fldCharType="end"/>
            </w:r>
          </w:hyperlink>
        </w:p>
        <w:p w14:paraId="5904C124" w14:textId="090131CB"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5" w:history="1">
            <w:r w:rsidR="004F2F55" w:rsidRPr="00833A5E">
              <w:rPr>
                <w:rStyle w:val="Hyperlink"/>
                <w:noProof/>
                <w:lang w:val="en-AU"/>
              </w:rPr>
              <w:t xml:space="preserve">8.2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Current gaps in preparedness and response capabilities</w:t>
            </w:r>
            <w:r w:rsidR="004F2F55">
              <w:rPr>
                <w:noProof/>
                <w:webHidden/>
              </w:rPr>
              <w:tab/>
            </w:r>
            <w:r w:rsidR="004F2F55">
              <w:rPr>
                <w:noProof/>
                <w:webHidden/>
              </w:rPr>
              <w:fldChar w:fldCharType="begin"/>
            </w:r>
            <w:r w:rsidR="004F2F55">
              <w:rPr>
                <w:noProof/>
                <w:webHidden/>
              </w:rPr>
              <w:instrText xml:space="preserve"> PAGEREF _Toc127527825 \h </w:instrText>
            </w:r>
            <w:r w:rsidR="004F2F55">
              <w:rPr>
                <w:noProof/>
                <w:webHidden/>
              </w:rPr>
            </w:r>
            <w:r w:rsidR="004F2F55">
              <w:rPr>
                <w:noProof/>
                <w:webHidden/>
              </w:rPr>
              <w:fldChar w:fldCharType="separate"/>
            </w:r>
            <w:r w:rsidR="00060FF3">
              <w:rPr>
                <w:noProof/>
                <w:webHidden/>
              </w:rPr>
              <w:t>17</w:t>
            </w:r>
            <w:r w:rsidR="004F2F55">
              <w:rPr>
                <w:noProof/>
                <w:webHidden/>
              </w:rPr>
              <w:fldChar w:fldCharType="end"/>
            </w:r>
          </w:hyperlink>
        </w:p>
        <w:p w14:paraId="26726B81" w14:textId="34C8B0CB"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6" w:history="1">
            <w:r w:rsidR="004F2F55" w:rsidRPr="00833A5E">
              <w:rPr>
                <w:rStyle w:val="Hyperlink"/>
                <w:noProof/>
                <w:lang w:val="en-AU"/>
              </w:rPr>
              <w:t xml:space="preserve">8.3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Future pandemic, health emergency and public health threats</w:t>
            </w:r>
            <w:r w:rsidR="004F2F55">
              <w:rPr>
                <w:noProof/>
                <w:webHidden/>
              </w:rPr>
              <w:tab/>
            </w:r>
            <w:r w:rsidR="004F2F55">
              <w:rPr>
                <w:noProof/>
                <w:webHidden/>
              </w:rPr>
              <w:fldChar w:fldCharType="begin"/>
            </w:r>
            <w:r w:rsidR="004F2F55">
              <w:rPr>
                <w:noProof/>
                <w:webHidden/>
              </w:rPr>
              <w:instrText xml:space="preserve"> PAGEREF _Toc127527826 \h </w:instrText>
            </w:r>
            <w:r w:rsidR="004F2F55">
              <w:rPr>
                <w:noProof/>
                <w:webHidden/>
              </w:rPr>
            </w:r>
            <w:r w:rsidR="004F2F55">
              <w:rPr>
                <w:noProof/>
                <w:webHidden/>
              </w:rPr>
              <w:fldChar w:fldCharType="separate"/>
            </w:r>
            <w:r w:rsidR="00060FF3">
              <w:rPr>
                <w:noProof/>
                <w:webHidden/>
              </w:rPr>
              <w:t>18</w:t>
            </w:r>
            <w:r w:rsidR="004F2F55">
              <w:rPr>
                <w:noProof/>
                <w:webHidden/>
              </w:rPr>
              <w:fldChar w:fldCharType="end"/>
            </w:r>
          </w:hyperlink>
        </w:p>
        <w:p w14:paraId="0E92FD26" w14:textId="2E99BF74"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7" w:history="1">
            <w:r w:rsidR="004F2F55" w:rsidRPr="00833A5E">
              <w:rPr>
                <w:rStyle w:val="Hyperlink"/>
                <w:noProof/>
                <w:lang w:val="en-AU"/>
              </w:rPr>
              <w:t>9.</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International partnerships</w:t>
            </w:r>
            <w:r w:rsidR="004F2F55">
              <w:rPr>
                <w:noProof/>
                <w:webHidden/>
              </w:rPr>
              <w:tab/>
            </w:r>
            <w:r w:rsidR="004F2F55">
              <w:rPr>
                <w:noProof/>
                <w:webHidden/>
              </w:rPr>
              <w:fldChar w:fldCharType="begin"/>
            </w:r>
            <w:r w:rsidR="004F2F55">
              <w:rPr>
                <w:noProof/>
                <w:webHidden/>
              </w:rPr>
              <w:instrText xml:space="preserve"> PAGEREF _Toc127527827 \h </w:instrText>
            </w:r>
            <w:r w:rsidR="004F2F55">
              <w:rPr>
                <w:noProof/>
                <w:webHidden/>
              </w:rPr>
            </w:r>
            <w:r w:rsidR="004F2F55">
              <w:rPr>
                <w:noProof/>
                <w:webHidden/>
              </w:rPr>
              <w:fldChar w:fldCharType="separate"/>
            </w:r>
            <w:r w:rsidR="00060FF3">
              <w:rPr>
                <w:noProof/>
                <w:webHidden/>
              </w:rPr>
              <w:t>18</w:t>
            </w:r>
            <w:r w:rsidR="004F2F55">
              <w:rPr>
                <w:noProof/>
                <w:webHidden/>
              </w:rPr>
              <w:fldChar w:fldCharType="end"/>
            </w:r>
          </w:hyperlink>
        </w:p>
        <w:p w14:paraId="380640A5" w14:textId="15CD0AF4" w:rsidR="004F2F55" w:rsidRDefault="00130DC3" w:rsidP="005779D5">
          <w:pPr>
            <w:pStyle w:val="TOC2"/>
            <w:tabs>
              <w:tab w:val="left" w:pos="2102"/>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8" w:history="1">
            <w:r w:rsidR="004F2F55" w:rsidRPr="00833A5E">
              <w:rPr>
                <w:rStyle w:val="Hyperlink"/>
                <w:noProof/>
                <w:lang w:val="en-AU"/>
              </w:rPr>
              <w:t xml:space="preserve">9.1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International engagement</w:t>
            </w:r>
            <w:r w:rsidR="004F2F55">
              <w:rPr>
                <w:noProof/>
                <w:webHidden/>
              </w:rPr>
              <w:tab/>
            </w:r>
            <w:r w:rsidR="004F2F55">
              <w:rPr>
                <w:noProof/>
                <w:webHidden/>
              </w:rPr>
              <w:fldChar w:fldCharType="begin"/>
            </w:r>
            <w:r w:rsidR="004F2F55">
              <w:rPr>
                <w:noProof/>
                <w:webHidden/>
              </w:rPr>
              <w:instrText xml:space="preserve"> PAGEREF _Toc127527828 \h </w:instrText>
            </w:r>
            <w:r w:rsidR="004F2F55">
              <w:rPr>
                <w:noProof/>
                <w:webHidden/>
              </w:rPr>
            </w:r>
            <w:r w:rsidR="004F2F55">
              <w:rPr>
                <w:noProof/>
                <w:webHidden/>
              </w:rPr>
              <w:fldChar w:fldCharType="separate"/>
            </w:r>
            <w:r w:rsidR="00060FF3">
              <w:rPr>
                <w:noProof/>
                <w:webHidden/>
              </w:rPr>
              <w:t>18</w:t>
            </w:r>
            <w:r w:rsidR="004F2F55">
              <w:rPr>
                <w:noProof/>
                <w:webHidden/>
              </w:rPr>
              <w:fldChar w:fldCharType="end"/>
            </w:r>
          </w:hyperlink>
        </w:p>
        <w:p w14:paraId="62EAC95D" w14:textId="6AF82F78"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29" w:history="1">
            <w:r w:rsidR="004F2F55" w:rsidRPr="00833A5E">
              <w:rPr>
                <w:rStyle w:val="Hyperlink"/>
                <w:noProof/>
                <w:lang w:val="en-AU"/>
              </w:rPr>
              <w:t>10.</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Leadership on preventive health</w:t>
            </w:r>
            <w:r w:rsidR="004F2F55">
              <w:rPr>
                <w:noProof/>
                <w:webHidden/>
              </w:rPr>
              <w:tab/>
            </w:r>
            <w:r w:rsidR="004F2F55">
              <w:rPr>
                <w:noProof/>
                <w:webHidden/>
              </w:rPr>
              <w:fldChar w:fldCharType="begin"/>
            </w:r>
            <w:r w:rsidR="004F2F55">
              <w:rPr>
                <w:noProof/>
                <w:webHidden/>
              </w:rPr>
              <w:instrText xml:space="preserve"> PAGEREF _Toc127527829 \h </w:instrText>
            </w:r>
            <w:r w:rsidR="004F2F55">
              <w:rPr>
                <w:noProof/>
                <w:webHidden/>
              </w:rPr>
            </w:r>
            <w:r w:rsidR="004F2F55">
              <w:rPr>
                <w:noProof/>
                <w:webHidden/>
              </w:rPr>
              <w:fldChar w:fldCharType="separate"/>
            </w:r>
            <w:r w:rsidR="00060FF3">
              <w:rPr>
                <w:noProof/>
                <w:webHidden/>
              </w:rPr>
              <w:t>19</w:t>
            </w:r>
            <w:r w:rsidR="004F2F55">
              <w:rPr>
                <w:noProof/>
                <w:webHidden/>
              </w:rPr>
              <w:fldChar w:fldCharType="end"/>
            </w:r>
          </w:hyperlink>
        </w:p>
        <w:p w14:paraId="643BE34D" w14:textId="24921CE6"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0" w:history="1">
            <w:r w:rsidR="004F2F55" w:rsidRPr="00833A5E">
              <w:rPr>
                <w:rStyle w:val="Hyperlink"/>
                <w:noProof/>
                <w:lang w:val="en-AU"/>
              </w:rPr>
              <w:t xml:space="preserve">10.1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Holistic approach to public health</w:t>
            </w:r>
            <w:r w:rsidR="004F2F55">
              <w:rPr>
                <w:noProof/>
                <w:webHidden/>
              </w:rPr>
              <w:tab/>
            </w:r>
            <w:r w:rsidR="004F2F55">
              <w:rPr>
                <w:noProof/>
                <w:webHidden/>
              </w:rPr>
              <w:fldChar w:fldCharType="begin"/>
            </w:r>
            <w:r w:rsidR="004F2F55">
              <w:rPr>
                <w:noProof/>
                <w:webHidden/>
              </w:rPr>
              <w:instrText xml:space="preserve"> PAGEREF _Toc127527830 \h </w:instrText>
            </w:r>
            <w:r w:rsidR="004F2F55">
              <w:rPr>
                <w:noProof/>
                <w:webHidden/>
              </w:rPr>
            </w:r>
            <w:r w:rsidR="004F2F55">
              <w:rPr>
                <w:noProof/>
                <w:webHidden/>
              </w:rPr>
              <w:fldChar w:fldCharType="separate"/>
            </w:r>
            <w:r w:rsidR="00060FF3">
              <w:rPr>
                <w:noProof/>
                <w:webHidden/>
              </w:rPr>
              <w:t>19</w:t>
            </w:r>
            <w:r w:rsidR="004F2F55">
              <w:rPr>
                <w:noProof/>
                <w:webHidden/>
              </w:rPr>
              <w:fldChar w:fldCharType="end"/>
            </w:r>
          </w:hyperlink>
        </w:p>
        <w:p w14:paraId="688BFE1A" w14:textId="72E4E3B1"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1" w:history="1">
            <w:r w:rsidR="004F2F55" w:rsidRPr="00833A5E">
              <w:rPr>
                <w:rStyle w:val="Hyperlink"/>
                <w:noProof/>
                <w:lang w:val="en-AU"/>
              </w:rPr>
              <w:t xml:space="preserve">10.2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National Preventative Health Strategy goals</w:t>
            </w:r>
            <w:r w:rsidR="004F2F55">
              <w:rPr>
                <w:noProof/>
                <w:webHidden/>
              </w:rPr>
              <w:tab/>
            </w:r>
            <w:r w:rsidR="004F2F55">
              <w:rPr>
                <w:noProof/>
                <w:webHidden/>
              </w:rPr>
              <w:fldChar w:fldCharType="begin"/>
            </w:r>
            <w:r w:rsidR="004F2F55">
              <w:rPr>
                <w:noProof/>
                <w:webHidden/>
              </w:rPr>
              <w:instrText xml:space="preserve"> PAGEREF _Toc127527831 \h </w:instrText>
            </w:r>
            <w:r w:rsidR="004F2F55">
              <w:rPr>
                <w:noProof/>
                <w:webHidden/>
              </w:rPr>
            </w:r>
            <w:r w:rsidR="004F2F55">
              <w:rPr>
                <w:noProof/>
                <w:webHidden/>
              </w:rPr>
              <w:fldChar w:fldCharType="separate"/>
            </w:r>
            <w:r w:rsidR="00060FF3">
              <w:rPr>
                <w:noProof/>
                <w:webHidden/>
              </w:rPr>
              <w:t>19</w:t>
            </w:r>
            <w:r w:rsidR="004F2F55">
              <w:rPr>
                <w:noProof/>
                <w:webHidden/>
              </w:rPr>
              <w:fldChar w:fldCharType="end"/>
            </w:r>
          </w:hyperlink>
        </w:p>
        <w:p w14:paraId="5DA01252" w14:textId="2709F088"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2" w:history="1">
            <w:r w:rsidR="004F2F55" w:rsidRPr="00833A5E">
              <w:rPr>
                <w:rStyle w:val="Hyperlink"/>
                <w:noProof/>
                <w:lang w:val="en-AU"/>
              </w:rPr>
              <w:t xml:space="preserve">10.3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Assessing efficacy of preventative health measures</w:t>
            </w:r>
            <w:r w:rsidR="004F2F55">
              <w:rPr>
                <w:noProof/>
                <w:webHidden/>
              </w:rPr>
              <w:tab/>
            </w:r>
            <w:r w:rsidR="004F2F55">
              <w:rPr>
                <w:noProof/>
                <w:webHidden/>
              </w:rPr>
              <w:fldChar w:fldCharType="begin"/>
            </w:r>
            <w:r w:rsidR="004F2F55">
              <w:rPr>
                <w:noProof/>
                <w:webHidden/>
              </w:rPr>
              <w:instrText xml:space="preserve"> PAGEREF _Toc127527832 \h </w:instrText>
            </w:r>
            <w:r w:rsidR="004F2F55">
              <w:rPr>
                <w:noProof/>
                <w:webHidden/>
              </w:rPr>
            </w:r>
            <w:r w:rsidR="004F2F55">
              <w:rPr>
                <w:noProof/>
                <w:webHidden/>
              </w:rPr>
              <w:fldChar w:fldCharType="separate"/>
            </w:r>
            <w:r w:rsidR="00060FF3">
              <w:rPr>
                <w:noProof/>
                <w:webHidden/>
              </w:rPr>
              <w:t>20</w:t>
            </w:r>
            <w:r w:rsidR="004F2F55">
              <w:rPr>
                <w:noProof/>
                <w:webHidden/>
              </w:rPr>
              <w:fldChar w:fldCharType="end"/>
            </w:r>
          </w:hyperlink>
        </w:p>
        <w:p w14:paraId="60EBBCB0" w14:textId="679B95CE"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3" w:history="1">
            <w:r w:rsidR="004F2F55" w:rsidRPr="00833A5E">
              <w:rPr>
                <w:rStyle w:val="Hyperlink"/>
                <w:noProof/>
                <w:lang w:val="en-AU"/>
              </w:rPr>
              <w:t>11.</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Wider determinants of health</w:t>
            </w:r>
            <w:r w:rsidR="004F2F55">
              <w:rPr>
                <w:noProof/>
                <w:webHidden/>
              </w:rPr>
              <w:tab/>
            </w:r>
            <w:r w:rsidR="004F2F55">
              <w:rPr>
                <w:noProof/>
                <w:webHidden/>
              </w:rPr>
              <w:fldChar w:fldCharType="begin"/>
            </w:r>
            <w:r w:rsidR="004F2F55">
              <w:rPr>
                <w:noProof/>
                <w:webHidden/>
              </w:rPr>
              <w:instrText xml:space="preserve"> PAGEREF _Toc127527833 \h </w:instrText>
            </w:r>
            <w:r w:rsidR="004F2F55">
              <w:rPr>
                <w:noProof/>
                <w:webHidden/>
              </w:rPr>
            </w:r>
            <w:r w:rsidR="004F2F55">
              <w:rPr>
                <w:noProof/>
                <w:webHidden/>
              </w:rPr>
              <w:fldChar w:fldCharType="separate"/>
            </w:r>
            <w:r w:rsidR="00060FF3">
              <w:rPr>
                <w:noProof/>
                <w:webHidden/>
              </w:rPr>
              <w:t>20</w:t>
            </w:r>
            <w:r w:rsidR="004F2F55">
              <w:rPr>
                <w:noProof/>
                <w:webHidden/>
              </w:rPr>
              <w:fldChar w:fldCharType="end"/>
            </w:r>
          </w:hyperlink>
        </w:p>
        <w:p w14:paraId="4EB2912A" w14:textId="03B9DAE7"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4" w:history="1">
            <w:r w:rsidR="004F2F55" w:rsidRPr="00833A5E">
              <w:rPr>
                <w:rStyle w:val="Hyperlink"/>
                <w:noProof/>
                <w:lang w:val="en-AU"/>
              </w:rPr>
              <w:t xml:space="preserve">11.1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Partnership</w:t>
            </w:r>
            <w:r w:rsidR="004F2F55" w:rsidRPr="00833A5E">
              <w:rPr>
                <w:rStyle w:val="Hyperlink"/>
                <w:noProof/>
                <w:spacing w:val="-9"/>
                <w:lang w:val="en-AU"/>
              </w:rPr>
              <w:t xml:space="preserve"> </w:t>
            </w:r>
            <w:r w:rsidR="004F2F55" w:rsidRPr="00833A5E">
              <w:rPr>
                <w:rStyle w:val="Hyperlink"/>
                <w:noProof/>
                <w:lang w:val="en-AU"/>
              </w:rPr>
              <w:t>with</w:t>
            </w:r>
            <w:r w:rsidR="004F2F55" w:rsidRPr="00833A5E">
              <w:rPr>
                <w:rStyle w:val="Hyperlink"/>
                <w:noProof/>
                <w:spacing w:val="-9"/>
                <w:lang w:val="en-AU"/>
              </w:rPr>
              <w:t xml:space="preserve"> </w:t>
            </w:r>
            <w:r w:rsidR="004F2F55" w:rsidRPr="00833A5E">
              <w:rPr>
                <w:rStyle w:val="Hyperlink"/>
                <w:noProof/>
                <w:lang w:val="en-AU"/>
              </w:rPr>
              <w:t>at-risk</w:t>
            </w:r>
            <w:r w:rsidR="004F2F55" w:rsidRPr="00833A5E">
              <w:rPr>
                <w:rStyle w:val="Hyperlink"/>
                <w:noProof/>
                <w:spacing w:val="-8"/>
                <w:lang w:val="en-AU"/>
              </w:rPr>
              <w:t xml:space="preserve"> </w:t>
            </w:r>
            <w:r w:rsidR="004F2F55" w:rsidRPr="00833A5E">
              <w:rPr>
                <w:rStyle w:val="Hyperlink"/>
                <w:noProof/>
                <w:lang w:val="en-AU"/>
              </w:rPr>
              <w:t>populations</w:t>
            </w:r>
            <w:r w:rsidR="004F2F55" w:rsidRPr="00833A5E">
              <w:rPr>
                <w:rStyle w:val="Hyperlink"/>
                <w:noProof/>
                <w:spacing w:val="-9"/>
                <w:lang w:val="en-AU"/>
              </w:rPr>
              <w:t xml:space="preserve"> </w:t>
            </w:r>
            <w:r w:rsidR="004F2F55" w:rsidRPr="00833A5E">
              <w:rPr>
                <w:rStyle w:val="Hyperlink"/>
                <w:noProof/>
                <w:lang w:val="en-AU"/>
              </w:rPr>
              <w:t>to</w:t>
            </w:r>
            <w:r w:rsidR="004F2F55" w:rsidRPr="00833A5E">
              <w:rPr>
                <w:rStyle w:val="Hyperlink"/>
                <w:noProof/>
                <w:spacing w:val="-6"/>
                <w:lang w:val="en-AU"/>
              </w:rPr>
              <w:t xml:space="preserve"> </w:t>
            </w:r>
            <w:r w:rsidR="004F2F55" w:rsidRPr="00833A5E">
              <w:rPr>
                <w:rStyle w:val="Hyperlink"/>
                <w:noProof/>
                <w:lang w:val="en-AU"/>
              </w:rPr>
              <w:t>inform</w:t>
            </w:r>
            <w:r w:rsidR="004F2F55" w:rsidRPr="00833A5E">
              <w:rPr>
                <w:rStyle w:val="Hyperlink"/>
                <w:noProof/>
                <w:spacing w:val="-9"/>
                <w:lang w:val="en-AU"/>
              </w:rPr>
              <w:t xml:space="preserve"> </w:t>
            </w:r>
            <w:r w:rsidR="004F2F55" w:rsidRPr="00833A5E">
              <w:rPr>
                <w:rStyle w:val="Hyperlink"/>
                <w:noProof/>
                <w:lang w:val="en-AU"/>
              </w:rPr>
              <w:t>policy</w:t>
            </w:r>
            <w:r w:rsidR="004F2F55" w:rsidRPr="00833A5E">
              <w:rPr>
                <w:rStyle w:val="Hyperlink"/>
                <w:noProof/>
                <w:spacing w:val="-13"/>
                <w:lang w:val="en-AU"/>
              </w:rPr>
              <w:t xml:space="preserve"> </w:t>
            </w:r>
            <w:r w:rsidR="004F2F55" w:rsidRPr="00833A5E">
              <w:rPr>
                <w:rStyle w:val="Hyperlink"/>
                <w:noProof/>
                <w:spacing w:val="-2"/>
                <w:lang w:val="en-AU"/>
              </w:rPr>
              <w:t>development</w:t>
            </w:r>
            <w:r w:rsidR="004F2F55">
              <w:rPr>
                <w:noProof/>
                <w:webHidden/>
              </w:rPr>
              <w:tab/>
            </w:r>
            <w:r w:rsidR="004F2F55">
              <w:rPr>
                <w:noProof/>
                <w:webHidden/>
              </w:rPr>
              <w:fldChar w:fldCharType="begin"/>
            </w:r>
            <w:r w:rsidR="004F2F55">
              <w:rPr>
                <w:noProof/>
                <w:webHidden/>
              </w:rPr>
              <w:instrText xml:space="preserve"> PAGEREF _Toc127527834 \h </w:instrText>
            </w:r>
            <w:r w:rsidR="004F2F55">
              <w:rPr>
                <w:noProof/>
                <w:webHidden/>
              </w:rPr>
            </w:r>
            <w:r w:rsidR="004F2F55">
              <w:rPr>
                <w:noProof/>
                <w:webHidden/>
              </w:rPr>
              <w:fldChar w:fldCharType="separate"/>
            </w:r>
            <w:r w:rsidR="00060FF3">
              <w:rPr>
                <w:noProof/>
                <w:webHidden/>
              </w:rPr>
              <w:t>20</w:t>
            </w:r>
            <w:r w:rsidR="004F2F55">
              <w:rPr>
                <w:noProof/>
                <w:webHidden/>
              </w:rPr>
              <w:fldChar w:fldCharType="end"/>
            </w:r>
          </w:hyperlink>
        </w:p>
        <w:p w14:paraId="3377E14F" w14:textId="0E70C010"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5" w:history="1">
            <w:r w:rsidR="004F2F55" w:rsidRPr="00833A5E">
              <w:rPr>
                <w:rStyle w:val="Hyperlink"/>
                <w:noProof/>
                <w:lang w:val="en-AU"/>
              </w:rPr>
              <w:t xml:space="preserve">11.2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The CDC and Closing the Gap</w:t>
            </w:r>
            <w:r w:rsidR="004F2F55">
              <w:rPr>
                <w:noProof/>
                <w:webHidden/>
              </w:rPr>
              <w:tab/>
            </w:r>
            <w:r w:rsidR="004F2F55">
              <w:rPr>
                <w:noProof/>
                <w:webHidden/>
              </w:rPr>
              <w:fldChar w:fldCharType="begin"/>
            </w:r>
            <w:r w:rsidR="004F2F55">
              <w:rPr>
                <w:noProof/>
                <w:webHidden/>
              </w:rPr>
              <w:instrText xml:space="preserve"> PAGEREF _Toc127527835 \h </w:instrText>
            </w:r>
            <w:r w:rsidR="004F2F55">
              <w:rPr>
                <w:noProof/>
                <w:webHidden/>
              </w:rPr>
            </w:r>
            <w:r w:rsidR="004F2F55">
              <w:rPr>
                <w:noProof/>
                <w:webHidden/>
              </w:rPr>
              <w:fldChar w:fldCharType="separate"/>
            </w:r>
            <w:r w:rsidR="00060FF3">
              <w:rPr>
                <w:noProof/>
                <w:webHidden/>
              </w:rPr>
              <w:t>21</w:t>
            </w:r>
            <w:r w:rsidR="004F2F55">
              <w:rPr>
                <w:noProof/>
                <w:webHidden/>
              </w:rPr>
              <w:fldChar w:fldCharType="end"/>
            </w:r>
          </w:hyperlink>
        </w:p>
        <w:p w14:paraId="190B6081" w14:textId="75219463"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6" w:history="1">
            <w:r w:rsidR="004F2F55" w:rsidRPr="00833A5E">
              <w:rPr>
                <w:rStyle w:val="Hyperlink"/>
                <w:noProof/>
                <w:lang w:val="en-AU"/>
              </w:rPr>
              <w:t xml:space="preserve">11.3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Delivery of evidence-based health information to CALD and/or at-risk populations</w:t>
            </w:r>
            <w:r w:rsidR="004F2F55">
              <w:rPr>
                <w:noProof/>
                <w:webHidden/>
              </w:rPr>
              <w:tab/>
            </w:r>
            <w:r w:rsidR="004F2F55">
              <w:rPr>
                <w:noProof/>
                <w:webHidden/>
              </w:rPr>
              <w:fldChar w:fldCharType="begin"/>
            </w:r>
            <w:r w:rsidR="004F2F55">
              <w:rPr>
                <w:noProof/>
                <w:webHidden/>
              </w:rPr>
              <w:instrText xml:space="preserve"> PAGEREF _Toc127527836 \h </w:instrText>
            </w:r>
            <w:r w:rsidR="004F2F55">
              <w:rPr>
                <w:noProof/>
                <w:webHidden/>
              </w:rPr>
            </w:r>
            <w:r w:rsidR="004F2F55">
              <w:rPr>
                <w:noProof/>
                <w:webHidden/>
              </w:rPr>
              <w:fldChar w:fldCharType="separate"/>
            </w:r>
            <w:r w:rsidR="00060FF3">
              <w:rPr>
                <w:noProof/>
                <w:webHidden/>
              </w:rPr>
              <w:t>21</w:t>
            </w:r>
            <w:r w:rsidR="004F2F55">
              <w:rPr>
                <w:noProof/>
                <w:webHidden/>
              </w:rPr>
              <w:fldChar w:fldCharType="end"/>
            </w:r>
          </w:hyperlink>
        </w:p>
        <w:p w14:paraId="6481EF4E" w14:textId="6DB65E5C"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7" w:history="1">
            <w:r w:rsidR="004F2F55" w:rsidRPr="00833A5E">
              <w:rPr>
                <w:rStyle w:val="Hyperlink"/>
                <w:noProof/>
                <w:lang w:val="en-AU"/>
              </w:rPr>
              <w:t xml:space="preserve">11.4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Engagement</w:t>
            </w:r>
            <w:r w:rsidR="004F2F55" w:rsidRPr="00833A5E">
              <w:rPr>
                <w:rStyle w:val="Hyperlink"/>
                <w:noProof/>
                <w:spacing w:val="-14"/>
                <w:lang w:val="en-AU"/>
              </w:rPr>
              <w:t xml:space="preserve"> </w:t>
            </w:r>
            <w:r w:rsidR="004F2F55" w:rsidRPr="00833A5E">
              <w:rPr>
                <w:rStyle w:val="Hyperlink"/>
                <w:noProof/>
                <w:lang w:val="en-AU"/>
              </w:rPr>
              <w:t>across</w:t>
            </w:r>
            <w:r w:rsidR="004F2F55" w:rsidRPr="00833A5E">
              <w:rPr>
                <w:rStyle w:val="Hyperlink"/>
                <w:noProof/>
                <w:spacing w:val="-15"/>
                <w:lang w:val="en-AU"/>
              </w:rPr>
              <w:t xml:space="preserve"> </w:t>
            </w:r>
            <w:r w:rsidR="004F2F55" w:rsidRPr="00833A5E">
              <w:rPr>
                <w:rStyle w:val="Hyperlink"/>
                <w:noProof/>
                <w:spacing w:val="-2"/>
                <w:lang w:val="en-AU"/>
              </w:rPr>
              <w:t>sectors</w:t>
            </w:r>
            <w:r w:rsidR="004F2F55">
              <w:rPr>
                <w:noProof/>
                <w:webHidden/>
              </w:rPr>
              <w:tab/>
            </w:r>
            <w:r w:rsidR="004F2F55">
              <w:rPr>
                <w:noProof/>
                <w:webHidden/>
              </w:rPr>
              <w:fldChar w:fldCharType="begin"/>
            </w:r>
            <w:r w:rsidR="004F2F55">
              <w:rPr>
                <w:noProof/>
                <w:webHidden/>
              </w:rPr>
              <w:instrText xml:space="preserve"> PAGEREF _Toc127527837 \h </w:instrText>
            </w:r>
            <w:r w:rsidR="004F2F55">
              <w:rPr>
                <w:noProof/>
                <w:webHidden/>
              </w:rPr>
            </w:r>
            <w:r w:rsidR="004F2F55">
              <w:rPr>
                <w:noProof/>
                <w:webHidden/>
              </w:rPr>
              <w:fldChar w:fldCharType="separate"/>
            </w:r>
            <w:r w:rsidR="00060FF3">
              <w:rPr>
                <w:noProof/>
                <w:webHidden/>
              </w:rPr>
              <w:t>21</w:t>
            </w:r>
            <w:r w:rsidR="004F2F55">
              <w:rPr>
                <w:noProof/>
                <w:webHidden/>
              </w:rPr>
              <w:fldChar w:fldCharType="end"/>
            </w:r>
          </w:hyperlink>
        </w:p>
        <w:p w14:paraId="67C6773F" w14:textId="01D67745"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8" w:history="1">
            <w:r w:rsidR="004F2F55" w:rsidRPr="00833A5E">
              <w:rPr>
                <w:rStyle w:val="Hyperlink"/>
                <w:noProof/>
                <w:lang w:val="en-AU"/>
              </w:rPr>
              <w:t>12.</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Research prioritisation</w:t>
            </w:r>
            <w:r w:rsidR="004F2F55">
              <w:rPr>
                <w:noProof/>
                <w:webHidden/>
              </w:rPr>
              <w:tab/>
            </w:r>
            <w:r w:rsidR="004F2F55">
              <w:rPr>
                <w:noProof/>
                <w:webHidden/>
              </w:rPr>
              <w:fldChar w:fldCharType="begin"/>
            </w:r>
            <w:r w:rsidR="004F2F55">
              <w:rPr>
                <w:noProof/>
                <w:webHidden/>
              </w:rPr>
              <w:instrText xml:space="preserve"> PAGEREF _Toc127527838 \h </w:instrText>
            </w:r>
            <w:r w:rsidR="004F2F55">
              <w:rPr>
                <w:noProof/>
                <w:webHidden/>
              </w:rPr>
            </w:r>
            <w:r w:rsidR="004F2F55">
              <w:rPr>
                <w:noProof/>
                <w:webHidden/>
              </w:rPr>
              <w:fldChar w:fldCharType="separate"/>
            </w:r>
            <w:r w:rsidR="00060FF3">
              <w:rPr>
                <w:noProof/>
                <w:webHidden/>
              </w:rPr>
              <w:t>21</w:t>
            </w:r>
            <w:r w:rsidR="004F2F55">
              <w:rPr>
                <w:noProof/>
                <w:webHidden/>
              </w:rPr>
              <w:fldChar w:fldCharType="end"/>
            </w:r>
          </w:hyperlink>
        </w:p>
        <w:p w14:paraId="43D9AC04" w14:textId="5FF53581"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39" w:history="1">
            <w:r w:rsidR="004F2F55" w:rsidRPr="00833A5E">
              <w:rPr>
                <w:rStyle w:val="Hyperlink"/>
                <w:noProof/>
                <w:lang w:val="en-AU"/>
              </w:rPr>
              <w:t xml:space="preserve">12.1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The role of the CDC in research prioritisation and funding</w:t>
            </w:r>
            <w:r w:rsidR="004F2F55">
              <w:rPr>
                <w:noProof/>
                <w:webHidden/>
              </w:rPr>
              <w:tab/>
            </w:r>
            <w:r w:rsidR="004F2F55">
              <w:rPr>
                <w:noProof/>
                <w:webHidden/>
              </w:rPr>
              <w:fldChar w:fldCharType="begin"/>
            </w:r>
            <w:r w:rsidR="004F2F55">
              <w:rPr>
                <w:noProof/>
                <w:webHidden/>
              </w:rPr>
              <w:instrText xml:space="preserve"> PAGEREF _Toc127527839 \h </w:instrText>
            </w:r>
            <w:r w:rsidR="004F2F55">
              <w:rPr>
                <w:noProof/>
                <w:webHidden/>
              </w:rPr>
            </w:r>
            <w:r w:rsidR="004F2F55">
              <w:rPr>
                <w:noProof/>
                <w:webHidden/>
              </w:rPr>
              <w:fldChar w:fldCharType="separate"/>
            </w:r>
            <w:r w:rsidR="00060FF3">
              <w:rPr>
                <w:noProof/>
                <w:webHidden/>
              </w:rPr>
              <w:t>21</w:t>
            </w:r>
            <w:r w:rsidR="004F2F55">
              <w:rPr>
                <w:noProof/>
                <w:webHidden/>
              </w:rPr>
              <w:fldChar w:fldCharType="end"/>
            </w:r>
          </w:hyperlink>
        </w:p>
        <w:p w14:paraId="10A8E029" w14:textId="2F940DE5" w:rsidR="004F2F55" w:rsidRDefault="00130DC3" w:rsidP="005779D5">
          <w:pPr>
            <w:pStyle w:val="TOC1"/>
            <w:tabs>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40" w:history="1">
            <w:r w:rsidR="004F2F55" w:rsidRPr="00833A5E">
              <w:rPr>
                <w:rStyle w:val="Hyperlink"/>
                <w:noProof/>
                <w:lang w:val="en-AU"/>
              </w:rPr>
              <w:t>13.</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The</w:t>
            </w:r>
            <w:r w:rsidR="004F2F55" w:rsidRPr="00833A5E">
              <w:rPr>
                <w:rStyle w:val="Hyperlink"/>
                <w:noProof/>
                <w:spacing w:val="-4"/>
                <w:lang w:val="en-AU"/>
              </w:rPr>
              <w:t xml:space="preserve"> </w:t>
            </w:r>
            <w:r w:rsidR="004F2F55" w:rsidRPr="00833A5E">
              <w:rPr>
                <w:rStyle w:val="Hyperlink"/>
                <w:noProof/>
                <w:lang w:val="en-AU"/>
              </w:rPr>
              <w:t>CDC</w:t>
            </w:r>
            <w:r w:rsidR="004F2F55" w:rsidRPr="00833A5E">
              <w:rPr>
                <w:rStyle w:val="Hyperlink"/>
                <w:noProof/>
                <w:spacing w:val="-4"/>
                <w:lang w:val="en-AU"/>
              </w:rPr>
              <w:t xml:space="preserve"> </w:t>
            </w:r>
            <w:r w:rsidR="004F2F55" w:rsidRPr="00833A5E">
              <w:rPr>
                <w:rStyle w:val="Hyperlink"/>
                <w:noProof/>
                <w:spacing w:val="-2"/>
                <w:lang w:val="en-AU"/>
              </w:rPr>
              <w:t>Project</w:t>
            </w:r>
            <w:r w:rsidR="004F2F55">
              <w:rPr>
                <w:noProof/>
                <w:webHidden/>
              </w:rPr>
              <w:tab/>
            </w:r>
            <w:r w:rsidR="004F2F55">
              <w:rPr>
                <w:noProof/>
                <w:webHidden/>
              </w:rPr>
              <w:fldChar w:fldCharType="begin"/>
            </w:r>
            <w:r w:rsidR="004F2F55">
              <w:rPr>
                <w:noProof/>
                <w:webHidden/>
              </w:rPr>
              <w:instrText xml:space="preserve"> PAGEREF _Toc127527840 \h </w:instrText>
            </w:r>
            <w:r w:rsidR="004F2F55">
              <w:rPr>
                <w:noProof/>
                <w:webHidden/>
              </w:rPr>
            </w:r>
            <w:r w:rsidR="004F2F55">
              <w:rPr>
                <w:noProof/>
                <w:webHidden/>
              </w:rPr>
              <w:fldChar w:fldCharType="separate"/>
            </w:r>
            <w:r w:rsidR="00060FF3">
              <w:rPr>
                <w:noProof/>
                <w:webHidden/>
              </w:rPr>
              <w:t>22</w:t>
            </w:r>
            <w:r w:rsidR="004F2F55">
              <w:rPr>
                <w:noProof/>
                <w:webHidden/>
              </w:rPr>
              <w:fldChar w:fldCharType="end"/>
            </w:r>
          </w:hyperlink>
        </w:p>
        <w:p w14:paraId="39AC3C0B" w14:textId="49BA258C" w:rsidR="004F2F55" w:rsidRDefault="00130DC3" w:rsidP="005779D5">
          <w:pPr>
            <w:pStyle w:val="TOC2"/>
            <w:tabs>
              <w:tab w:val="left" w:pos="2200"/>
              <w:tab w:val="right" w:leader="dot" w:pos="10569"/>
            </w:tabs>
            <w:spacing w:before="40" w:after="80"/>
            <w:contextualSpacing/>
            <w:rPr>
              <w:rFonts w:asciiTheme="minorHAnsi" w:eastAsiaTheme="minorEastAsia" w:hAnsiTheme="minorHAnsi" w:cstheme="minorBidi"/>
              <w:noProof/>
              <w:sz w:val="22"/>
              <w:szCs w:val="22"/>
              <w:lang w:val="en-AU" w:eastAsia="en-AU"/>
            </w:rPr>
          </w:pPr>
          <w:hyperlink w:anchor="_Toc127527841" w:history="1">
            <w:r w:rsidR="004F2F55" w:rsidRPr="00833A5E">
              <w:rPr>
                <w:rStyle w:val="Hyperlink"/>
                <w:noProof/>
                <w:lang w:val="en-AU"/>
              </w:rPr>
              <w:t xml:space="preserve">13.1 </w:t>
            </w:r>
            <w:r w:rsidR="004F2F55">
              <w:rPr>
                <w:rFonts w:asciiTheme="minorHAnsi" w:eastAsiaTheme="minorEastAsia" w:hAnsiTheme="minorHAnsi" w:cstheme="minorBidi"/>
                <w:noProof/>
                <w:sz w:val="22"/>
                <w:szCs w:val="22"/>
                <w:lang w:val="en-AU" w:eastAsia="en-AU"/>
              </w:rPr>
              <w:tab/>
            </w:r>
            <w:r w:rsidR="004F2F55" w:rsidRPr="00833A5E">
              <w:rPr>
                <w:rStyle w:val="Hyperlink"/>
                <w:noProof/>
                <w:lang w:val="en-AU"/>
              </w:rPr>
              <w:t>Measurement and evaluation of CDC success</w:t>
            </w:r>
            <w:r w:rsidR="004F2F55">
              <w:rPr>
                <w:noProof/>
                <w:webHidden/>
              </w:rPr>
              <w:tab/>
            </w:r>
            <w:r w:rsidR="004F2F55">
              <w:rPr>
                <w:noProof/>
                <w:webHidden/>
              </w:rPr>
              <w:fldChar w:fldCharType="begin"/>
            </w:r>
            <w:r w:rsidR="004F2F55">
              <w:rPr>
                <w:noProof/>
                <w:webHidden/>
              </w:rPr>
              <w:instrText xml:space="preserve"> PAGEREF _Toc127527841 \h </w:instrText>
            </w:r>
            <w:r w:rsidR="004F2F55">
              <w:rPr>
                <w:noProof/>
                <w:webHidden/>
              </w:rPr>
            </w:r>
            <w:r w:rsidR="004F2F55">
              <w:rPr>
                <w:noProof/>
                <w:webHidden/>
              </w:rPr>
              <w:fldChar w:fldCharType="separate"/>
            </w:r>
            <w:r w:rsidR="00060FF3">
              <w:rPr>
                <w:noProof/>
                <w:webHidden/>
              </w:rPr>
              <w:t>22</w:t>
            </w:r>
            <w:r w:rsidR="004F2F55">
              <w:rPr>
                <w:noProof/>
                <w:webHidden/>
              </w:rPr>
              <w:fldChar w:fldCharType="end"/>
            </w:r>
          </w:hyperlink>
        </w:p>
        <w:p w14:paraId="46C4D3BD" w14:textId="05683169" w:rsidR="00233039" w:rsidRPr="005779D5" w:rsidRDefault="002044DA" w:rsidP="005779D5">
          <w:pPr>
            <w:spacing w:before="40" w:after="80"/>
            <w:contextualSpacing/>
          </w:pPr>
          <w:r>
            <w:rPr>
              <w:b/>
              <w:bCs/>
              <w:noProof/>
            </w:rPr>
            <w:fldChar w:fldCharType="end"/>
          </w:r>
        </w:p>
      </w:sdtContent>
    </w:sdt>
    <w:p w14:paraId="2AA04278" w14:textId="77777777" w:rsidR="00270146" w:rsidRPr="00193E07" w:rsidRDefault="00270146" w:rsidP="005779D5">
      <w:pPr>
        <w:spacing w:line="210" w:lineRule="exact"/>
        <w:ind w:right="1934"/>
        <w:rPr>
          <w:sz w:val="20"/>
          <w:lang w:val="en-AU"/>
        </w:rPr>
        <w:sectPr w:rsidR="00270146" w:rsidRPr="00193E07" w:rsidSect="002044DA">
          <w:footerReference w:type="default" r:id="rId9"/>
          <w:pgSz w:w="11910" w:h="16840"/>
          <w:pgMar w:top="1340" w:right="711" w:bottom="1706" w:left="620" w:header="0" w:footer="574" w:gutter="0"/>
          <w:cols w:space="720"/>
        </w:sectPr>
      </w:pPr>
    </w:p>
    <w:p w14:paraId="26C02E96" w14:textId="4247BCA3" w:rsidR="00270146" w:rsidRPr="00193E07" w:rsidRDefault="00652801" w:rsidP="00233039">
      <w:pPr>
        <w:pStyle w:val="Heading1"/>
        <w:numPr>
          <w:ilvl w:val="0"/>
          <w:numId w:val="7"/>
        </w:numPr>
        <w:rPr>
          <w:lang w:val="en-AU"/>
        </w:rPr>
      </w:pPr>
      <w:bookmarkStart w:id="0" w:name="_bookmark0"/>
      <w:bookmarkEnd w:id="0"/>
      <w:r>
        <w:rPr>
          <w:lang w:val="en-AU"/>
        </w:rPr>
        <w:lastRenderedPageBreak/>
        <w:tab/>
      </w:r>
      <w:bookmarkStart w:id="1" w:name="_Toc127527377"/>
      <w:bookmarkStart w:id="2" w:name="_Toc127527795"/>
      <w:r w:rsidR="00A5538E" w:rsidRPr="00193E07">
        <w:rPr>
          <w:lang w:val="en-AU"/>
        </w:rPr>
        <w:t>About</w:t>
      </w:r>
      <w:r w:rsidR="00A5538E" w:rsidRPr="00193E07">
        <w:rPr>
          <w:spacing w:val="-4"/>
          <w:lang w:val="en-AU"/>
        </w:rPr>
        <w:t xml:space="preserve"> </w:t>
      </w:r>
      <w:r w:rsidR="00A5538E" w:rsidRPr="00193E07">
        <w:rPr>
          <w:lang w:val="en-AU"/>
        </w:rPr>
        <w:t>this</w:t>
      </w:r>
      <w:r w:rsidR="00A5538E" w:rsidRPr="00193E07">
        <w:rPr>
          <w:spacing w:val="-4"/>
          <w:lang w:val="en-AU"/>
        </w:rPr>
        <w:t xml:space="preserve"> </w:t>
      </w:r>
      <w:r w:rsidR="00A5538E" w:rsidRPr="00193E07">
        <w:rPr>
          <w:spacing w:val="-2"/>
          <w:lang w:val="en-AU"/>
        </w:rPr>
        <w:t>report</w:t>
      </w:r>
      <w:bookmarkEnd w:id="1"/>
      <w:bookmarkEnd w:id="2"/>
    </w:p>
    <w:p w14:paraId="35C8028A" w14:textId="77777777" w:rsidR="00270146" w:rsidRPr="00193E07" w:rsidRDefault="00270146">
      <w:pPr>
        <w:pStyle w:val="BodyText"/>
        <w:spacing w:before="6"/>
        <w:rPr>
          <w:b/>
          <w:sz w:val="31"/>
          <w:lang w:val="en-AU"/>
        </w:rPr>
      </w:pPr>
    </w:p>
    <w:p w14:paraId="55163E00" w14:textId="67CBEFA4" w:rsidR="00270146" w:rsidRPr="00193E07" w:rsidRDefault="00233039" w:rsidP="00233039">
      <w:pPr>
        <w:pStyle w:val="Heading2"/>
        <w:rPr>
          <w:lang w:val="en-AU"/>
        </w:rPr>
      </w:pPr>
      <w:bookmarkStart w:id="3" w:name="_bookmark1"/>
      <w:bookmarkStart w:id="4" w:name="_Toc127527378"/>
      <w:bookmarkStart w:id="5" w:name="_Toc127527796"/>
      <w:bookmarkEnd w:id="3"/>
      <w:r>
        <w:rPr>
          <w:lang w:val="en-AU"/>
        </w:rPr>
        <w:t xml:space="preserve">1.1 </w:t>
      </w:r>
      <w:r>
        <w:rPr>
          <w:lang w:val="en-AU"/>
        </w:rPr>
        <w:tab/>
      </w:r>
      <w:r w:rsidR="00A5538E" w:rsidRPr="00193E07">
        <w:rPr>
          <w:lang w:val="en-AU"/>
        </w:rPr>
        <w:t>Background</w:t>
      </w:r>
      <w:bookmarkEnd w:id="4"/>
      <w:bookmarkEnd w:id="5"/>
    </w:p>
    <w:p w14:paraId="515565FB" w14:textId="77777777" w:rsidR="00270146" w:rsidRPr="00193E07" w:rsidRDefault="00A5538E">
      <w:pPr>
        <w:pStyle w:val="BodyText"/>
        <w:spacing w:before="197"/>
        <w:ind w:left="570" w:right="1200"/>
        <w:rPr>
          <w:lang w:val="en-AU"/>
        </w:rPr>
      </w:pPr>
      <w:r w:rsidRPr="00193E07">
        <w:rPr>
          <w:lang w:val="en-AU"/>
        </w:rPr>
        <w:t>Over the past three years, Australia has endured numerous public health emergencies: widespread and intense smoke inhalation from the 2019 and 2020 bushfires, the COVID-19 pandemic,</w:t>
      </w:r>
      <w:r w:rsidRPr="00193E07">
        <w:rPr>
          <w:spacing w:val="-4"/>
          <w:lang w:val="en-AU"/>
        </w:rPr>
        <w:t xml:space="preserve"> </w:t>
      </w:r>
      <w:r w:rsidRPr="00193E07">
        <w:rPr>
          <w:lang w:val="en-AU"/>
        </w:rPr>
        <w:t>and</w:t>
      </w:r>
      <w:r w:rsidRPr="00193E07">
        <w:rPr>
          <w:spacing w:val="-3"/>
          <w:lang w:val="en-AU"/>
        </w:rPr>
        <w:t xml:space="preserve"> </w:t>
      </w:r>
      <w:r w:rsidRPr="00193E07">
        <w:rPr>
          <w:lang w:val="en-AU"/>
        </w:rPr>
        <w:t>Japanese</w:t>
      </w:r>
      <w:r w:rsidRPr="00193E07">
        <w:rPr>
          <w:spacing w:val="-3"/>
          <w:lang w:val="en-AU"/>
        </w:rPr>
        <w:t xml:space="preserve"> </w:t>
      </w:r>
      <w:r w:rsidRPr="00193E07">
        <w:rPr>
          <w:lang w:val="en-AU"/>
        </w:rPr>
        <w:t>encephalitis</w:t>
      </w:r>
      <w:r w:rsidRPr="00193E07">
        <w:rPr>
          <w:spacing w:val="-2"/>
          <w:lang w:val="en-AU"/>
        </w:rPr>
        <w:t xml:space="preserve"> </w:t>
      </w:r>
      <w:r w:rsidRPr="00193E07">
        <w:rPr>
          <w:lang w:val="en-AU"/>
        </w:rPr>
        <w:t>virus</w:t>
      </w:r>
      <w:r w:rsidRPr="00193E07">
        <w:rPr>
          <w:spacing w:val="-3"/>
          <w:lang w:val="en-AU"/>
        </w:rPr>
        <w:t xml:space="preserve"> </w:t>
      </w:r>
      <w:r w:rsidRPr="00193E07">
        <w:rPr>
          <w:lang w:val="en-AU"/>
        </w:rPr>
        <w:t>(JEV).</w:t>
      </w:r>
      <w:r w:rsidRPr="00193E07">
        <w:rPr>
          <w:spacing w:val="-6"/>
          <w:lang w:val="en-AU"/>
        </w:rPr>
        <w:t xml:space="preserve"> </w:t>
      </w:r>
      <w:r w:rsidRPr="00193E07">
        <w:rPr>
          <w:lang w:val="en-AU"/>
        </w:rPr>
        <w:t>The</w:t>
      </w:r>
      <w:r w:rsidRPr="00193E07">
        <w:rPr>
          <w:spacing w:val="-3"/>
          <w:lang w:val="en-AU"/>
        </w:rPr>
        <w:t xml:space="preserve"> </w:t>
      </w:r>
      <w:r w:rsidRPr="00193E07">
        <w:rPr>
          <w:lang w:val="en-AU"/>
        </w:rPr>
        <w:t>protracted</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intensive</w:t>
      </w:r>
      <w:r w:rsidRPr="00193E07">
        <w:rPr>
          <w:spacing w:val="-3"/>
          <w:lang w:val="en-AU"/>
        </w:rPr>
        <w:t xml:space="preserve"> </w:t>
      </w:r>
      <w:r w:rsidRPr="00193E07">
        <w:rPr>
          <w:lang w:val="en-AU"/>
        </w:rPr>
        <w:t>response</w:t>
      </w:r>
      <w:r w:rsidRPr="00193E07">
        <w:rPr>
          <w:spacing w:val="-3"/>
          <w:lang w:val="en-AU"/>
        </w:rPr>
        <w:t xml:space="preserve"> </w:t>
      </w:r>
      <w:r w:rsidRPr="00193E07">
        <w:rPr>
          <w:lang w:val="en-AU"/>
        </w:rPr>
        <w:t>period has pushed</w:t>
      </w:r>
      <w:r w:rsidRPr="00193E07">
        <w:rPr>
          <w:spacing w:val="-2"/>
          <w:lang w:val="en-AU"/>
        </w:rPr>
        <w:t xml:space="preserve"> </w:t>
      </w:r>
      <w:r w:rsidRPr="00193E07">
        <w:rPr>
          <w:lang w:val="en-AU"/>
        </w:rPr>
        <w:t>the</w:t>
      </w:r>
      <w:r w:rsidRPr="00193E07">
        <w:rPr>
          <w:spacing w:val="-2"/>
          <w:lang w:val="en-AU"/>
        </w:rPr>
        <w:t xml:space="preserve"> </w:t>
      </w:r>
      <w:r w:rsidRPr="00193E07">
        <w:rPr>
          <w:lang w:val="en-AU"/>
        </w:rPr>
        <w:t>national</w:t>
      </w:r>
      <w:r w:rsidRPr="00193E07">
        <w:rPr>
          <w:spacing w:val="-3"/>
          <w:lang w:val="en-AU"/>
        </w:rPr>
        <w:t xml:space="preserve"> </w:t>
      </w:r>
      <w:r w:rsidRPr="00193E07">
        <w:rPr>
          <w:lang w:val="en-AU"/>
        </w:rPr>
        <w:t>response</w:t>
      </w:r>
      <w:r w:rsidRPr="00193E07">
        <w:rPr>
          <w:spacing w:val="-2"/>
          <w:lang w:val="en-AU"/>
        </w:rPr>
        <w:t xml:space="preserve"> </w:t>
      </w:r>
      <w:r w:rsidRPr="00193E07">
        <w:rPr>
          <w:lang w:val="en-AU"/>
        </w:rPr>
        <w:t>capability</w:t>
      </w:r>
      <w:r w:rsidRPr="00193E07">
        <w:rPr>
          <w:spacing w:val="-2"/>
          <w:lang w:val="en-AU"/>
        </w:rPr>
        <w:t xml:space="preserve"> </w:t>
      </w:r>
      <w:r w:rsidRPr="00193E07">
        <w:rPr>
          <w:lang w:val="en-AU"/>
        </w:rPr>
        <w:t>to the limit.</w:t>
      </w:r>
      <w:r w:rsidRPr="00193E07">
        <w:rPr>
          <w:spacing w:val="-1"/>
          <w:lang w:val="en-AU"/>
        </w:rPr>
        <w:t xml:space="preserve"> </w:t>
      </w:r>
      <w:r w:rsidRPr="00193E07">
        <w:rPr>
          <w:lang w:val="en-AU"/>
        </w:rPr>
        <w:t>In</w:t>
      </w:r>
      <w:r w:rsidRPr="00193E07">
        <w:rPr>
          <w:spacing w:val="-2"/>
          <w:lang w:val="en-AU"/>
        </w:rPr>
        <w:t xml:space="preserve"> </w:t>
      </w:r>
      <w:r w:rsidRPr="00193E07">
        <w:rPr>
          <w:lang w:val="en-AU"/>
        </w:rPr>
        <w:t>response,</w:t>
      </w:r>
      <w:r w:rsidRPr="00193E07">
        <w:rPr>
          <w:spacing w:val="-1"/>
          <w:lang w:val="en-AU"/>
        </w:rPr>
        <w:t xml:space="preserve"> </w:t>
      </w:r>
      <w:r w:rsidRPr="00193E07">
        <w:rPr>
          <w:lang w:val="en-AU"/>
        </w:rPr>
        <w:t>the</w:t>
      </w:r>
      <w:r w:rsidRPr="00193E07">
        <w:rPr>
          <w:spacing w:val="-5"/>
          <w:lang w:val="en-AU"/>
        </w:rPr>
        <w:t xml:space="preserve"> </w:t>
      </w:r>
      <w:r w:rsidRPr="00193E07">
        <w:rPr>
          <w:lang w:val="en-AU"/>
        </w:rPr>
        <w:t>Australian</w:t>
      </w:r>
      <w:r w:rsidRPr="00193E07">
        <w:rPr>
          <w:spacing w:val="-2"/>
          <w:lang w:val="en-AU"/>
        </w:rPr>
        <w:t xml:space="preserve"> </w:t>
      </w:r>
      <w:r w:rsidRPr="00193E07">
        <w:rPr>
          <w:lang w:val="en-AU"/>
        </w:rPr>
        <w:t>Government made a 2022 election commitment to develop an Australian Centre for Disease Control.</w:t>
      </w:r>
    </w:p>
    <w:p w14:paraId="5436422C" w14:textId="77777777" w:rsidR="00270146" w:rsidRPr="00193E07" w:rsidRDefault="00270146">
      <w:pPr>
        <w:pStyle w:val="BodyText"/>
        <w:spacing w:before="1"/>
        <w:rPr>
          <w:lang w:val="en-AU"/>
        </w:rPr>
      </w:pPr>
    </w:p>
    <w:p w14:paraId="409572B8" w14:textId="77777777" w:rsidR="00270146" w:rsidRPr="00193E07" w:rsidRDefault="00A5538E">
      <w:pPr>
        <w:pStyle w:val="BodyText"/>
        <w:ind w:left="570" w:right="1200"/>
        <w:rPr>
          <w:lang w:val="en-AU"/>
        </w:rPr>
      </w:pPr>
      <w:r w:rsidRPr="00193E07">
        <w:rPr>
          <w:lang w:val="en-AU"/>
        </w:rPr>
        <w:t>Establishing a networked Australian Centre for Disease Control (CDC) will improve Australia’s preparedness for the next pandemic and other health emergencies; boost response capacity; strengthen prevention, communication and national coordination and enhance collaboration across all levels of government and importantly, prevent non-communicable (chronic) and communicable</w:t>
      </w:r>
      <w:r w:rsidRPr="00193E07">
        <w:rPr>
          <w:spacing w:val="-5"/>
          <w:lang w:val="en-AU"/>
        </w:rPr>
        <w:t xml:space="preserve"> </w:t>
      </w:r>
      <w:r w:rsidRPr="00193E07">
        <w:rPr>
          <w:lang w:val="en-AU"/>
        </w:rPr>
        <w:t>(infectious)</w:t>
      </w:r>
      <w:r w:rsidRPr="00193E07">
        <w:rPr>
          <w:spacing w:val="-2"/>
          <w:lang w:val="en-AU"/>
        </w:rPr>
        <w:t xml:space="preserve"> </w:t>
      </w:r>
      <w:r w:rsidRPr="00193E07">
        <w:rPr>
          <w:lang w:val="en-AU"/>
        </w:rPr>
        <w:t>diseases.</w:t>
      </w:r>
      <w:r w:rsidRPr="00193E07">
        <w:rPr>
          <w:spacing w:val="-2"/>
          <w:lang w:val="en-AU"/>
        </w:rPr>
        <w:t xml:space="preserve"> </w:t>
      </w:r>
      <w:r w:rsidRPr="00193E07">
        <w:rPr>
          <w:lang w:val="en-AU"/>
        </w:rPr>
        <w:t>Strong</w:t>
      </w:r>
      <w:r w:rsidRPr="00193E07">
        <w:rPr>
          <w:spacing w:val="-3"/>
          <w:lang w:val="en-AU"/>
        </w:rPr>
        <w:t xml:space="preserve"> </w:t>
      </w:r>
      <w:r w:rsidRPr="00193E07">
        <w:rPr>
          <w:lang w:val="en-AU"/>
        </w:rPr>
        <w:t>partnerships</w:t>
      </w:r>
      <w:r w:rsidRPr="00193E07">
        <w:rPr>
          <w:spacing w:val="-5"/>
          <w:lang w:val="en-AU"/>
        </w:rPr>
        <w:t xml:space="preserve"> </w:t>
      </w:r>
      <w:r w:rsidRPr="00193E07">
        <w:rPr>
          <w:lang w:val="en-AU"/>
        </w:rPr>
        <w:t>from</w:t>
      </w:r>
      <w:r w:rsidRPr="00193E07">
        <w:rPr>
          <w:spacing w:val="-4"/>
          <w:lang w:val="en-AU"/>
        </w:rPr>
        <w:t xml:space="preserve"> </w:t>
      </w:r>
      <w:r w:rsidRPr="00193E07">
        <w:rPr>
          <w:lang w:val="en-AU"/>
        </w:rPr>
        <w:t>the</w:t>
      </w:r>
      <w:r w:rsidRPr="00193E07">
        <w:rPr>
          <w:spacing w:val="-3"/>
          <w:lang w:val="en-AU"/>
        </w:rPr>
        <w:t xml:space="preserve"> </w:t>
      </w:r>
      <w:r w:rsidRPr="00193E07">
        <w:rPr>
          <w:lang w:val="en-AU"/>
        </w:rPr>
        <w:t>outset</w:t>
      </w:r>
      <w:r w:rsidRPr="00193E07">
        <w:rPr>
          <w:spacing w:val="-4"/>
          <w:lang w:val="en-AU"/>
        </w:rPr>
        <w:t xml:space="preserve"> </w:t>
      </w:r>
      <w:r w:rsidRPr="00193E07">
        <w:rPr>
          <w:lang w:val="en-AU"/>
        </w:rPr>
        <w:t>with</w:t>
      </w:r>
      <w:r w:rsidRPr="00193E07">
        <w:rPr>
          <w:spacing w:val="-3"/>
          <w:lang w:val="en-AU"/>
        </w:rPr>
        <w:t xml:space="preserve"> </w:t>
      </w:r>
      <w:r w:rsidRPr="00193E07">
        <w:rPr>
          <w:lang w:val="en-AU"/>
        </w:rPr>
        <w:t>state</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territory governments will be key to operationalise an effective CDC.</w:t>
      </w:r>
    </w:p>
    <w:p w14:paraId="405EC36D" w14:textId="77777777" w:rsidR="00270146" w:rsidRPr="00193E07" w:rsidRDefault="00270146">
      <w:pPr>
        <w:pStyle w:val="BodyText"/>
        <w:spacing w:before="1"/>
        <w:rPr>
          <w:lang w:val="en-AU"/>
        </w:rPr>
      </w:pPr>
    </w:p>
    <w:p w14:paraId="0E7C0A7C" w14:textId="77777777" w:rsidR="00270146" w:rsidRPr="00193E07" w:rsidRDefault="00A5538E">
      <w:pPr>
        <w:pStyle w:val="BodyText"/>
        <w:ind w:left="570" w:right="1200"/>
        <w:rPr>
          <w:lang w:val="en-AU"/>
        </w:rPr>
      </w:pPr>
      <w:r w:rsidRPr="00193E07">
        <w:rPr>
          <w:lang w:val="en-AU"/>
        </w:rPr>
        <w:t>There</w:t>
      </w:r>
      <w:r w:rsidRPr="00193E07">
        <w:rPr>
          <w:spacing w:val="-3"/>
          <w:lang w:val="en-AU"/>
        </w:rPr>
        <w:t xml:space="preserve"> </w:t>
      </w:r>
      <w:r w:rsidRPr="00193E07">
        <w:rPr>
          <w:lang w:val="en-AU"/>
        </w:rPr>
        <w:t>is</w:t>
      </w:r>
      <w:r w:rsidRPr="00193E07">
        <w:rPr>
          <w:spacing w:val="-5"/>
          <w:lang w:val="en-AU"/>
        </w:rPr>
        <w:t xml:space="preserve"> </w:t>
      </w:r>
      <w:r w:rsidRPr="00193E07">
        <w:rPr>
          <w:lang w:val="en-AU"/>
        </w:rPr>
        <w:t>strong</w:t>
      </w:r>
      <w:r w:rsidRPr="00193E07">
        <w:rPr>
          <w:spacing w:val="-1"/>
          <w:lang w:val="en-AU"/>
        </w:rPr>
        <w:t xml:space="preserve"> </w:t>
      </w:r>
      <w:r w:rsidRPr="00193E07">
        <w:rPr>
          <w:lang w:val="en-AU"/>
        </w:rPr>
        <w:t>stakeholder</w:t>
      </w:r>
      <w:r w:rsidRPr="00193E07">
        <w:rPr>
          <w:spacing w:val="-2"/>
          <w:lang w:val="en-AU"/>
        </w:rPr>
        <w:t xml:space="preserve"> </w:t>
      </w:r>
      <w:r w:rsidRPr="00193E07">
        <w:rPr>
          <w:lang w:val="en-AU"/>
        </w:rPr>
        <w:t>interest</w:t>
      </w:r>
      <w:r w:rsidRPr="00193E07">
        <w:rPr>
          <w:spacing w:val="-4"/>
          <w:lang w:val="en-AU"/>
        </w:rPr>
        <w:t xml:space="preserve"> </w:t>
      </w:r>
      <w:r w:rsidRPr="00193E07">
        <w:rPr>
          <w:lang w:val="en-AU"/>
        </w:rPr>
        <w:t>in</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establishment</w:t>
      </w:r>
      <w:r w:rsidRPr="00193E07">
        <w:rPr>
          <w:spacing w:val="-4"/>
          <w:lang w:val="en-AU"/>
        </w:rPr>
        <w:t xml:space="preserve"> </w:t>
      </w:r>
      <w:r w:rsidRPr="00193E07">
        <w:rPr>
          <w:lang w:val="en-AU"/>
        </w:rPr>
        <w:t>of</w:t>
      </w:r>
      <w:r w:rsidRPr="00193E07">
        <w:rPr>
          <w:spacing w:val="-1"/>
          <w:lang w:val="en-AU"/>
        </w:rPr>
        <w:t xml:space="preserve"> </w:t>
      </w:r>
      <w:r w:rsidRPr="00193E07">
        <w:rPr>
          <w:lang w:val="en-AU"/>
        </w:rPr>
        <w:t>a</w:t>
      </w:r>
      <w:r w:rsidRPr="00193E07">
        <w:rPr>
          <w:spacing w:val="-5"/>
          <w:lang w:val="en-AU"/>
        </w:rPr>
        <w:t xml:space="preserve"> </w:t>
      </w:r>
      <w:r w:rsidRPr="00193E07">
        <w:rPr>
          <w:lang w:val="en-AU"/>
        </w:rPr>
        <w:t>CDC,</w:t>
      </w:r>
      <w:r w:rsidRPr="00193E07">
        <w:rPr>
          <w:spacing w:val="-1"/>
          <w:lang w:val="en-AU"/>
        </w:rPr>
        <w:t xml:space="preserve"> </w:t>
      </w:r>
      <w:r w:rsidRPr="00193E07">
        <w:rPr>
          <w:lang w:val="en-AU"/>
        </w:rPr>
        <w:t>with</w:t>
      </w:r>
      <w:r w:rsidRPr="00193E07">
        <w:rPr>
          <w:spacing w:val="-3"/>
          <w:lang w:val="en-AU"/>
        </w:rPr>
        <w:t xml:space="preserve"> </w:t>
      </w:r>
      <w:r w:rsidRPr="00193E07">
        <w:rPr>
          <w:lang w:val="en-AU"/>
        </w:rPr>
        <w:t>many</w:t>
      </w:r>
      <w:r w:rsidRPr="00193E07">
        <w:rPr>
          <w:spacing w:val="-5"/>
          <w:lang w:val="en-AU"/>
        </w:rPr>
        <w:t xml:space="preserve"> </w:t>
      </w:r>
      <w:r w:rsidRPr="00193E07">
        <w:rPr>
          <w:lang w:val="en-AU"/>
        </w:rPr>
        <w:t>health</w:t>
      </w:r>
      <w:r w:rsidRPr="00193E07">
        <w:rPr>
          <w:spacing w:val="-3"/>
          <w:lang w:val="en-AU"/>
        </w:rPr>
        <w:t xml:space="preserve"> </w:t>
      </w:r>
      <w:r w:rsidRPr="00193E07">
        <w:rPr>
          <w:lang w:val="en-AU"/>
        </w:rPr>
        <w:t>institutions having already developed mature frameworks relating to their proposed role in a CDC.</w:t>
      </w:r>
    </w:p>
    <w:p w14:paraId="47AB0160" w14:textId="77777777" w:rsidR="00270146" w:rsidRPr="00193E07" w:rsidRDefault="00270146">
      <w:pPr>
        <w:pStyle w:val="BodyText"/>
        <w:spacing w:before="5"/>
        <w:rPr>
          <w:sz w:val="31"/>
          <w:lang w:val="en-AU"/>
        </w:rPr>
      </w:pPr>
    </w:p>
    <w:p w14:paraId="0660A0E9" w14:textId="6683C290" w:rsidR="00270146" w:rsidRPr="00193E07" w:rsidRDefault="00233039" w:rsidP="00233039">
      <w:pPr>
        <w:pStyle w:val="Heading2"/>
        <w:rPr>
          <w:lang w:val="en-AU"/>
        </w:rPr>
      </w:pPr>
      <w:bookmarkStart w:id="6" w:name="_bookmark2"/>
      <w:bookmarkStart w:id="7" w:name="_Toc127527379"/>
      <w:bookmarkStart w:id="8" w:name="_Toc127527797"/>
      <w:bookmarkEnd w:id="6"/>
      <w:r>
        <w:rPr>
          <w:lang w:val="en-AU"/>
        </w:rPr>
        <w:t xml:space="preserve">1.2 </w:t>
      </w:r>
      <w:r>
        <w:rPr>
          <w:lang w:val="en-AU"/>
        </w:rPr>
        <w:tab/>
      </w:r>
      <w:r w:rsidR="00A5538E" w:rsidRPr="00193E07">
        <w:rPr>
          <w:lang w:val="en-AU"/>
        </w:rPr>
        <w:t>CDC</w:t>
      </w:r>
      <w:r w:rsidR="00A5538E" w:rsidRPr="00193E07">
        <w:rPr>
          <w:spacing w:val="-12"/>
          <w:lang w:val="en-AU"/>
        </w:rPr>
        <w:t xml:space="preserve"> </w:t>
      </w:r>
      <w:r w:rsidR="00A5538E" w:rsidRPr="00193E07">
        <w:rPr>
          <w:lang w:val="en-AU"/>
        </w:rPr>
        <w:t>Discussion</w:t>
      </w:r>
      <w:r w:rsidR="00A5538E" w:rsidRPr="00193E07">
        <w:rPr>
          <w:spacing w:val="-11"/>
          <w:lang w:val="en-AU"/>
        </w:rPr>
        <w:t xml:space="preserve"> </w:t>
      </w:r>
      <w:r w:rsidR="00A5538E" w:rsidRPr="00193E07">
        <w:rPr>
          <w:spacing w:val="-2"/>
          <w:lang w:val="en-AU"/>
        </w:rPr>
        <w:t>Paper</w:t>
      </w:r>
      <w:bookmarkEnd w:id="7"/>
      <w:bookmarkEnd w:id="8"/>
    </w:p>
    <w:p w14:paraId="4409C6BD" w14:textId="77777777" w:rsidR="00270146" w:rsidRPr="00193E07" w:rsidRDefault="00A5538E">
      <w:pPr>
        <w:pStyle w:val="BodyText"/>
        <w:spacing w:before="199"/>
        <w:ind w:left="570" w:right="1127"/>
        <w:jc w:val="both"/>
        <w:rPr>
          <w:lang w:val="en-AU"/>
        </w:rPr>
      </w:pPr>
      <w:r w:rsidRPr="00193E07">
        <w:rPr>
          <w:lang w:val="en-AU"/>
        </w:rPr>
        <w:t>The</w:t>
      </w:r>
      <w:r w:rsidRPr="00193E07">
        <w:rPr>
          <w:spacing w:val="-14"/>
          <w:lang w:val="en-AU"/>
        </w:rPr>
        <w:t xml:space="preserve"> </w:t>
      </w:r>
      <w:r w:rsidRPr="00193E07">
        <w:rPr>
          <w:lang w:val="en-AU"/>
        </w:rPr>
        <w:t>Department</w:t>
      </w:r>
      <w:r w:rsidRPr="00193E07">
        <w:rPr>
          <w:spacing w:val="-11"/>
          <w:lang w:val="en-AU"/>
        </w:rPr>
        <w:t xml:space="preserve"> </w:t>
      </w:r>
      <w:r w:rsidRPr="00193E07">
        <w:rPr>
          <w:lang w:val="en-AU"/>
        </w:rPr>
        <w:t>publicly</w:t>
      </w:r>
      <w:r w:rsidRPr="00193E07">
        <w:rPr>
          <w:spacing w:val="-13"/>
          <w:lang w:val="en-AU"/>
        </w:rPr>
        <w:t xml:space="preserve"> </w:t>
      </w:r>
      <w:r w:rsidRPr="00193E07">
        <w:rPr>
          <w:lang w:val="en-AU"/>
        </w:rPr>
        <w:t>released</w:t>
      </w:r>
      <w:r w:rsidRPr="00193E07">
        <w:rPr>
          <w:spacing w:val="-12"/>
          <w:lang w:val="en-AU"/>
        </w:rPr>
        <w:t xml:space="preserve"> </w:t>
      </w:r>
      <w:r w:rsidRPr="00193E07">
        <w:rPr>
          <w:lang w:val="en-AU"/>
        </w:rPr>
        <w:t>a</w:t>
      </w:r>
      <w:r w:rsidRPr="00193E07">
        <w:rPr>
          <w:spacing w:val="-14"/>
          <w:lang w:val="en-AU"/>
        </w:rPr>
        <w:t xml:space="preserve"> </w:t>
      </w:r>
      <w:r w:rsidRPr="00193E07">
        <w:rPr>
          <w:lang w:val="en-AU"/>
        </w:rPr>
        <w:t>CDC</w:t>
      </w:r>
      <w:r w:rsidRPr="00193E07">
        <w:rPr>
          <w:spacing w:val="-12"/>
          <w:lang w:val="en-AU"/>
        </w:rPr>
        <w:t xml:space="preserve"> </w:t>
      </w:r>
      <w:r w:rsidRPr="00193E07">
        <w:rPr>
          <w:lang w:val="en-AU"/>
        </w:rPr>
        <w:t>Discussion</w:t>
      </w:r>
      <w:r w:rsidRPr="00193E07">
        <w:rPr>
          <w:spacing w:val="-12"/>
          <w:lang w:val="en-AU"/>
        </w:rPr>
        <w:t xml:space="preserve"> </w:t>
      </w:r>
      <w:r w:rsidRPr="00193E07">
        <w:rPr>
          <w:lang w:val="en-AU"/>
        </w:rPr>
        <w:t>Paper</w:t>
      </w:r>
      <w:r w:rsidRPr="00193E07">
        <w:rPr>
          <w:spacing w:val="-13"/>
          <w:lang w:val="en-AU"/>
        </w:rPr>
        <w:t xml:space="preserve"> </w:t>
      </w:r>
      <w:r w:rsidRPr="00193E07">
        <w:rPr>
          <w:lang w:val="en-AU"/>
        </w:rPr>
        <w:t>on</w:t>
      </w:r>
      <w:r w:rsidRPr="00193E07">
        <w:rPr>
          <w:spacing w:val="-12"/>
          <w:lang w:val="en-AU"/>
        </w:rPr>
        <w:t xml:space="preserve"> </w:t>
      </w:r>
      <w:r w:rsidRPr="00193E07">
        <w:rPr>
          <w:lang w:val="en-AU"/>
        </w:rPr>
        <w:t>10</w:t>
      </w:r>
      <w:r w:rsidRPr="00193E07">
        <w:rPr>
          <w:spacing w:val="-14"/>
          <w:lang w:val="en-AU"/>
        </w:rPr>
        <w:t xml:space="preserve"> </w:t>
      </w:r>
      <w:r w:rsidRPr="00193E07">
        <w:rPr>
          <w:lang w:val="en-AU"/>
        </w:rPr>
        <w:t>November</w:t>
      </w:r>
      <w:r w:rsidRPr="00193E07">
        <w:rPr>
          <w:spacing w:val="-11"/>
          <w:lang w:val="en-AU"/>
        </w:rPr>
        <w:t xml:space="preserve"> </w:t>
      </w:r>
      <w:r w:rsidRPr="00193E07">
        <w:rPr>
          <w:lang w:val="en-AU"/>
        </w:rPr>
        <w:t>2022,</w:t>
      </w:r>
      <w:r w:rsidRPr="00193E07">
        <w:rPr>
          <w:spacing w:val="-11"/>
          <w:lang w:val="en-AU"/>
        </w:rPr>
        <w:t xml:space="preserve"> </w:t>
      </w:r>
      <w:r w:rsidRPr="00193E07">
        <w:rPr>
          <w:lang w:val="en-AU"/>
        </w:rPr>
        <w:t>inviting</w:t>
      </w:r>
      <w:r w:rsidRPr="00193E07">
        <w:rPr>
          <w:spacing w:val="-12"/>
          <w:lang w:val="en-AU"/>
        </w:rPr>
        <w:t xml:space="preserve"> </w:t>
      </w:r>
      <w:r w:rsidRPr="00193E07">
        <w:rPr>
          <w:lang w:val="en-AU"/>
        </w:rPr>
        <w:t>selected stakeholders to engage and provide comment either generally or in response to 28 guiding consultation questions.</w:t>
      </w:r>
    </w:p>
    <w:p w14:paraId="461A0E10" w14:textId="77777777" w:rsidR="00270146" w:rsidRPr="00193E07" w:rsidRDefault="00270146">
      <w:pPr>
        <w:pStyle w:val="BodyText"/>
        <w:spacing w:before="4"/>
        <w:rPr>
          <w:sz w:val="31"/>
          <w:lang w:val="en-AU"/>
        </w:rPr>
      </w:pPr>
    </w:p>
    <w:p w14:paraId="709A47A3" w14:textId="4116DD88" w:rsidR="00270146" w:rsidRPr="00233039" w:rsidRDefault="00B04D70" w:rsidP="00B04D70">
      <w:pPr>
        <w:pStyle w:val="Heading2"/>
        <w:rPr>
          <w:lang w:val="en-AU"/>
        </w:rPr>
      </w:pPr>
      <w:bookmarkStart w:id="9" w:name="_bookmark3"/>
      <w:bookmarkStart w:id="10" w:name="_Toc127527380"/>
      <w:bookmarkStart w:id="11" w:name="_Toc127527798"/>
      <w:bookmarkEnd w:id="9"/>
      <w:r>
        <w:rPr>
          <w:lang w:val="en-AU"/>
        </w:rPr>
        <w:t xml:space="preserve">1.3 </w:t>
      </w:r>
      <w:r>
        <w:rPr>
          <w:lang w:val="en-AU"/>
        </w:rPr>
        <w:tab/>
      </w:r>
      <w:r w:rsidR="00A5538E" w:rsidRPr="00233039">
        <w:rPr>
          <w:lang w:val="en-AU"/>
        </w:rPr>
        <w:t>Consultation</w:t>
      </w:r>
      <w:r w:rsidR="00A5538E" w:rsidRPr="00B04D70">
        <w:rPr>
          <w:lang w:val="en-AU"/>
        </w:rPr>
        <w:t xml:space="preserve"> workshops</w:t>
      </w:r>
      <w:bookmarkEnd w:id="10"/>
      <w:bookmarkEnd w:id="11"/>
    </w:p>
    <w:p w14:paraId="69BB3186" w14:textId="77777777" w:rsidR="00270146" w:rsidRPr="00193E07" w:rsidRDefault="00A5538E">
      <w:pPr>
        <w:pStyle w:val="BodyText"/>
        <w:spacing w:before="199"/>
        <w:ind w:left="570" w:right="1200"/>
        <w:rPr>
          <w:lang w:val="en-AU"/>
        </w:rPr>
      </w:pPr>
      <w:r w:rsidRPr="00193E07">
        <w:rPr>
          <w:lang w:val="en-AU"/>
        </w:rPr>
        <w:t>To</w:t>
      </w:r>
      <w:r w:rsidRPr="00193E07">
        <w:rPr>
          <w:spacing w:val="-5"/>
          <w:lang w:val="en-AU"/>
        </w:rPr>
        <w:t xml:space="preserve"> </w:t>
      </w:r>
      <w:r w:rsidRPr="00193E07">
        <w:rPr>
          <w:lang w:val="en-AU"/>
        </w:rPr>
        <w:t>initiate</w:t>
      </w:r>
      <w:r w:rsidRPr="00193E07">
        <w:rPr>
          <w:spacing w:val="-4"/>
          <w:lang w:val="en-AU"/>
        </w:rPr>
        <w:t xml:space="preserve"> </w:t>
      </w:r>
      <w:r w:rsidRPr="00193E07">
        <w:rPr>
          <w:lang w:val="en-AU"/>
        </w:rPr>
        <w:t>the</w:t>
      </w:r>
      <w:r w:rsidRPr="00193E07">
        <w:rPr>
          <w:spacing w:val="-3"/>
          <w:lang w:val="en-AU"/>
        </w:rPr>
        <w:t xml:space="preserve"> </w:t>
      </w:r>
      <w:r w:rsidRPr="00193E07">
        <w:rPr>
          <w:lang w:val="en-AU"/>
        </w:rPr>
        <w:t>stakeholder</w:t>
      </w:r>
      <w:r w:rsidRPr="00193E07">
        <w:rPr>
          <w:spacing w:val="-2"/>
          <w:lang w:val="en-AU"/>
        </w:rPr>
        <w:t xml:space="preserve"> </w:t>
      </w:r>
      <w:proofErr w:type="gramStart"/>
      <w:r w:rsidRPr="00193E07">
        <w:rPr>
          <w:lang w:val="en-AU"/>
        </w:rPr>
        <w:t>engagement</w:t>
      </w:r>
      <w:proofErr w:type="gramEnd"/>
      <w:r w:rsidRPr="00193E07">
        <w:rPr>
          <w:lang w:val="en-AU"/>
        </w:rPr>
        <w:t xml:space="preserve"> process</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Department</w:t>
      </w:r>
      <w:r w:rsidRPr="00193E07">
        <w:rPr>
          <w:spacing w:val="-1"/>
          <w:lang w:val="en-AU"/>
        </w:rPr>
        <w:t xml:space="preserve"> </w:t>
      </w:r>
      <w:r w:rsidRPr="00193E07">
        <w:rPr>
          <w:lang w:val="en-AU"/>
        </w:rPr>
        <w:t>invited</w:t>
      </w:r>
      <w:r w:rsidRPr="00193E07">
        <w:rPr>
          <w:spacing w:val="-3"/>
          <w:lang w:val="en-AU"/>
        </w:rPr>
        <w:t xml:space="preserve"> </w:t>
      </w:r>
      <w:r w:rsidRPr="00193E07">
        <w:rPr>
          <w:lang w:val="en-AU"/>
        </w:rPr>
        <w:t>a</w:t>
      </w:r>
      <w:r w:rsidRPr="00193E07">
        <w:rPr>
          <w:spacing w:val="-5"/>
          <w:lang w:val="en-AU"/>
        </w:rPr>
        <w:t xml:space="preserve"> </w:t>
      </w:r>
      <w:r w:rsidRPr="00193E07">
        <w:rPr>
          <w:lang w:val="en-AU"/>
        </w:rPr>
        <w:t>range</w:t>
      </w:r>
      <w:r w:rsidRPr="00193E07">
        <w:rPr>
          <w:spacing w:val="-5"/>
          <w:lang w:val="en-AU"/>
        </w:rPr>
        <w:t xml:space="preserve"> </w:t>
      </w:r>
      <w:r w:rsidRPr="00193E07">
        <w:rPr>
          <w:lang w:val="en-AU"/>
        </w:rPr>
        <w:t>of</w:t>
      </w:r>
      <w:r w:rsidRPr="00193E07">
        <w:rPr>
          <w:spacing w:val="-1"/>
          <w:lang w:val="en-AU"/>
        </w:rPr>
        <w:t xml:space="preserve"> </w:t>
      </w:r>
      <w:r w:rsidRPr="00193E07">
        <w:rPr>
          <w:lang w:val="en-AU"/>
        </w:rPr>
        <w:t>stakeholders</w:t>
      </w:r>
      <w:r w:rsidRPr="00193E07">
        <w:rPr>
          <w:spacing w:val="-5"/>
          <w:lang w:val="en-AU"/>
        </w:rPr>
        <w:t xml:space="preserve"> </w:t>
      </w:r>
      <w:r w:rsidRPr="00193E07">
        <w:rPr>
          <w:lang w:val="en-AU"/>
        </w:rPr>
        <w:t>to attend facilitated workshops across Australia to ensure that area experts and specialists were appropriately consulted, and their feedback considered in the initial development and planning of an Australian CDC.</w:t>
      </w:r>
    </w:p>
    <w:p w14:paraId="4D67BE84" w14:textId="77777777" w:rsidR="00270146" w:rsidRPr="00193E07" w:rsidRDefault="00270146">
      <w:pPr>
        <w:pStyle w:val="BodyText"/>
        <w:spacing w:before="1"/>
        <w:rPr>
          <w:lang w:val="en-AU"/>
        </w:rPr>
      </w:pPr>
    </w:p>
    <w:p w14:paraId="2004A9D1" w14:textId="77777777" w:rsidR="00270146" w:rsidRPr="00193E07" w:rsidRDefault="00A5538E">
      <w:pPr>
        <w:pStyle w:val="BodyText"/>
        <w:ind w:left="570" w:right="1057"/>
        <w:rPr>
          <w:lang w:val="en-AU"/>
        </w:rPr>
      </w:pPr>
      <w:r w:rsidRPr="00193E07">
        <w:rPr>
          <w:lang w:val="en-AU"/>
        </w:rPr>
        <w:t>In total, 12 facilitated workshops were conducted from the 14</w:t>
      </w:r>
      <w:r w:rsidRPr="00193E07">
        <w:rPr>
          <w:vertAlign w:val="superscript"/>
          <w:lang w:val="en-AU"/>
        </w:rPr>
        <w:t>th</w:t>
      </w:r>
      <w:r w:rsidRPr="00193E07">
        <w:rPr>
          <w:lang w:val="en-AU"/>
        </w:rPr>
        <w:t xml:space="preserve"> to the 29</w:t>
      </w:r>
      <w:r w:rsidRPr="00193E07">
        <w:rPr>
          <w:vertAlign w:val="superscript"/>
          <w:lang w:val="en-AU"/>
        </w:rPr>
        <w:t>th</w:t>
      </w:r>
      <w:r w:rsidRPr="00193E07">
        <w:rPr>
          <w:lang w:val="en-AU"/>
        </w:rPr>
        <w:t xml:space="preserve"> of November 2022. All capital cities were consulted, covering every State and Territory. The</w:t>
      </w:r>
      <w:r w:rsidRPr="00193E07">
        <w:rPr>
          <w:spacing w:val="-2"/>
          <w:lang w:val="en-AU"/>
        </w:rPr>
        <w:t xml:space="preserve"> </w:t>
      </w:r>
      <w:r w:rsidRPr="00193E07">
        <w:rPr>
          <w:lang w:val="en-AU"/>
        </w:rPr>
        <w:t>facilitated workshops were 3 to</w:t>
      </w:r>
      <w:r w:rsidRPr="00193E07">
        <w:rPr>
          <w:spacing w:val="-2"/>
          <w:lang w:val="en-AU"/>
        </w:rPr>
        <w:t xml:space="preserve"> </w:t>
      </w:r>
      <w:r w:rsidRPr="00193E07">
        <w:rPr>
          <w:lang w:val="en-AU"/>
        </w:rPr>
        <w:t>4</w:t>
      </w:r>
      <w:r w:rsidRPr="00193E07">
        <w:rPr>
          <w:spacing w:val="-4"/>
          <w:lang w:val="en-AU"/>
        </w:rPr>
        <w:t xml:space="preserve"> </w:t>
      </w:r>
      <w:r w:rsidRPr="00193E07">
        <w:rPr>
          <w:lang w:val="en-AU"/>
        </w:rPr>
        <w:t>hours</w:t>
      </w:r>
      <w:r w:rsidRPr="00193E07">
        <w:rPr>
          <w:spacing w:val="-3"/>
          <w:lang w:val="en-AU"/>
        </w:rPr>
        <w:t xml:space="preserve"> </w:t>
      </w:r>
      <w:r w:rsidRPr="00193E07">
        <w:rPr>
          <w:lang w:val="en-AU"/>
        </w:rPr>
        <w:t>in</w:t>
      </w:r>
      <w:r w:rsidRPr="00193E07">
        <w:rPr>
          <w:spacing w:val="-2"/>
          <w:lang w:val="en-AU"/>
        </w:rPr>
        <w:t xml:space="preserve"> </w:t>
      </w:r>
      <w:r w:rsidRPr="00193E07">
        <w:rPr>
          <w:lang w:val="en-AU"/>
        </w:rPr>
        <w:t>duration</w:t>
      </w:r>
      <w:r w:rsidRPr="00193E07">
        <w:rPr>
          <w:spacing w:val="-2"/>
          <w:lang w:val="en-AU"/>
        </w:rPr>
        <w:t xml:space="preserve"> </w:t>
      </w:r>
      <w:r w:rsidRPr="00193E07">
        <w:rPr>
          <w:lang w:val="en-AU"/>
        </w:rPr>
        <w:t>and</w:t>
      </w:r>
      <w:r w:rsidRPr="00193E07">
        <w:rPr>
          <w:spacing w:val="-2"/>
          <w:lang w:val="en-AU"/>
        </w:rPr>
        <w:t xml:space="preserve"> </w:t>
      </w:r>
      <w:r w:rsidRPr="00193E07">
        <w:rPr>
          <w:lang w:val="en-AU"/>
        </w:rPr>
        <w:t>encompassed</w:t>
      </w:r>
      <w:r w:rsidRPr="00193E07">
        <w:rPr>
          <w:spacing w:val="-2"/>
          <w:lang w:val="en-AU"/>
        </w:rPr>
        <w:t xml:space="preserve"> </w:t>
      </w:r>
      <w:r w:rsidRPr="00193E07">
        <w:rPr>
          <w:lang w:val="en-AU"/>
        </w:rPr>
        <w:t>individual</w:t>
      </w:r>
      <w:r w:rsidRPr="00193E07">
        <w:rPr>
          <w:spacing w:val="-3"/>
          <w:lang w:val="en-AU"/>
        </w:rPr>
        <w:t xml:space="preserve"> </w:t>
      </w:r>
      <w:r w:rsidRPr="00193E07">
        <w:rPr>
          <w:lang w:val="en-AU"/>
        </w:rPr>
        <w:t>and</w:t>
      </w:r>
      <w:r w:rsidRPr="00193E07">
        <w:rPr>
          <w:spacing w:val="-4"/>
          <w:lang w:val="en-AU"/>
        </w:rPr>
        <w:t xml:space="preserve"> </w:t>
      </w:r>
      <w:r w:rsidRPr="00193E07">
        <w:rPr>
          <w:lang w:val="en-AU"/>
        </w:rPr>
        <w:t>group</w:t>
      </w:r>
      <w:r w:rsidRPr="00193E07">
        <w:rPr>
          <w:spacing w:val="-4"/>
          <w:lang w:val="en-AU"/>
        </w:rPr>
        <w:t xml:space="preserve"> </w:t>
      </w:r>
      <w:r w:rsidRPr="00193E07">
        <w:rPr>
          <w:lang w:val="en-AU"/>
        </w:rPr>
        <w:t>exercises</w:t>
      </w:r>
      <w:r w:rsidRPr="00193E07">
        <w:rPr>
          <w:spacing w:val="-1"/>
          <w:lang w:val="en-AU"/>
        </w:rPr>
        <w:t xml:space="preserve"> </w:t>
      </w:r>
      <w:r w:rsidRPr="00193E07">
        <w:rPr>
          <w:lang w:val="en-AU"/>
        </w:rPr>
        <w:t>with</w:t>
      </w:r>
      <w:r w:rsidRPr="00193E07">
        <w:rPr>
          <w:spacing w:val="-2"/>
          <w:lang w:val="en-AU"/>
        </w:rPr>
        <w:t xml:space="preserve"> </w:t>
      </w:r>
      <w:r w:rsidRPr="00193E07">
        <w:rPr>
          <w:lang w:val="en-AU"/>
        </w:rPr>
        <w:t>opportunity</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provide feedback</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discussion</w:t>
      </w:r>
      <w:r w:rsidRPr="00193E07">
        <w:rPr>
          <w:spacing w:val="-6"/>
          <w:lang w:val="en-AU"/>
        </w:rPr>
        <w:t xml:space="preserve"> </w:t>
      </w:r>
      <w:r w:rsidRPr="00193E07">
        <w:rPr>
          <w:lang w:val="en-AU"/>
        </w:rPr>
        <w:t>on</w:t>
      </w:r>
      <w:r w:rsidRPr="00193E07">
        <w:rPr>
          <w:spacing w:val="-5"/>
          <w:lang w:val="en-AU"/>
        </w:rPr>
        <w:t xml:space="preserve"> </w:t>
      </w:r>
      <w:r w:rsidRPr="00193E07">
        <w:rPr>
          <w:lang w:val="en-AU"/>
        </w:rPr>
        <w:t>initial</w:t>
      </w:r>
      <w:r w:rsidRPr="00193E07">
        <w:rPr>
          <w:spacing w:val="-6"/>
          <w:lang w:val="en-AU"/>
        </w:rPr>
        <w:t xml:space="preserve"> </w:t>
      </w:r>
      <w:r w:rsidRPr="00193E07">
        <w:rPr>
          <w:lang w:val="en-AU"/>
        </w:rPr>
        <w:t>reactions</w:t>
      </w:r>
      <w:r w:rsidRPr="00193E07">
        <w:rPr>
          <w:spacing w:val="-7"/>
          <w:lang w:val="en-AU"/>
        </w:rPr>
        <w:t xml:space="preserve"> </w:t>
      </w:r>
      <w:r w:rsidRPr="00193E07">
        <w:rPr>
          <w:lang w:val="en-AU"/>
        </w:rPr>
        <w:t>to</w:t>
      </w:r>
      <w:r w:rsidRPr="00193E07">
        <w:rPr>
          <w:spacing w:val="-6"/>
          <w:lang w:val="en-AU"/>
        </w:rPr>
        <w:t xml:space="preserve"> </w:t>
      </w:r>
      <w:r w:rsidRPr="00193E07">
        <w:rPr>
          <w:lang w:val="en-AU"/>
        </w:rPr>
        <w:t>the</w:t>
      </w:r>
      <w:r w:rsidRPr="00193E07">
        <w:rPr>
          <w:spacing w:val="-7"/>
          <w:lang w:val="en-AU"/>
        </w:rPr>
        <w:t xml:space="preserve"> </w:t>
      </w:r>
      <w:r w:rsidRPr="00193E07">
        <w:rPr>
          <w:lang w:val="en-AU"/>
        </w:rPr>
        <w:t>concept</w:t>
      </w:r>
      <w:r w:rsidRPr="00193E07">
        <w:rPr>
          <w:spacing w:val="-6"/>
          <w:lang w:val="en-AU"/>
        </w:rPr>
        <w:t xml:space="preserve"> </w:t>
      </w:r>
      <w:r w:rsidRPr="00193E07">
        <w:rPr>
          <w:lang w:val="en-AU"/>
        </w:rPr>
        <w:t>of</w:t>
      </w:r>
      <w:r w:rsidRPr="00193E07">
        <w:rPr>
          <w:spacing w:val="-3"/>
          <w:lang w:val="en-AU"/>
        </w:rPr>
        <w:t xml:space="preserve"> </w:t>
      </w:r>
      <w:r w:rsidRPr="00193E07">
        <w:rPr>
          <w:lang w:val="en-AU"/>
        </w:rPr>
        <w:t>an</w:t>
      </w:r>
      <w:r w:rsidRPr="00193E07">
        <w:rPr>
          <w:spacing w:val="-7"/>
          <w:lang w:val="en-AU"/>
        </w:rPr>
        <w:t xml:space="preserve"> </w:t>
      </w:r>
      <w:r w:rsidRPr="00193E07">
        <w:rPr>
          <w:lang w:val="en-AU"/>
        </w:rPr>
        <w:t>Australian</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benefits,</w:t>
      </w:r>
      <w:r w:rsidRPr="00193E07">
        <w:rPr>
          <w:spacing w:val="-7"/>
          <w:lang w:val="en-AU"/>
        </w:rPr>
        <w:t xml:space="preserve"> </w:t>
      </w:r>
      <w:r w:rsidRPr="00193E07">
        <w:rPr>
          <w:spacing w:val="-2"/>
          <w:lang w:val="en-AU"/>
        </w:rPr>
        <w:t>mission</w:t>
      </w:r>
    </w:p>
    <w:p w14:paraId="6DF384EC" w14:textId="77777777" w:rsidR="00270146" w:rsidRPr="00193E07" w:rsidRDefault="00A5538E">
      <w:pPr>
        <w:pStyle w:val="BodyText"/>
        <w:ind w:left="570" w:right="1200"/>
        <w:rPr>
          <w:lang w:val="en-AU"/>
        </w:rPr>
      </w:pPr>
      <w:r w:rsidRPr="00193E07">
        <w:rPr>
          <w:lang w:val="en-AU"/>
        </w:rPr>
        <w:t xml:space="preserve">/ </w:t>
      </w:r>
      <w:proofErr w:type="gramStart"/>
      <w:r w:rsidRPr="00193E07">
        <w:rPr>
          <w:lang w:val="en-AU"/>
        </w:rPr>
        <w:t>purpose</w:t>
      </w:r>
      <w:proofErr w:type="gramEnd"/>
      <w:r w:rsidRPr="00193E07">
        <w:rPr>
          <w:lang w:val="en-AU"/>
        </w:rPr>
        <w:t>,</w:t>
      </w:r>
      <w:r w:rsidRPr="00193E07">
        <w:rPr>
          <w:spacing w:val="-2"/>
          <w:lang w:val="en-AU"/>
        </w:rPr>
        <w:t xml:space="preserve"> </w:t>
      </w:r>
      <w:r w:rsidRPr="00193E07">
        <w:rPr>
          <w:lang w:val="en-AU"/>
        </w:rPr>
        <w:t>function and</w:t>
      </w:r>
      <w:r w:rsidRPr="00193E07">
        <w:rPr>
          <w:spacing w:val="-1"/>
          <w:lang w:val="en-AU"/>
        </w:rPr>
        <w:t xml:space="preserve"> </w:t>
      </w:r>
      <w:r w:rsidRPr="00193E07">
        <w:rPr>
          <w:lang w:val="en-AU"/>
        </w:rPr>
        <w:t>scope, what future success would look like</w:t>
      </w:r>
      <w:r w:rsidRPr="00193E07">
        <w:rPr>
          <w:spacing w:val="-3"/>
          <w:lang w:val="en-AU"/>
        </w:rPr>
        <w:t xml:space="preserve"> </w:t>
      </w:r>
      <w:r w:rsidRPr="00193E07">
        <w:rPr>
          <w:lang w:val="en-AU"/>
        </w:rPr>
        <w:t>for the</w:t>
      </w:r>
      <w:r w:rsidRPr="00193E07">
        <w:rPr>
          <w:spacing w:val="-4"/>
          <w:lang w:val="en-AU"/>
        </w:rPr>
        <w:t xml:space="preserve"> </w:t>
      </w:r>
      <w:r w:rsidRPr="00193E07">
        <w:rPr>
          <w:lang w:val="en-AU"/>
        </w:rPr>
        <w:t>CDC and any</w:t>
      </w:r>
      <w:r w:rsidRPr="00193E07">
        <w:rPr>
          <w:spacing w:val="-1"/>
          <w:lang w:val="en-AU"/>
        </w:rPr>
        <w:t xml:space="preserve"> </w:t>
      </w:r>
      <w:r w:rsidRPr="00193E07">
        <w:rPr>
          <w:lang w:val="en-AU"/>
        </w:rPr>
        <w:t>general comments / feedback. In addition to attending and participating in these workshops, attendees were</w:t>
      </w:r>
      <w:r w:rsidRPr="00193E07">
        <w:rPr>
          <w:spacing w:val="-1"/>
          <w:lang w:val="en-AU"/>
        </w:rPr>
        <w:t xml:space="preserve"> </w:t>
      </w:r>
      <w:r w:rsidRPr="00193E07">
        <w:rPr>
          <w:lang w:val="en-AU"/>
        </w:rPr>
        <w:t>reminded</w:t>
      </w:r>
      <w:r w:rsidRPr="00193E07">
        <w:rPr>
          <w:spacing w:val="-2"/>
          <w:lang w:val="en-AU"/>
        </w:rPr>
        <w:t xml:space="preserve"> </w:t>
      </w:r>
      <w:r w:rsidRPr="00193E07">
        <w:rPr>
          <w:lang w:val="en-AU"/>
        </w:rPr>
        <w:t>of</w:t>
      </w:r>
      <w:r w:rsidRPr="00193E07">
        <w:rPr>
          <w:spacing w:val="-3"/>
          <w:lang w:val="en-AU"/>
        </w:rPr>
        <w:t xml:space="preserve"> </w:t>
      </w:r>
      <w:r w:rsidRPr="00193E07">
        <w:rPr>
          <w:lang w:val="en-AU"/>
        </w:rPr>
        <w:t>the</w:t>
      </w:r>
      <w:r w:rsidRPr="00193E07">
        <w:rPr>
          <w:spacing w:val="-2"/>
          <w:lang w:val="en-AU"/>
        </w:rPr>
        <w:t xml:space="preserve"> </w:t>
      </w:r>
      <w:r w:rsidRPr="00193E07">
        <w:rPr>
          <w:lang w:val="en-AU"/>
        </w:rPr>
        <w:t>opportunity</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submit</w:t>
      </w:r>
      <w:r w:rsidRPr="00193E07">
        <w:rPr>
          <w:spacing w:val="-3"/>
          <w:lang w:val="en-AU"/>
        </w:rPr>
        <w:t xml:space="preserve"> </w:t>
      </w:r>
      <w:r w:rsidRPr="00193E07">
        <w:rPr>
          <w:lang w:val="en-AU"/>
        </w:rPr>
        <w:t>a</w:t>
      </w:r>
      <w:r w:rsidRPr="00193E07">
        <w:rPr>
          <w:spacing w:val="-2"/>
          <w:lang w:val="en-AU"/>
        </w:rPr>
        <w:t xml:space="preserve"> </w:t>
      </w:r>
      <w:r w:rsidRPr="00193E07">
        <w:rPr>
          <w:lang w:val="en-AU"/>
        </w:rPr>
        <w:t>detailed</w:t>
      </w:r>
      <w:r w:rsidRPr="00193E07">
        <w:rPr>
          <w:spacing w:val="-2"/>
          <w:lang w:val="en-AU"/>
        </w:rPr>
        <w:t xml:space="preserve"> </w:t>
      </w:r>
      <w:r w:rsidRPr="00193E07">
        <w:rPr>
          <w:lang w:val="en-AU"/>
        </w:rPr>
        <w:t>written</w:t>
      </w:r>
      <w:r w:rsidRPr="00193E07">
        <w:rPr>
          <w:spacing w:val="-2"/>
          <w:lang w:val="en-AU"/>
        </w:rPr>
        <w:t xml:space="preserve"> </w:t>
      </w:r>
      <w:r w:rsidRPr="00193E07">
        <w:rPr>
          <w:lang w:val="en-AU"/>
        </w:rPr>
        <w:t>submission</w:t>
      </w:r>
      <w:r w:rsidRPr="00193E07">
        <w:rPr>
          <w:spacing w:val="-4"/>
          <w:lang w:val="en-AU"/>
        </w:rPr>
        <w:t xml:space="preserve"> </w:t>
      </w:r>
      <w:r w:rsidRPr="00193E07">
        <w:rPr>
          <w:lang w:val="en-AU"/>
        </w:rPr>
        <w:t>on</w:t>
      </w:r>
      <w:r w:rsidRPr="00193E07">
        <w:rPr>
          <w:spacing w:val="-2"/>
          <w:lang w:val="en-AU"/>
        </w:rPr>
        <w:t xml:space="preserve"> </w:t>
      </w:r>
      <w:r w:rsidRPr="00193E07">
        <w:rPr>
          <w:lang w:val="en-AU"/>
        </w:rPr>
        <w:t>the</w:t>
      </w:r>
      <w:r w:rsidRPr="00193E07">
        <w:rPr>
          <w:spacing w:val="-4"/>
          <w:lang w:val="en-AU"/>
        </w:rPr>
        <w:t xml:space="preserve"> </w:t>
      </w:r>
      <w:r w:rsidRPr="00193E07">
        <w:rPr>
          <w:lang w:val="en-AU"/>
        </w:rPr>
        <w:t>proposed</w:t>
      </w:r>
      <w:r w:rsidRPr="00193E07">
        <w:rPr>
          <w:spacing w:val="-4"/>
          <w:lang w:val="en-AU"/>
        </w:rPr>
        <w:t xml:space="preserve"> </w:t>
      </w:r>
      <w:r w:rsidRPr="00193E07">
        <w:rPr>
          <w:lang w:val="en-AU"/>
        </w:rPr>
        <w:t>scope and functions on an Australian CDC.</w:t>
      </w:r>
    </w:p>
    <w:p w14:paraId="323F554F" w14:textId="77777777" w:rsidR="00270146" w:rsidRPr="00193E07" w:rsidRDefault="00270146">
      <w:pPr>
        <w:pStyle w:val="BodyText"/>
        <w:spacing w:before="9"/>
        <w:rPr>
          <w:sz w:val="21"/>
          <w:lang w:val="en-AU"/>
        </w:rPr>
      </w:pPr>
    </w:p>
    <w:p w14:paraId="42B8900A" w14:textId="77777777" w:rsidR="00270146" w:rsidRPr="00193E07" w:rsidRDefault="00A5538E">
      <w:pPr>
        <w:pStyle w:val="BodyText"/>
        <w:spacing w:before="1"/>
        <w:ind w:left="570" w:right="1200"/>
        <w:rPr>
          <w:lang w:val="en-AU"/>
        </w:rPr>
      </w:pPr>
      <w:r w:rsidRPr="00193E07">
        <w:rPr>
          <w:lang w:val="en-AU"/>
        </w:rPr>
        <w:t>Encouragingly,</w:t>
      </w:r>
      <w:r w:rsidRPr="00193E07">
        <w:rPr>
          <w:spacing w:val="-3"/>
          <w:lang w:val="en-AU"/>
        </w:rPr>
        <w:t xml:space="preserve"> </w:t>
      </w:r>
      <w:r w:rsidRPr="00193E07">
        <w:rPr>
          <w:lang w:val="en-AU"/>
        </w:rPr>
        <w:t>many</w:t>
      </w:r>
      <w:r w:rsidRPr="00193E07">
        <w:rPr>
          <w:spacing w:val="-4"/>
          <w:lang w:val="en-AU"/>
        </w:rPr>
        <w:t xml:space="preserve"> </w:t>
      </w:r>
      <w:r w:rsidRPr="00193E07">
        <w:rPr>
          <w:lang w:val="en-AU"/>
        </w:rPr>
        <w:t>of the</w:t>
      </w:r>
      <w:r w:rsidRPr="00193E07">
        <w:rPr>
          <w:spacing w:val="-2"/>
          <w:lang w:val="en-AU"/>
        </w:rPr>
        <w:t xml:space="preserve"> </w:t>
      </w:r>
      <w:r w:rsidRPr="00193E07">
        <w:rPr>
          <w:lang w:val="en-AU"/>
        </w:rPr>
        <w:t>themes</w:t>
      </w:r>
      <w:r w:rsidRPr="00193E07">
        <w:rPr>
          <w:spacing w:val="-4"/>
          <w:lang w:val="en-AU"/>
        </w:rPr>
        <w:t xml:space="preserve"> </w:t>
      </w:r>
      <w:r w:rsidRPr="00193E07">
        <w:rPr>
          <w:lang w:val="en-AU"/>
        </w:rPr>
        <w:t>raised</w:t>
      </w:r>
      <w:r w:rsidRPr="00193E07">
        <w:rPr>
          <w:spacing w:val="-2"/>
          <w:lang w:val="en-AU"/>
        </w:rPr>
        <w:t xml:space="preserve"> </w:t>
      </w:r>
      <w:r w:rsidRPr="00193E07">
        <w:rPr>
          <w:lang w:val="en-AU"/>
        </w:rPr>
        <w:t>individually</w:t>
      </w:r>
      <w:r w:rsidRPr="00193E07">
        <w:rPr>
          <w:spacing w:val="-4"/>
          <w:lang w:val="en-AU"/>
        </w:rPr>
        <w:t xml:space="preserve"> </w:t>
      </w:r>
      <w:r w:rsidRPr="00193E07">
        <w:rPr>
          <w:lang w:val="en-AU"/>
        </w:rPr>
        <w:t>and</w:t>
      </w:r>
      <w:r w:rsidRPr="00193E07">
        <w:rPr>
          <w:spacing w:val="-2"/>
          <w:lang w:val="en-AU"/>
        </w:rPr>
        <w:t xml:space="preserve"> </w:t>
      </w:r>
      <w:r w:rsidRPr="00193E07">
        <w:rPr>
          <w:lang w:val="en-AU"/>
        </w:rPr>
        <w:t>as</w:t>
      </w:r>
      <w:r w:rsidRPr="00193E07">
        <w:rPr>
          <w:spacing w:val="-3"/>
          <w:lang w:val="en-AU"/>
        </w:rPr>
        <w:t xml:space="preserve"> </w:t>
      </w:r>
      <w:r w:rsidRPr="00193E07">
        <w:rPr>
          <w:lang w:val="en-AU"/>
        </w:rPr>
        <w:t>groups</w:t>
      </w:r>
      <w:r w:rsidRPr="00193E07">
        <w:rPr>
          <w:spacing w:val="-4"/>
          <w:lang w:val="en-AU"/>
        </w:rPr>
        <w:t xml:space="preserve"> </w:t>
      </w:r>
      <w:r w:rsidRPr="00193E07">
        <w:rPr>
          <w:lang w:val="en-AU"/>
        </w:rPr>
        <w:t>in</w:t>
      </w:r>
      <w:r w:rsidRPr="00193E07">
        <w:rPr>
          <w:spacing w:val="-2"/>
          <w:lang w:val="en-AU"/>
        </w:rPr>
        <w:t xml:space="preserve"> </w:t>
      </w:r>
      <w:r w:rsidRPr="00193E07">
        <w:rPr>
          <w:lang w:val="en-AU"/>
        </w:rPr>
        <w:t>the</w:t>
      </w:r>
      <w:r w:rsidRPr="00193E07">
        <w:rPr>
          <w:spacing w:val="-2"/>
          <w:lang w:val="en-AU"/>
        </w:rPr>
        <w:t xml:space="preserve"> </w:t>
      </w:r>
      <w:r w:rsidRPr="00193E07">
        <w:rPr>
          <w:lang w:val="en-AU"/>
        </w:rPr>
        <w:t>workshops</w:t>
      </w:r>
      <w:r w:rsidRPr="00193E07">
        <w:rPr>
          <w:spacing w:val="-4"/>
          <w:lang w:val="en-AU"/>
        </w:rPr>
        <w:t xml:space="preserve"> </w:t>
      </w:r>
      <w:r w:rsidRPr="00193E07">
        <w:rPr>
          <w:lang w:val="en-AU"/>
        </w:rPr>
        <w:t>were consistent with the findings summarised from the written submissions below.</w:t>
      </w:r>
    </w:p>
    <w:p w14:paraId="3D7AAF64" w14:textId="77777777" w:rsidR="00270146" w:rsidRPr="00193E07" w:rsidRDefault="00270146">
      <w:pPr>
        <w:pStyle w:val="BodyText"/>
        <w:spacing w:before="5"/>
        <w:rPr>
          <w:sz w:val="31"/>
          <w:lang w:val="en-AU"/>
        </w:rPr>
      </w:pPr>
    </w:p>
    <w:p w14:paraId="26A76E6A" w14:textId="162A41AB" w:rsidR="00270146" w:rsidRPr="00233039" w:rsidRDefault="00B04D70" w:rsidP="00B04D70">
      <w:pPr>
        <w:pStyle w:val="Heading2"/>
        <w:rPr>
          <w:lang w:val="en-AU"/>
        </w:rPr>
      </w:pPr>
      <w:bookmarkStart w:id="12" w:name="_bookmark4"/>
      <w:bookmarkStart w:id="13" w:name="_Toc127527381"/>
      <w:bookmarkStart w:id="14" w:name="_Toc127527799"/>
      <w:bookmarkEnd w:id="12"/>
      <w:r>
        <w:rPr>
          <w:lang w:val="en-AU"/>
        </w:rPr>
        <w:t xml:space="preserve">1.4 </w:t>
      </w:r>
      <w:r>
        <w:rPr>
          <w:lang w:val="en-AU"/>
        </w:rPr>
        <w:tab/>
      </w:r>
      <w:r w:rsidR="00A5538E" w:rsidRPr="00233039">
        <w:rPr>
          <w:lang w:val="en-AU"/>
        </w:rPr>
        <w:t>Written</w:t>
      </w:r>
      <w:r w:rsidR="00A5538E" w:rsidRPr="00B04D70">
        <w:rPr>
          <w:lang w:val="en-AU"/>
        </w:rPr>
        <w:t xml:space="preserve"> submissions</w:t>
      </w:r>
      <w:bookmarkEnd w:id="13"/>
      <w:bookmarkEnd w:id="14"/>
    </w:p>
    <w:p w14:paraId="00439F3F" w14:textId="77777777" w:rsidR="00270146" w:rsidRPr="00193E07" w:rsidRDefault="00A5538E">
      <w:pPr>
        <w:pStyle w:val="BodyText"/>
        <w:spacing w:before="199"/>
        <w:ind w:left="570" w:right="1200"/>
        <w:rPr>
          <w:lang w:val="en-AU"/>
        </w:rPr>
      </w:pPr>
      <w:r w:rsidRPr="00193E07">
        <w:rPr>
          <w:lang w:val="en-AU"/>
        </w:rPr>
        <w:t>The Department invited written submissions from organisations to gather feedback on the functions</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structure</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an</w:t>
      </w:r>
      <w:r w:rsidRPr="00193E07">
        <w:rPr>
          <w:spacing w:val="-5"/>
          <w:lang w:val="en-AU"/>
        </w:rPr>
        <w:t xml:space="preserve"> </w:t>
      </w:r>
      <w:r w:rsidRPr="00193E07">
        <w:rPr>
          <w:lang w:val="en-AU"/>
        </w:rPr>
        <w:t>Australian</w:t>
      </w:r>
      <w:r w:rsidRPr="00193E07">
        <w:rPr>
          <w:spacing w:val="-3"/>
          <w:lang w:val="en-AU"/>
        </w:rPr>
        <w:t xml:space="preserve"> </w:t>
      </w:r>
      <w:r w:rsidRPr="00193E07">
        <w:rPr>
          <w:lang w:val="en-AU"/>
        </w:rPr>
        <w:t>CDC. In</w:t>
      </w:r>
      <w:r w:rsidRPr="00193E07">
        <w:rPr>
          <w:spacing w:val="-5"/>
          <w:lang w:val="en-AU"/>
        </w:rPr>
        <w:t xml:space="preserve"> </w:t>
      </w:r>
      <w:r w:rsidRPr="00193E07">
        <w:rPr>
          <w:lang w:val="en-AU"/>
        </w:rPr>
        <w:t>addition,</w:t>
      </w:r>
      <w:r w:rsidRPr="00193E07">
        <w:rPr>
          <w:spacing w:val="-1"/>
          <w:lang w:val="en-AU"/>
        </w:rPr>
        <w:t xml:space="preserve"> </w:t>
      </w:r>
      <w:r w:rsidRPr="00193E07">
        <w:rPr>
          <w:lang w:val="en-AU"/>
        </w:rPr>
        <w:t>several</w:t>
      </w:r>
      <w:r w:rsidRPr="00193E07">
        <w:rPr>
          <w:spacing w:val="-3"/>
          <w:lang w:val="en-AU"/>
        </w:rPr>
        <w:t xml:space="preserve"> </w:t>
      </w:r>
      <w:r w:rsidRPr="00193E07">
        <w:rPr>
          <w:lang w:val="en-AU"/>
        </w:rPr>
        <w:t>organisations</w:t>
      </w:r>
      <w:r w:rsidRPr="00193E07">
        <w:rPr>
          <w:spacing w:val="-2"/>
          <w:lang w:val="en-AU"/>
        </w:rPr>
        <w:t xml:space="preserve"> </w:t>
      </w:r>
      <w:r w:rsidRPr="00193E07">
        <w:rPr>
          <w:lang w:val="en-AU"/>
        </w:rPr>
        <w:t>have</w:t>
      </w:r>
      <w:r w:rsidRPr="00193E07">
        <w:rPr>
          <w:spacing w:val="-3"/>
          <w:lang w:val="en-AU"/>
        </w:rPr>
        <w:t xml:space="preserve"> </w:t>
      </w:r>
      <w:r w:rsidRPr="00193E07">
        <w:rPr>
          <w:lang w:val="en-AU"/>
        </w:rPr>
        <w:t>sent</w:t>
      </w:r>
      <w:r w:rsidRPr="00193E07">
        <w:rPr>
          <w:spacing w:val="-4"/>
          <w:lang w:val="en-AU"/>
        </w:rPr>
        <w:t xml:space="preserve"> </w:t>
      </w:r>
      <w:r w:rsidRPr="00193E07">
        <w:rPr>
          <w:lang w:val="en-AU"/>
        </w:rPr>
        <w:t>their own submissions prior to receiving the formal request. These submissions have also been included in this broader synthesis piece.</w:t>
      </w:r>
    </w:p>
    <w:p w14:paraId="3D40D2FC" w14:textId="77777777" w:rsidR="00270146" w:rsidRPr="00193E07" w:rsidRDefault="00270146">
      <w:pPr>
        <w:rPr>
          <w:lang w:val="en-AU"/>
        </w:rPr>
        <w:sectPr w:rsidR="00270146" w:rsidRPr="00193E07">
          <w:footerReference w:type="default" r:id="rId10"/>
          <w:pgSz w:w="11910" w:h="16840"/>
          <w:pgMar w:top="1440" w:right="0" w:bottom="760" w:left="620" w:header="0" w:footer="574" w:gutter="0"/>
          <w:pgNumType w:start="1"/>
          <w:cols w:space="720"/>
        </w:sectPr>
      </w:pPr>
    </w:p>
    <w:p w14:paraId="7AEACFA2" w14:textId="77777777" w:rsidR="00270146" w:rsidRPr="00193E07" w:rsidRDefault="00A5538E">
      <w:pPr>
        <w:pStyle w:val="BodyText"/>
        <w:spacing w:before="77"/>
        <w:ind w:left="570" w:right="1057"/>
        <w:rPr>
          <w:lang w:val="en-AU"/>
        </w:rPr>
      </w:pPr>
      <w:r w:rsidRPr="00193E07">
        <w:rPr>
          <w:lang w:val="en-AU"/>
        </w:rPr>
        <w:lastRenderedPageBreak/>
        <w:t>This report provides a high-level summary of the 144 written submissions received from stakeholders across a range of advocacy groups, committees, industry representatives, medical colleges,</w:t>
      </w:r>
      <w:r w:rsidRPr="00193E07">
        <w:rPr>
          <w:spacing w:val="-5"/>
          <w:lang w:val="en-AU"/>
        </w:rPr>
        <w:t xml:space="preserve"> </w:t>
      </w:r>
      <w:r w:rsidRPr="00193E07">
        <w:rPr>
          <w:lang w:val="en-AU"/>
        </w:rPr>
        <w:t>NGOs,</w:t>
      </w:r>
      <w:r w:rsidRPr="00193E07">
        <w:rPr>
          <w:spacing w:val="-2"/>
          <w:lang w:val="en-AU"/>
        </w:rPr>
        <w:t xml:space="preserve"> </w:t>
      </w:r>
      <w:r w:rsidRPr="00193E07">
        <w:rPr>
          <w:lang w:val="en-AU"/>
        </w:rPr>
        <w:t>peak</w:t>
      </w:r>
      <w:r w:rsidRPr="00193E07">
        <w:rPr>
          <w:spacing w:val="-3"/>
          <w:lang w:val="en-AU"/>
        </w:rPr>
        <w:t xml:space="preserve"> </w:t>
      </w:r>
      <w:r w:rsidRPr="00193E07">
        <w:rPr>
          <w:lang w:val="en-AU"/>
        </w:rPr>
        <w:t>bodies,</w:t>
      </w:r>
      <w:r w:rsidRPr="00193E07">
        <w:rPr>
          <w:spacing w:val="-3"/>
          <w:lang w:val="en-AU"/>
        </w:rPr>
        <w:t xml:space="preserve"> </w:t>
      </w:r>
      <w:r w:rsidRPr="00193E07">
        <w:rPr>
          <w:lang w:val="en-AU"/>
        </w:rPr>
        <w:t>consultancies,</w:t>
      </w:r>
      <w:r w:rsidRPr="00193E07">
        <w:rPr>
          <w:spacing w:val="-5"/>
          <w:lang w:val="en-AU"/>
        </w:rPr>
        <w:t xml:space="preserve"> </w:t>
      </w:r>
      <w:r w:rsidRPr="00193E07">
        <w:rPr>
          <w:lang w:val="en-AU"/>
        </w:rPr>
        <w:t>research</w:t>
      </w:r>
      <w:r w:rsidRPr="00193E07">
        <w:rPr>
          <w:spacing w:val="-3"/>
          <w:lang w:val="en-AU"/>
        </w:rPr>
        <w:t xml:space="preserve"> </w:t>
      </w:r>
      <w:r w:rsidRPr="00193E07">
        <w:rPr>
          <w:lang w:val="en-AU"/>
        </w:rPr>
        <w:t>institutions/groups,</w:t>
      </w:r>
      <w:r w:rsidRPr="00193E07">
        <w:rPr>
          <w:spacing w:val="-5"/>
          <w:lang w:val="en-AU"/>
        </w:rPr>
        <w:t xml:space="preserve"> </w:t>
      </w:r>
      <w:proofErr w:type="gramStart"/>
      <w:r w:rsidRPr="00193E07">
        <w:rPr>
          <w:lang w:val="en-AU"/>
        </w:rPr>
        <w:t>unions</w:t>
      </w:r>
      <w:proofErr w:type="gramEnd"/>
      <w:r w:rsidRPr="00193E07">
        <w:rPr>
          <w:spacing w:val="-3"/>
          <w:lang w:val="en-AU"/>
        </w:rPr>
        <w:t xml:space="preserve"> </w:t>
      </w:r>
      <w:r w:rsidRPr="00193E07">
        <w:rPr>
          <w:lang w:val="en-AU"/>
        </w:rPr>
        <w:t>and</w:t>
      </w:r>
      <w:r w:rsidRPr="00193E07">
        <w:rPr>
          <w:spacing w:val="-4"/>
          <w:lang w:val="en-AU"/>
        </w:rPr>
        <w:t xml:space="preserve"> </w:t>
      </w:r>
      <w:r w:rsidRPr="00193E07">
        <w:rPr>
          <w:lang w:val="en-AU"/>
        </w:rPr>
        <w:t>universities. These stakeholders specialise in a range of areas, including animal health, chronic/preventative health, communicable diseases, community health, environmental health, injury, medical and priority populations (including, but not limited to, First Nations peoples, people with disability, LGBTIQ+,</w:t>
      </w:r>
      <w:r w:rsidRPr="00193E07">
        <w:rPr>
          <w:spacing w:val="-1"/>
          <w:lang w:val="en-AU"/>
        </w:rPr>
        <w:t xml:space="preserve"> </w:t>
      </w:r>
      <w:r w:rsidRPr="00193E07">
        <w:rPr>
          <w:lang w:val="en-AU"/>
        </w:rPr>
        <w:t>CALD,</w:t>
      </w:r>
      <w:r w:rsidRPr="00193E07">
        <w:rPr>
          <w:spacing w:val="-4"/>
          <w:lang w:val="en-AU"/>
        </w:rPr>
        <w:t xml:space="preserve"> </w:t>
      </w:r>
      <w:r w:rsidRPr="00193E07">
        <w:rPr>
          <w:lang w:val="en-AU"/>
        </w:rPr>
        <w:t>migrants</w:t>
      </w:r>
      <w:r w:rsidRPr="00193E07">
        <w:rPr>
          <w:spacing w:val="-2"/>
          <w:lang w:val="en-AU"/>
        </w:rPr>
        <w:t xml:space="preserve"> </w:t>
      </w:r>
      <w:r w:rsidRPr="00193E07">
        <w:rPr>
          <w:lang w:val="en-AU"/>
        </w:rPr>
        <w:t>and</w:t>
      </w:r>
      <w:r w:rsidRPr="00193E07">
        <w:rPr>
          <w:spacing w:val="-5"/>
          <w:lang w:val="en-AU"/>
        </w:rPr>
        <w:t xml:space="preserve"> </w:t>
      </w:r>
      <w:r w:rsidRPr="00193E07">
        <w:rPr>
          <w:lang w:val="en-AU"/>
        </w:rPr>
        <w:t>refugees</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people</w:t>
      </w:r>
      <w:r w:rsidRPr="00193E07">
        <w:rPr>
          <w:spacing w:val="-3"/>
          <w:lang w:val="en-AU"/>
        </w:rPr>
        <w:t xml:space="preserve"> </w:t>
      </w:r>
      <w:r w:rsidRPr="00193E07">
        <w:rPr>
          <w:lang w:val="en-AU"/>
        </w:rPr>
        <w:t>living</w:t>
      </w:r>
      <w:r w:rsidRPr="00193E07">
        <w:rPr>
          <w:spacing w:val="-1"/>
          <w:lang w:val="en-AU"/>
        </w:rPr>
        <w:t xml:space="preserve"> </w:t>
      </w:r>
      <w:r w:rsidRPr="00193E07">
        <w:rPr>
          <w:lang w:val="en-AU"/>
        </w:rPr>
        <w:t>with</w:t>
      </w:r>
      <w:r w:rsidRPr="00193E07">
        <w:rPr>
          <w:spacing w:val="-3"/>
          <w:lang w:val="en-AU"/>
        </w:rPr>
        <w:t xml:space="preserve"> </w:t>
      </w:r>
      <w:r w:rsidRPr="00193E07">
        <w:rPr>
          <w:lang w:val="en-AU"/>
        </w:rPr>
        <w:t>HIV).</w:t>
      </w:r>
      <w:r w:rsidRPr="00193E07">
        <w:rPr>
          <w:spacing w:val="-4"/>
          <w:lang w:val="en-AU"/>
        </w:rPr>
        <w:t xml:space="preserve"> </w:t>
      </w:r>
      <w:r w:rsidRPr="00193E07">
        <w:rPr>
          <w:lang w:val="en-AU"/>
        </w:rPr>
        <w:t>The</w:t>
      </w:r>
      <w:r w:rsidRPr="00193E07">
        <w:rPr>
          <w:spacing w:val="-8"/>
          <w:lang w:val="en-AU"/>
        </w:rPr>
        <w:t xml:space="preserve"> </w:t>
      </w:r>
      <w:r w:rsidRPr="00193E07">
        <w:rPr>
          <w:lang w:val="en-AU"/>
        </w:rPr>
        <w:t>diverse</w:t>
      </w:r>
      <w:r w:rsidRPr="00193E07">
        <w:rPr>
          <w:spacing w:val="-2"/>
          <w:lang w:val="en-AU"/>
        </w:rPr>
        <w:t xml:space="preserve"> </w:t>
      </w:r>
      <w:r w:rsidRPr="00193E07">
        <w:rPr>
          <w:lang w:val="en-AU"/>
        </w:rPr>
        <w:t>range</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 xml:space="preserve">experts presented a spectrum of views, </w:t>
      </w:r>
      <w:proofErr w:type="gramStart"/>
      <w:r w:rsidRPr="00193E07">
        <w:rPr>
          <w:lang w:val="en-AU"/>
        </w:rPr>
        <w:t>advice</w:t>
      </w:r>
      <w:proofErr w:type="gramEnd"/>
      <w:r w:rsidRPr="00193E07">
        <w:rPr>
          <w:lang w:val="en-AU"/>
        </w:rPr>
        <w:t xml:space="preserve"> and experiences in public health. Each view has enriched this report and analysis of what an Australian Centre for Disease Control could look like, and we thank all of those who invested their time and expertise in crafting their respective submissions.</w:t>
      </w:r>
    </w:p>
    <w:p w14:paraId="1D2C6A06" w14:textId="77777777" w:rsidR="00270146" w:rsidRPr="00193E07" w:rsidRDefault="00270146">
      <w:pPr>
        <w:pStyle w:val="BodyText"/>
        <w:spacing w:before="4"/>
        <w:rPr>
          <w:sz w:val="31"/>
          <w:lang w:val="en-AU"/>
        </w:rPr>
      </w:pPr>
    </w:p>
    <w:p w14:paraId="4BEC1882" w14:textId="78F16259" w:rsidR="00270146" w:rsidRPr="00233039" w:rsidRDefault="00B04D70" w:rsidP="00B04D70">
      <w:pPr>
        <w:pStyle w:val="Heading2"/>
        <w:rPr>
          <w:lang w:val="en-AU"/>
        </w:rPr>
      </w:pPr>
      <w:bookmarkStart w:id="15" w:name="_bookmark5"/>
      <w:bookmarkStart w:id="16" w:name="_Toc127527382"/>
      <w:bookmarkStart w:id="17" w:name="_Toc127527800"/>
      <w:bookmarkEnd w:id="15"/>
      <w:r>
        <w:rPr>
          <w:lang w:val="en-AU"/>
        </w:rPr>
        <w:t xml:space="preserve">1.5 </w:t>
      </w:r>
      <w:r>
        <w:rPr>
          <w:lang w:val="en-AU"/>
        </w:rPr>
        <w:tab/>
      </w:r>
      <w:r w:rsidR="00A5538E" w:rsidRPr="00233039">
        <w:rPr>
          <w:lang w:val="en-AU"/>
        </w:rPr>
        <w:t>Constraints</w:t>
      </w:r>
      <w:r w:rsidR="00A5538E" w:rsidRPr="00B04D70">
        <w:rPr>
          <w:lang w:val="en-AU"/>
        </w:rPr>
        <w:t xml:space="preserve"> </w:t>
      </w:r>
      <w:r w:rsidR="00A5538E" w:rsidRPr="00233039">
        <w:rPr>
          <w:lang w:val="en-AU"/>
        </w:rPr>
        <w:t>&amp;</w:t>
      </w:r>
      <w:r w:rsidR="00A5538E" w:rsidRPr="00B04D70">
        <w:rPr>
          <w:lang w:val="en-AU"/>
        </w:rPr>
        <w:t xml:space="preserve"> limitation</w:t>
      </w:r>
      <w:bookmarkEnd w:id="16"/>
      <w:bookmarkEnd w:id="17"/>
    </w:p>
    <w:p w14:paraId="3B751323" w14:textId="77777777" w:rsidR="00270146" w:rsidRPr="00193E07" w:rsidRDefault="00A5538E">
      <w:pPr>
        <w:pStyle w:val="BodyText"/>
        <w:spacing w:before="200"/>
        <w:ind w:left="570" w:right="1130"/>
        <w:jc w:val="both"/>
        <w:rPr>
          <w:lang w:val="en-AU"/>
        </w:rPr>
      </w:pPr>
      <w:r w:rsidRPr="00193E07">
        <w:rPr>
          <w:lang w:val="en-AU"/>
        </w:rPr>
        <w:t>The</w:t>
      </w:r>
      <w:r w:rsidRPr="00193E07">
        <w:rPr>
          <w:spacing w:val="-11"/>
          <w:lang w:val="en-AU"/>
        </w:rPr>
        <w:t xml:space="preserve"> </w:t>
      </w:r>
      <w:r w:rsidRPr="00193E07">
        <w:rPr>
          <w:lang w:val="en-AU"/>
        </w:rPr>
        <w:t>timetable</w:t>
      </w:r>
      <w:r w:rsidRPr="00193E07">
        <w:rPr>
          <w:spacing w:val="-11"/>
          <w:lang w:val="en-AU"/>
        </w:rPr>
        <w:t xml:space="preserve"> </w:t>
      </w:r>
      <w:r w:rsidRPr="00193E07">
        <w:rPr>
          <w:lang w:val="en-AU"/>
        </w:rPr>
        <w:t>laid</w:t>
      </w:r>
      <w:r w:rsidRPr="00193E07">
        <w:rPr>
          <w:spacing w:val="-9"/>
          <w:lang w:val="en-AU"/>
        </w:rPr>
        <w:t xml:space="preserve"> </w:t>
      </w:r>
      <w:r w:rsidRPr="00193E07">
        <w:rPr>
          <w:lang w:val="en-AU"/>
        </w:rPr>
        <w:t>out</w:t>
      </w:r>
      <w:r w:rsidRPr="00193E07">
        <w:rPr>
          <w:spacing w:val="-10"/>
          <w:lang w:val="en-AU"/>
        </w:rPr>
        <w:t xml:space="preserve"> </w:t>
      </w:r>
      <w:r w:rsidRPr="00193E07">
        <w:rPr>
          <w:lang w:val="en-AU"/>
        </w:rPr>
        <w:t>for</w:t>
      </w:r>
      <w:r w:rsidRPr="00193E07">
        <w:rPr>
          <w:spacing w:val="-13"/>
          <w:lang w:val="en-AU"/>
        </w:rPr>
        <w:t xml:space="preserve"> </w:t>
      </w:r>
      <w:r w:rsidRPr="00193E07">
        <w:rPr>
          <w:lang w:val="en-AU"/>
        </w:rPr>
        <w:t>the</w:t>
      </w:r>
      <w:r w:rsidRPr="00193E07">
        <w:rPr>
          <w:spacing w:val="-9"/>
          <w:lang w:val="en-AU"/>
        </w:rPr>
        <w:t xml:space="preserve"> </w:t>
      </w:r>
      <w:r w:rsidRPr="00193E07">
        <w:rPr>
          <w:lang w:val="en-AU"/>
        </w:rPr>
        <w:t>introduction</w:t>
      </w:r>
      <w:r w:rsidRPr="00193E07">
        <w:rPr>
          <w:spacing w:val="-9"/>
          <w:lang w:val="en-AU"/>
        </w:rPr>
        <w:t xml:space="preserve"> </w:t>
      </w:r>
      <w:r w:rsidRPr="00193E07">
        <w:rPr>
          <w:lang w:val="en-AU"/>
        </w:rPr>
        <w:t>of</w:t>
      </w:r>
      <w:r w:rsidRPr="00193E07">
        <w:rPr>
          <w:spacing w:val="-10"/>
          <w:lang w:val="en-AU"/>
        </w:rPr>
        <w:t xml:space="preserve"> </w:t>
      </w:r>
      <w:r w:rsidRPr="00193E07">
        <w:rPr>
          <w:lang w:val="en-AU"/>
        </w:rPr>
        <w:t>the</w:t>
      </w:r>
      <w:r w:rsidRPr="00193E07">
        <w:rPr>
          <w:spacing w:val="-12"/>
          <w:lang w:val="en-AU"/>
        </w:rPr>
        <w:t xml:space="preserve"> </w:t>
      </w:r>
      <w:r w:rsidRPr="00193E07">
        <w:rPr>
          <w:lang w:val="en-AU"/>
        </w:rPr>
        <w:t>CDC</w:t>
      </w:r>
      <w:r w:rsidRPr="00193E07">
        <w:rPr>
          <w:spacing w:val="-7"/>
          <w:lang w:val="en-AU"/>
        </w:rPr>
        <w:t xml:space="preserve"> </w:t>
      </w:r>
      <w:r w:rsidRPr="00193E07">
        <w:rPr>
          <w:lang w:val="en-AU"/>
        </w:rPr>
        <w:t>has</w:t>
      </w:r>
      <w:r w:rsidRPr="00193E07">
        <w:rPr>
          <w:spacing w:val="-11"/>
          <w:lang w:val="en-AU"/>
        </w:rPr>
        <w:t xml:space="preserve"> </w:t>
      </w:r>
      <w:r w:rsidRPr="00193E07">
        <w:rPr>
          <w:lang w:val="en-AU"/>
        </w:rPr>
        <w:t>truncated</w:t>
      </w:r>
      <w:r w:rsidRPr="00193E07">
        <w:rPr>
          <w:spacing w:val="-11"/>
          <w:lang w:val="en-AU"/>
        </w:rPr>
        <w:t xml:space="preserve"> </w:t>
      </w:r>
      <w:r w:rsidRPr="00193E07">
        <w:rPr>
          <w:lang w:val="en-AU"/>
        </w:rPr>
        <w:t>both</w:t>
      </w:r>
      <w:r w:rsidRPr="00193E07">
        <w:rPr>
          <w:spacing w:val="-11"/>
          <w:lang w:val="en-AU"/>
        </w:rPr>
        <w:t xml:space="preserve"> </w:t>
      </w:r>
      <w:r w:rsidRPr="00193E07">
        <w:rPr>
          <w:lang w:val="en-AU"/>
        </w:rPr>
        <w:t>the</w:t>
      </w:r>
      <w:r w:rsidRPr="00193E07">
        <w:rPr>
          <w:spacing w:val="-9"/>
          <w:lang w:val="en-AU"/>
        </w:rPr>
        <w:t xml:space="preserve"> </w:t>
      </w:r>
      <w:r w:rsidRPr="00193E07">
        <w:rPr>
          <w:lang w:val="en-AU"/>
        </w:rPr>
        <w:t>time</w:t>
      </w:r>
      <w:r w:rsidRPr="00193E07">
        <w:rPr>
          <w:spacing w:val="-11"/>
          <w:lang w:val="en-AU"/>
        </w:rPr>
        <w:t xml:space="preserve"> </w:t>
      </w:r>
      <w:r w:rsidRPr="00193E07">
        <w:rPr>
          <w:lang w:val="en-AU"/>
        </w:rPr>
        <w:t>stakeholders</w:t>
      </w:r>
      <w:r w:rsidRPr="00193E07">
        <w:rPr>
          <w:spacing w:val="-11"/>
          <w:lang w:val="en-AU"/>
        </w:rPr>
        <w:t xml:space="preserve"> </w:t>
      </w:r>
      <w:r w:rsidRPr="00193E07">
        <w:rPr>
          <w:lang w:val="en-AU"/>
        </w:rPr>
        <w:t>have had to develop and submit their written responses, as well as the time</w:t>
      </w:r>
      <w:r w:rsidRPr="00193E07">
        <w:rPr>
          <w:spacing w:val="-2"/>
          <w:lang w:val="en-AU"/>
        </w:rPr>
        <w:t xml:space="preserve"> </w:t>
      </w:r>
      <w:r w:rsidRPr="00193E07">
        <w:rPr>
          <w:lang w:val="en-AU"/>
        </w:rPr>
        <w:t>available for the</w:t>
      </w:r>
      <w:r w:rsidRPr="00193E07">
        <w:rPr>
          <w:spacing w:val="-2"/>
          <w:lang w:val="en-AU"/>
        </w:rPr>
        <w:t xml:space="preserve"> </w:t>
      </w:r>
      <w:r w:rsidRPr="00193E07">
        <w:rPr>
          <w:lang w:val="en-AU"/>
        </w:rPr>
        <w:t>review</w:t>
      </w:r>
      <w:r w:rsidRPr="00193E07">
        <w:rPr>
          <w:spacing w:val="-2"/>
          <w:lang w:val="en-AU"/>
        </w:rPr>
        <w:t xml:space="preserve"> </w:t>
      </w:r>
      <w:r w:rsidRPr="00193E07">
        <w:rPr>
          <w:lang w:val="en-AU"/>
        </w:rPr>
        <w:t>and synthesis of these submissions.</w:t>
      </w:r>
    </w:p>
    <w:p w14:paraId="156BEC60" w14:textId="77777777" w:rsidR="00270146" w:rsidRPr="00193E07" w:rsidRDefault="00A5538E">
      <w:pPr>
        <w:pStyle w:val="BodyText"/>
        <w:spacing w:before="119"/>
        <w:ind w:left="570" w:right="1131"/>
        <w:jc w:val="both"/>
        <w:rPr>
          <w:lang w:val="en-AU"/>
        </w:rPr>
      </w:pPr>
      <w:r w:rsidRPr="00193E07">
        <w:rPr>
          <w:lang w:val="en-AU"/>
        </w:rPr>
        <w:t>Encouragingly, there was far more similarity in feedback observed across the submissions than divergence</w:t>
      </w:r>
      <w:r w:rsidRPr="00193E07">
        <w:rPr>
          <w:spacing w:val="-4"/>
          <w:lang w:val="en-AU"/>
        </w:rPr>
        <w:t xml:space="preserve"> </w:t>
      </w:r>
      <w:r w:rsidRPr="00193E07">
        <w:rPr>
          <w:lang w:val="en-AU"/>
        </w:rPr>
        <w:t>of</w:t>
      </w:r>
      <w:r w:rsidRPr="00193E07">
        <w:rPr>
          <w:spacing w:val="-1"/>
          <w:lang w:val="en-AU"/>
        </w:rPr>
        <w:t xml:space="preserve"> </w:t>
      </w:r>
      <w:r w:rsidRPr="00193E07">
        <w:rPr>
          <w:lang w:val="en-AU"/>
        </w:rPr>
        <w:t>opinion.</w:t>
      </w:r>
      <w:r w:rsidRPr="00193E07">
        <w:rPr>
          <w:spacing w:val="-5"/>
          <w:lang w:val="en-AU"/>
        </w:rPr>
        <w:t xml:space="preserve"> </w:t>
      </w:r>
      <w:r w:rsidRPr="00193E07">
        <w:rPr>
          <w:lang w:val="en-AU"/>
        </w:rPr>
        <w:t>The</w:t>
      </w:r>
      <w:r w:rsidRPr="00193E07">
        <w:rPr>
          <w:spacing w:val="-4"/>
          <w:lang w:val="en-AU"/>
        </w:rPr>
        <w:t xml:space="preserve"> </w:t>
      </w:r>
      <w:r w:rsidRPr="00193E07">
        <w:rPr>
          <w:lang w:val="en-AU"/>
        </w:rPr>
        <w:t>broad</w:t>
      </w:r>
      <w:r w:rsidRPr="00193E07">
        <w:rPr>
          <w:spacing w:val="-4"/>
          <w:lang w:val="en-AU"/>
        </w:rPr>
        <w:t xml:space="preserve"> </w:t>
      </w:r>
      <w:r w:rsidRPr="00193E07">
        <w:rPr>
          <w:lang w:val="en-AU"/>
        </w:rPr>
        <w:t>themes</w:t>
      </w:r>
      <w:r w:rsidRPr="00193E07">
        <w:rPr>
          <w:spacing w:val="-4"/>
          <w:lang w:val="en-AU"/>
        </w:rPr>
        <w:t xml:space="preserve"> </w:t>
      </w:r>
      <w:r w:rsidRPr="00193E07">
        <w:rPr>
          <w:lang w:val="en-AU"/>
        </w:rPr>
        <w:t>observed</w:t>
      </w:r>
      <w:r w:rsidRPr="00193E07">
        <w:rPr>
          <w:spacing w:val="-4"/>
          <w:lang w:val="en-AU"/>
        </w:rPr>
        <w:t xml:space="preserve"> </w:t>
      </w:r>
      <w:r w:rsidRPr="00193E07">
        <w:rPr>
          <w:lang w:val="en-AU"/>
        </w:rPr>
        <w:t>also</w:t>
      </w:r>
      <w:r w:rsidRPr="00193E07">
        <w:rPr>
          <w:spacing w:val="-4"/>
          <w:lang w:val="en-AU"/>
        </w:rPr>
        <w:t xml:space="preserve"> </w:t>
      </w:r>
      <w:r w:rsidRPr="00193E07">
        <w:rPr>
          <w:lang w:val="en-AU"/>
        </w:rPr>
        <w:t>strongly</w:t>
      </w:r>
      <w:r w:rsidRPr="00193E07">
        <w:rPr>
          <w:spacing w:val="-6"/>
          <w:lang w:val="en-AU"/>
        </w:rPr>
        <w:t xml:space="preserve"> </w:t>
      </w:r>
      <w:r w:rsidRPr="00193E07">
        <w:rPr>
          <w:lang w:val="en-AU"/>
        </w:rPr>
        <w:t>mirrored</w:t>
      </w:r>
      <w:r w:rsidRPr="00193E07">
        <w:rPr>
          <w:spacing w:val="-9"/>
          <w:lang w:val="en-AU"/>
        </w:rPr>
        <w:t xml:space="preserve"> </w:t>
      </w:r>
      <w:r w:rsidRPr="00193E07">
        <w:rPr>
          <w:lang w:val="en-AU"/>
        </w:rPr>
        <w:t>feedback</w:t>
      </w:r>
      <w:r w:rsidRPr="00193E07">
        <w:rPr>
          <w:spacing w:val="-2"/>
          <w:lang w:val="en-AU"/>
        </w:rPr>
        <w:t xml:space="preserve"> </w:t>
      </w:r>
      <w:r w:rsidRPr="00193E07">
        <w:rPr>
          <w:lang w:val="en-AU"/>
        </w:rPr>
        <w:t>and</w:t>
      </w:r>
      <w:r w:rsidRPr="00193E07">
        <w:rPr>
          <w:spacing w:val="-6"/>
          <w:lang w:val="en-AU"/>
        </w:rPr>
        <w:t xml:space="preserve"> </w:t>
      </w:r>
      <w:r w:rsidRPr="00193E07">
        <w:rPr>
          <w:lang w:val="en-AU"/>
        </w:rPr>
        <w:t>comments observed at a series of 12 stakeholder workshops conducted nationally in November 2022.</w:t>
      </w:r>
    </w:p>
    <w:p w14:paraId="6857DD5D" w14:textId="77777777" w:rsidR="00270146" w:rsidRPr="00193E07" w:rsidRDefault="00A5538E">
      <w:pPr>
        <w:pStyle w:val="BodyText"/>
        <w:spacing w:before="120"/>
        <w:ind w:left="570" w:right="1130"/>
        <w:jc w:val="both"/>
        <w:rPr>
          <w:lang w:val="en-AU"/>
        </w:rPr>
      </w:pPr>
      <w:r w:rsidRPr="00193E07">
        <w:rPr>
          <w:lang w:val="en-AU"/>
        </w:rPr>
        <w:t>While</w:t>
      </w:r>
      <w:r w:rsidRPr="00193E07">
        <w:rPr>
          <w:spacing w:val="-9"/>
          <w:lang w:val="en-AU"/>
        </w:rPr>
        <w:t xml:space="preserve"> </w:t>
      </w:r>
      <w:r w:rsidRPr="00193E07">
        <w:rPr>
          <w:lang w:val="en-AU"/>
        </w:rPr>
        <w:t>Bastion</w:t>
      </w:r>
      <w:r w:rsidRPr="00193E07">
        <w:rPr>
          <w:spacing w:val="-8"/>
          <w:lang w:val="en-AU"/>
        </w:rPr>
        <w:t xml:space="preserve"> </w:t>
      </w:r>
      <w:r w:rsidRPr="00193E07">
        <w:rPr>
          <w:lang w:val="en-AU"/>
        </w:rPr>
        <w:t>attests</w:t>
      </w:r>
      <w:r w:rsidRPr="00193E07">
        <w:rPr>
          <w:spacing w:val="-11"/>
          <w:lang w:val="en-AU"/>
        </w:rPr>
        <w:t xml:space="preserve"> </w:t>
      </w:r>
      <w:r w:rsidRPr="00193E07">
        <w:rPr>
          <w:lang w:val="en-AU"/>
        </w:rPr>
        <w:t>that</w:t>
      </w:r>
      <w:r w:rsidRPr="00193E07">
        <w:rPr>
          <w:spacing w:val="-7"/>
          <w:lang w:val="en-AU"/>
        </w:rPr>
        <w:t xml:space="preserve"> </w:t>
      </w:r>
      <w:r w:rsidRPr="00193E07">
        <w:rPr>
          <w:lang w:val="en-AU"/>
        </w:rPr>
        <w:t>this</w:t>
      </w:r>
      <w:r w:rsidRPr="00193E07">
        <w:rPr>
          <w:spacing w:val="-7"/>
          <w:lang w:val="en-AU"/>
        </w:rPr>
        <w:t xml:space="preserve"> </w:t>
      </w:r>
      <w:r w:rsidRPr="00193E07">
        <w:rPr>
          <w:lang w:val="en-AU"/>
        </w:rPr>
        <w:t>summary</w:t>
      </w:r>
      <w:r w:rsidRPr="00193E07">
        <w:rPr>
          <w:spacing w:val="-11"/>
          <w:lang w:val="en-AU"/>
        </w:rPr>
        <w:t xml:space="preserve"> </w:t>
      </w:r>
      <w:r w:rsidRPr="00193E07">
        <w:rPr>
          <w:lang w:val="en-AU"/>
        </w:rPr>
        <w:t>is</w:t>
      </w:r>
      <w:r w:rsidRPr="00193E07">
        <w:rPr>
          <w:spacing w:val="-8"/>
          <w:lang w:val="en-AU"/>
        </w:rPr>
        <w:t xml:space="preserve"> </w:t>
      </w:r>
      <w:r w:rsidRPr="00193E07">
        <w:rPr>
          <w:lang w:val="en-AU"/>
        </w:rPr>
        <w:t>a</w:t>
      </w:r>
      <w:r w:rsidRPr="00193E07">
        <w:rPr>
          <w:spacing w:val="-9"/>
          <w:lang w:val="en-AU"/>
        </w:rPr>
        <w:t xml:space="preserve"> </w:t>
      </w:r>
      <w:r w:rsidRPr="00193E07">
        <w:rPr>
          <w:lang w:val="en-AU"/>
        </w:rPr>
        <w:t>true</w:t>
      </w:r>
      <w:r w:rsidRPr="00193E07">
        <w:rPr>
          <w:spacing w:val="-12"/>
          <w:lang w:val="en-AU"/>
        </w:rPr>
        <w:t xml:space="preserve"> </w:t>
      </w:r>
      <w:r w:rsidRPr="00193E07">
        <w:rPr>
          <w:lang w:val="en-AU"/>
        </w:rPr>
        <w:t>reflection</w:t>
      </w:r>
      <w:r w:rsidRPr="00193E07">
        <w:rPr>
          <w:spacing w:val="-9"/>
          <w:lang w:val="en-AU"/>
        </w:rPr>
        <w:t xml:space="preserve"> </w:t>
      </w:r>
      <w:r w:rsidRPr="00193E07">
        <w:rPr>
          <w:lang w:val="en-AU"/>
        </w:rPr>
        <w:t>of</w:t>
      </w:r>
      <w:r w:rsidRPr="00193E07">
        <w:rPr>
          <w:spacing w:val="-8"/>
          <w:lang w:val="en-AU"/>
        </w:rPr>
        <w:t xml:space="preserve"> </w:t>
      </w:r>
      <w:r w:rsidRPr="00193E07">
        <w:rPr>
          <w:lang w:val="en-AU"/>
        </w:rPr>
        <w:t>the</w:t>
      </w:r>
      <w:r w:rsidRPr="00193E07">
        <w:rPr>
          <w:spacing w:val="-6"/>
          <w:lang w:val="en-AU"/>
        </w:rPr>
        <w:t xml:space="preserve"> </w:t>
      </w:r>
      <w:r w:rsidRPr="00193E07">
        <w:rPr>
          <w:lang w:val="en-AU"/>
        </w:rPr>
        <w:t>high-level</w:t>
      </w:r>
      <w:r w:rsidRPr="00193E07">
        <w:rPr>
          <w:spacing w:val="-7"/>
          <w:lang w:val="en-AU"/>
        </w:rPr>
        <w:t xml:space="preserve"> </w:t>
      </w:r>
      <w:r w:rsidRPr="00193E07">
        <w:rPr>
          <w:lang w:val="en-AU"/>
        </w:rPr>
        <w:t>themes</w:t>
      </w:r>
      <w:r w:rsidRPr="00193E07">
        <w:rPr>
          <w:spacing w:val="-11"/>
          <w:lang w:val="en-AU"/>
        </w:rPr>
        <w:t xml:space="preserve"> </w:t>
      </w:r>
      <w:r w:rsidRPr="00193E07">
        <w:rPr>
          <w:lang w:val="en-AU"/>
        </w:rPr>
        <w:t>captured</w:t>
      </w:r>
      <w:r w:rsidRPr="00193E07">
        <w:rPr>
          <w:spacing w:val="-9"/>
          <w:lang w:val="en-AU"/>
        </w:rPr>
        <w:t xml:space="preserve"> </w:t>
      </w:r>
      <w:r w:rsidRPr="00193E07">
        <w:rPr>
          <w:lang w:val="en-AU"/>
        </w:rPr>
        <w:t>across stakeholder</w:t>
      </w:r>
      <w:r w:rsidRPr="00193E07">
        <w:rPr>
          <w:spacing w:val="-8"/>
          <w:lang w:val="en-AU"/>
        </w:rPr>
        <w:t xml:space="preserve"> </w:t>
      </w:r>
      <w:r w:rsidRPr="00193E07">
        <w:rPr>
          <w:lang w:val="en-AU"/>
        </w:rPr>
        <w:t>written</w:t>
      </w:r>
      <w:r w:rsidRPr="00193E07">
        <w:rPr>
          <w:spacing w:val="-8"/>
          <w:lang w:val="en-AU"/>
        </w:rPr>
        <w:t xml:space="preserve"> </w:t>
      </w:r>
      <w:r w:rsidRPr="00193E07">
        <w:rPr>
          <w:lang w:val="en-AU"/>
        </w:rPr>
        <w:t>submissions,</w:t>
      </w:r>
      <w:r w:rsidRPr="00193E07">
        <w:rPr>
          <w:spacing w:val="-5"/>
          <w:lang w:val="en-AU"/>
        </w:rPr>
        <w:t xml:space="preserve"> </w:t>
      </w:r>
      <w:r w:rsidRPr="00193E07">
        <w:rPr>
          <w:lang w:val="en-AU"/>
        </w:rPr>
        <w:t>there</w:t>
      </w:r>
      <w:r w:rsidRPr="00193E07">
        <w:rPr>
          <w:spacing w:val="-7"/>
          <w:lang w:val="en-AU"/>
        </w:rPr>
        <w:t xml:space="preserve"> </w:t>
      </w:r>
      <w:r w:rsidRPr="00193E07">
        <w:rPr>
          <w:lang w:val="en-AU"/>
        </w:rPr>
        <w:t>is</w:t>
      </w:r>
      <w:r w:rsidRPr="00193E07">
        <w:rPr>
          <w:spacing w:val="-9"/>
          <w:lang w:val="en-AU"/>
        </w:rPr>
        <w:t xml:space="preserve"> </w:t>
      </w:r>
      <w:r w:rsidRPr="00193E07">
        <w:rPr>
          <w:lang w:val="en-AU"/>
        </w:rPr>
        <w:t>no</w:t>
      </w:r>
      <w:r w:rsidRPr="00193E07">
        <w:rPr>
          <w:spacing w:val="-8"/>
          <w:lang w:val="en-AU"/>
        </w:rPr>
        <w:t xml:space="preserve"> </w:t>
      </w:r>
      <w:r w:rsidRPr="00193E07">
        <w:rPr>
          <w:lang w:val="en-AU"/>
        </w:rPr>
        <w:t>doubt</w:t>
      </w:r>
      <w:r w:rsidRPr="00193E07">
        <w:rPr>
          <w:spacing w:val="-8"/>
          <w:lang w:val="en-AU"/>
        </w:rPr>
        <w:t xml:space="preserve"> </w:t>
      </w:r>
      <w:r w:rsidRPr="00193E07">
        <w:rPr>
          <w:lang w:val="en-AU"/>
        </w:rPr>
        <w:t>that</w:t>
      </w:r>
      <w:r w:rsidRPr="00193E07">
        <w:rPr>
          <w:spacing w:val="-8"/>
          <w:lang w:val="en-AU"/>
        </w:rPr>
        <w:t xml:space="preserve"> </w:t>
      </w:r>
      <w:r w:rsidRPr="00193E07">
        <w:rPr>
          <w:lang w:val="en-AU"/>
        </w:rPr>
        <w:t>more</w:t>
      </w:r>
      <w:r w:rsidRPr="00193E07">
        <w:rPr>
          <w:spacing w:val="-9"/>
          <w:lang w:val="en-AU"/>
        </w:rPr>
        <w:t xml:space="preserve"> </w:t>
      </w:r>
      <w:r w:rsidRPr="00193E07">
        <w:rPr>
          <w:lang w:val="en-AU"/>
        </w:rPr>
        <w:t>time</w:t>
      </w:r>
      <w:r w:rsidRPr="00193E07">
        <w:rPr>
          <w:spacing w:val="-7"/>
          <w:lang w:val="en-AU"/>
        </w:rPr>
        <w:t xml:space="preserve"> </w:t>
      </w:r>
      <w:r w:rsidRPr="00193E07">
        <w:rPr>
          <w:lang w:val="en-AU"/>
        </w:rPr>
        <w:t>would</w:t>
      </w:r>
      <w:r w:rsidRPr="00193E07">
        <w:rPr>
          <w:spacing w:val="-7"/>
          <w:lang w:val="en-AU"/>
        </w:rPr>
        <w:t xml:space="preserve"> </w:t>
      </w:r>
      <w:r w:rsidRPr="00193E07">
        <w:rPr>
          <w:lang w:val="en-AU"/>
        </w:rPr>
        <w:t>have</w:t>
      </w:r>
      <w:r w:rsidRPr="00193E07">
        <w:rPr>
          <w:spacing w:val="-7"/>
          <w:lang w:val="en-AU"/>
        </w:rPr>
        <w:t xml:space="preserve"> </w:t>
      </w:r>
      <w:r w:rsidRPr="00193E07">
        <w:rPr>
          <w:lang w:val="en-AU"/>
        </w:rPr>
        <w:t>allowed</w:t>
      </w:r>
      <w:r w:rsidRPr="00193E07">
        <w:rPr>
          <w:spacing w:val="-8"/>
          <w:lang w:val="en-AU"/>
        </w:rPr>
        <w:t xml:space="preserve"> </w:t>
      </w:r>
      <w:r w:rsidRPr="00193E07">
        <w:rPr>
          <w:lang w:val="en-AU"/>
        </w:rPr>
        <w:t>the</w:t>
      </w:r>
      <w:r w:rsidRPr="00193E07">
        <w:rPr>
          <w:spacing w:val="-8"/>
          <w:lang w:val="en-AU"/>
        </w:rPr>
        <w:t xml:space="preserve"> </w:t>
      </w:r>
      <w:r w:rsidRPr="00193E07">
        <w:rPr>
          <w:lang w:val="en-AU"/>
        </w:rPr>
        <w:t>surfacing of more granular viewpoints on the topics explored.</w:t>
      </w:r>
    </w:p>
    <w:p w14:paraId="0DD4255C" w14:textId="77777777" w:rsidR="00270146" w:rsidRPr="00193E07" w:rsidRDefault="00270146">
      <w:pPr>
        <w:jc w:val="both"/>
        <w:rPr>
          <w:lang w:val="en-AU"/>
        </w:rPr>
        <w:sectPr w:rsidR="00270146" w:rsidRPr="00193E07">
          <w:pgSz w:w="11910" w:h="16840"/>
          <w:pgMar w:top="980" w:right="0" w:bottom="760" w:left="620" w:header="0" w:footer="574" w:gutter="0"/>
          <w:cols w:space="720"/>
        </w:sectPr>
      </w:pPr>
    </w:p>
    <w:p w14:paraId="1EA9F578" w14:textId="1B12FB84" w:rsidR="00270146" w:rsidRPr="00B04D70" w:rsidRDefault="00652801" w:rsidP="00B04D70">
      <w:pPr>
        <w:pStyle w:val="Heading1"/>
        <w:numPr>
          <w:ilvl w:val="0"/>
          <w:numId w:val="7"/>
        </w:numPr>
        <w:rPr>
          <w:lang w:val="en-AU"/>
        </w:rPr>
      </w:pPr>
      <w:bookmarkStart w:id="18" w:name="_bookmark6"/>
      <w:bookmarkEnd w:id="18"/>
      <w:r>
        <w:rPr>
          <w:lang w:val="en-AU"/>
        </w:rPr>
        <w:lastRenderedPageBreak/>
        <w:tab/>
      </w:r>
      <w:bookmarkStart w:id="19" w:name="_Toc127527383"/>
      <w:bookmarkStart w:id="20" w:name="_Toc127527801"/>
      <w:r w:rsidR="00A5538E" w:rsidRPr="00193E07">
        <w:rPr>
          <w:lang w:val="en-AU"/>
        </w:rPr>
        <w:t>Functions</w:t>
      </w:r>
      <w:r w:rsidR="00A5538E" w:rsidRPr="00B04D70">
        <w:rPr>
          <w:lang w:val="en-AU"/>
        </w:rPr>
        <w:t xml:space="preserve"> </w:t>
      </w:r>
      <w:r w:rsidR="00A5538E" w:rsidRPr="00193E07">
        <w:rPr>
          <w:lang w:val="en-AU"/>
        </w:rPr>
        <w:t>of</w:t>
      </w:r>
      <w:r w:rsidR="00A5538E" w:rsidRPr="00B04D70">
        <w:rPr>
          <w:lang w:val="en-AU"/>
        </w:rPr>
        <w:t xml:space="preserve"> </w:t>
      </w:r>
      <w:r w:rsidR="00A5538E" w:rsidRPr="00193E07">
        <w:rPr>
          <w:lang w:val="en-AU"/>
        </w:rPr>
        <w:t>the</w:t>
      </w:r>
      <w:r w:rsidR="00A5538E" w:rsidRPr="00B04D70">
        <w:rPr>
          <w:lang w:val="en-AU"/>
        </w:rPr>
        <w:t xml:space="preserve"> CDC</w:t>
      </w:r>
      <w:bookmarkEnd w:id="19"/>
      <w:bookmarkEnd w:id="20"/>
    </w:p>
    <w:p w14:paraId="793AB529" w14:textId="77777777" w:rsidR="00270146" w:rsidRPr="00193E07" w:rsidRDefault="00A5538E" w:rsidP="008F620D">
      <w:pPr>
        <w:pStyle w:val="ListParagraph"/>
        <w:numPr>
          <w:ilvl w:val="2"/>
          <w:numId w:val="7"/>
        </w:numPr>
        <w:tabs>
          <w:tab w:val="left" w:pos="1290"/>
          <w:tab w:val="left" w:pos="1291"/>
        </w:tabs>
        <w:spacing w:before="204" w:line="256" w:lineRule="auto"/>
        <w:ind w:right="1699"/>
        <w:rPr>
          <w:lang w:val="en-AU"/>
        </w:rPr>
      </w:pPr>
      <w:r w:rsidRPr="00193E07">
        <w:rPr>
          <w:lang w:val="en-AU"/>
        </w:rPr>
        <w:t>Encouragingly – and aligned with feedback observed in the workshops – nearly all written submissions received indicated strong support for the establishment of an Australian Centre for Disease Control (CDC). There is a strong expectation that the establishment</w:t>
      </w:r>
      <w:r w:rsidRPr="00193E07">
        <w:rPr>
          <w:spacing w:val="-1"/>
          <w:lang w:val="en-AU"/>
        </w:rPr>
        <w:t xml:space="preserve"> </w:t>
      </w:r>
      <w:r w:rsidRPr="00193E07">
        <w:rPr>
          <w:lang w:val="en-AU"/>
        </w:rPr>
        <w:t>of a</w:t>
      </w:r>
      <w:r w:rsidRPr="00193E07">
        <w:rPr>
          <w:spacing w:val="-2"/>
          <w:lang w:val="en-AU"/>
        </w:rPr>
        <w:t xml:space="preserve"> </w:t>
      </w:r>
      <w:r w:rsidRPr="00193E07">
        <w:rPr>
          <w:lang w:val="en-AU"/>
        </w:rPr>
        <w:t>CDC will drive much greater linkage</w:t>
      </w:r>
      <w:r w:rsidRPr="00193E07">
        <w:rPr>
          <w:spacing w:val="-2"/>
          <w:lang w:val="en-AU"/>
        </w:rPr>
        <w:t xml:space="preserve"> </w:t>
      </w:r>
      <w:r w:rsidRPr="00193E07">
        <w:rPr>
          <w:lang w:val="en-AU"/>
        </w:rPr>
        <w:t>and collaboration</w:t>
      </w:r>
      <w:r w:rsidRPr="00193E07">
        <w:rPr>
          <w:spacing w:val="-2"/>
          <w:lang w:val="en-AU"/>
        </w:rPr>
        <w:t xml:space="preserve"> </w:t>
      </w:r>
      <w:r w:rsidRPr="00193E07">
        <w:rPr>
          <w:lang w:val="en-AU"/>
        </w:rPr>
        <w:t>across</w:t>
      </w:r>
      <w:r w:rsidRPr="00193E07">
        <w:rPr>
          <w:spacing w:val="-2"/>
          <w:lang w:val="en-AU"/>
        </w:rPr>
        <w:t xml:space="preserve"> </w:t>
      </w:r>
      <w:r w:rsidRPr="00193E07">
        <w:rPr>
          <w:lang w:val="en-AU"/>
        </w:rPr>
        <w:t>the Australian health system and offer a genuine ‘one source of truth’ on how Australia responds</w:t>
      </w:r>
      <w:r w:rsidRPr="00193E07">
        <w:rPr>
          <w:spacing w:val="-5"/>
          <w:lang w:val="en-AU"/>
        </w:rPr>
        <w:t xml:space="preserve"> </w:t>
      </w:r>
      <w:r w:rsidRPr="00193E07">
        <w:rPr>
          <w:lang w:val="en-AU"/>
        </w:rPr>
        <w:t>to</w:t>
      </w:r>
      <w:r w:rsidRPr="00193E07">
        <w:rPr>
          <w:spacing w:val="-3"/>
          <w:lang w:val="en-AU"/>
        </w:rPr>
        <w:t xml:space="preserve"> </w:t>
      </w:r>
      <w:r w:rsidRPr="00193E07">
        <w:rPr>
          <w:lang w:val="en-AU"/>
        </w:rPr>
        <w:t>both</w:t>
      </w:r>
      <w:r w:rsidRPr="00193E07">
        <w:rPr>
          <w:spacing w:val="-5"/>
          <w:lang w:val="en-AU"/>
        </w:rPr>
        <w:t xml:space="preserve"> </w:t>
      </w:r>
      <w:r w:rsidRPr="00193E07">
        <w:rPr>
          <w:lang w:val="en-AU"/>
        </w:rPr>
        <w:t>communicable</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non-communicable</w:t>
      </w:r>
      <w:r w:rsidRPr="00193E07">
        <w:rPr>
          <w:spacing w:val="-3"/>
          <w:lang w:val="en-AU"/>
        </w:rPr>
        <w:t xml:space="preserve"> </w:t>
      </w:r>
      <w:r w:rsidRPr="00193E07">
        <w:rPr>
          <w:lang w:val="en-AU"/>
        </w:rPr>
        <w:t>disease</w:t>
      </w:r>
      <w:r w:rsidRPr="00193E07">
        <w:rPr>
          <w:spacing w:val="-3"/>
          <w:lang w:val="en-AU"/>
        </w:rPr>
        <w:t xml:space="preserve"> </w:t>
      </w:r>
      <w:r w:rsidRPr="00193E07">
        <w:rPr>
          <w:lang w:val="en-AU"/>
        </w:rPr>
        <w:t>challenges</w:t>
      </w:r>
      <w:r w:rsidRPr="00193E07">
        <w:rPr>
          <w:spacing w:val="-2"/>
          <w:lang w:val="en-AU"/>
        </w:rPr>
        <w:t xml:space="preserve"> </w:t>
      </w:r>
      <w:r w:rsidRPr="00193E07">
        <w:rPr>
          <w:lang w:val="en-AU"/>
        </w:rPr>
        <w:t>into</w:t>
      </w:r>
      <w:r w:rsidRPr="00193E07">
        <w:rPr>
          <w:spacing w:val="-4"/>
          <w:lang w:val="en-AU"/>
        </w:rPr>
        <w:t xml:space="preserve"> </w:t>
      </w:r>
      <w:r w:rsidRPr="00193E07">
        <w:rPr>
          <w:lang w:val="en-AU"/>
        </w:rPr>
        <w:t xml:space="preserve">the </w:t>
      </w:r>
      <w:r w:rsidRPr="00193E07">
        <w:rPr>
          <w:spacing w:val="-2"/>
          <w:lang w:val="en-AU"/>
        </w:rPr>
        <w:t>future.</w:t>
      </w:r>
    </w:p>
    <w:p w14:paraId="5C44EB6A" w14:textId="77777777" w:rsidR="00270146" w:rsidRPr="00193E07" w:rsidRDefault="00270146">
      <w:pPr>
        <w:pStyle w:val="BodyText"/>
        <w:spacing w:before="2"/>
        <w:rPr>
          <w:sz w:val="29"/>
          <w:lang w:val="en-AU"/>
        </w:rPr>
      </w:pPr>
    </w:p>
    <w:p w14:paraId="5B0835B8" w14:textId="0F315B51" w:rsidR="00270146" w:rsidRPr="00193E07" w:rsidRDefault="00B04D70" w:rsidP="00B04D70">
      <w:pPr>
        <w:pStyle w:val="Heading2"/>
        <w:rPr>
          <w:b w:val="0"/>
          <w:lang w:val="en-AU"/>
        </w:rPr>
      </w:pPr>
      <w:bookmarkStart w:id="21" w:name="_bookmark7"/>
      <w:bookmarkStart w:id="22" w:name="_Toc127527384"/>
      <w:bookmarkStart w:id="23" w:name="_Toc127527802"/>
      <w:bookmarkEnd w:id="21"/>
      <w:r>
        <w:rPr>
          <w:lang w:val="en-AU"/>
        </w:rPr>
        <w:t xml:space="preserve">2.1 </w:t>
      </w:r>
      <w:r>
        <w:rPr>
          <w:lang w:val="en-AU"/>
        </w:rPr>
        <w:tab/>
      </w:r>
      <w:r w:rsidR="00A5538E" w:rsidRPr="00193E07">
        <w:rPr>
          <w:lang w:val="en-AU"/>
        </w:rPr>
        <w:t>Decision</w:t>
      </w:r>
      <w:r w:rsidR="00A5538E" w:rsidRPr="00B04D70">
        <w:rPr>
          <w:lang w:val="en-AU"/>
        </w:rPr>
        <w:t xml:space="preserve"> </w:t>
      </w:r>
      <w:r w:rsidR="00A5538E" w:rsidRPr="00193E07">
        <w:rPr>
          <w:lang w:val="en-AU"/>
        </w:rPr>
        <w:t>making</w:t>
      </w:r>
      <w:r w:rsidR="00A5538E" w:rsidRPr="00B04D70">
        <w:rPr>
          <w:lang w:val="en-AU"/>
        </w:rPr>
        <w:t xml:space="preserve"> responsibilities</w:t>
      </w:r>
      <w:bookmarkEnd w:id="22"/>
      <w:bookmarkEnd w:id="23"/>
    </w:p>
    <w:p w14:paraId="6501C97B" w14:textId="77777777" w:rsidR="00270146" w:rsidRPr="00193E07" w:rsidRDefault="00A5538E" w:rsidP="00233039">
      <w:pPr>
        <w:pStyle w:val="ListParagraph"/>
        <w:numPr>
          <w:ilvl w:val="2"/>
          <w:numId w:val="7"/>
        </w:numPr>
        <w:tabs>
          <w:tab w:val="left" w:pos="1290"/>
          <w:tab w:val="left" w:pos="1291"/>
        </w:tabs>
        <w:spacing w:before="204" w:line="256" w:lineRule="auto"/>
        <w:ind w:right="1699"/>
        <w:rPr>
          <w:lang w:val="en-AU"/>
        </w:rPr>
      </w:pPr>
      <w:r w:rsidRPr="00193E07">
        <w:rPr>
          <w:lang w:val="en-AU"/>
        </w:rPr>
        <w:t>With</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significant</w:t>
      </w:r>
      <w:r w:rsidRPr="00193E07">
        <w:rPr>
          <w:spacing w:val="-1"/>
          <w:lang w:val="en-AU"/>
        </w:rPr>
        <w:t xml:space="preserve"> </w:t>
      </w:r>
      <w:r w:rsidRPr="00193E07">
        <w:rPr>
          <w:lang w:val="en-AU"/>
        </w:rPr>
        <w:t>health,</w:t>
      </w:r>
      <w:r w:rsidRPr="00193E07">
        <w:rPr>
          <w:spacing w:val="-2"/>
          <w:lang w:val="en-AU"/>
        </w:rPr>
        <w:t xml:space="preserve"> </w:t>
      </w:r>
      <w:r w:rsidRPr="00193E07">
        <w:rPr>
          <w:lang w:val="en-AU"/>
        </w:rPr>
        <w:t>economic</w:t>
      </w:r>
      <w:r w:rsidRPr="00193E07">
        <w:rPr>
          <w:spacing w:val="-2"/>
          <w:lang w:val="en-AU"/>
        </w:rPr>
        <w:t xml:space="preserve"> </w:t>
      </w:r>
      <w:r w:rsidRPr="00193E07">
        <w:rPr>
          <w:lang w:val="en-AU"/>
        </w:rPr>
        <w:t>and</w:t>
      </w:r>
      <w:r w:rsidRPr="00193E07">
        <w:rPr>
          <w:spacing w:val="-5"/>
          <w:lang w:val="en-AU"/>
        </w:rPr>
        <w:t xml:space="preserve"> </w:t>
      </w:r>
      <w:r w:rsidRPr="00193E07">
        <w:rPr>
          <w:lang w:val="en-AU"/>
        </w:rPr>
        <w:t>social</w:t>
      </w:r>
      <w:r w:rsidRPr="00193E07">
        <w:rPr>
          <w:spacing w:val="-4"/>
          <w:lang w:val="en-AU"/>
        </w:rPr>
        <w:t xml:space="preserve"> </w:t>
      </w:r>
      <w:r w:rsidRPr="00193E07">
        <w:rPr>
          <w:lang w:val="en-AU"/>
        </w:rPr>
        <w:t>impacts</w:t>
      </w:r>
      <w:r w:rsidRPr="00193E07">
        <w:rPr>
          <w:spacing w:val="-2"/>
          <w:lang w:val="en-AU"/>
        </w:rPr>
        <w:t xml:space="preserve"> </w:t>
      </w:r>
      <w:r w:rsidRPr="00193E07">
        <w:rPr>
          <w:lang w:val="en-AU"/>
        </w:rPr>
        <w:t>of</w:t>
      </w:r>
      <w:r w:rsidRPr="00193E07">
        <w:rPr>
          <w:spacing w:val="-1"/>
          <w:lang w:val="en-AU"/>
        </w:rPr>
        <w:t xml:space="preserve"> </w:t>
      </w:r>
      <w:r w:rsidRPr="00193E07">
        <w:rPr>
          <w:lang w:val="en-AU"/>
        </w:rPr>
        <w:t>COVID-19</w:t>
      </w:r>
      <w:r w:rsidRPr="00193E07">
        <w:rPr>
          <w:spacing w:val="-5"/>
          <w:lang w:val="en-AU"/>
        </w:rPr>
        <w:t xml:space="preserve"> </w:t>
      </w:r>
      <w:r w:rsidRPr="00193E07">
        <w:rPr>
          <w:lang w:val="en-AU"/>
        </w:rPr>
        <w:t>still</w:t>
      </w:r>
      <w:r w:rsidRPr="00193E07">
        <w:rPr>
          <w:spacing w:val="-1"/>
          <w:lang w:val="en-AU"/>
        </w:rPr>
        <w:t xml:space="preserve"> </w:t>
      </w:r>
      <w:r w:rsidRPr="00193E07">
        <w:rPr>
          <w:lang w:val="en-AU"/>
        </w:rPr>
        <w:t>top</w:t>
      </w:r>
      <w:r w:rsidRPr="00193E07">
        <w:rPr>
          <w:spacing w:val="-5"/>
          <w:lang w:val="en-AU"/>
        </w:rPr>
        <w:t xml:space="preserve"> </w:t>
      </w:r>
      <w:r w:rsidRPr="00193E07">
        <w:rPr>
          <w:lang w:val="en-AU"/>
        </w:rPr>
        <w:t>of</w:t>
      </w:r>
      <w:r w:rsidRPr="00193E07">
        <w:rPr>
          <w:spacing w:val="-1"/>
          <w:lang w:val="en-AU"/>
        </w:rPr>
        <w:t xml:space="preserve"> </w:t>
      </w:r>
      <w:r w:rsidRPr="00193E07">
        <w:rPr>
          <w:lang w:val="en-AU"/>
        </w:rPr>
        <w:t xml:space="preserve">mind for all stakeholders there is an understanding and support for the initial functions of the CDC to focus on pandemic preparedness and response. However, many stakeholders argued that the burden of non-communicable disease means that preventative health also </w:t>
      </w:r>
      <w:proofErr w:type="gramStart"/>
      <w:r w:rsidRPr="00193E07">
        <w:rPr>
          <w:lang w:val="en-AU"/>
        </w:rPr>
        <w:t>has to</w:t>
      </w:r>
      <w:proofErr w:type="gramEnd"/>
      <w:r w:rsidRPr="00193E07">
        <w:rPr>
          <w:lang w:val="en-AU"/>
        </w:rPr>
        <w:t xml:space="preserve"> be within the remit of the CDC – not as a potential add-on into the future, but firmly entrenched within the agency’s charter from </w:t>
      </w:r>
      <w:r w:rsidRPr="00193E07">
        <w:rPr>
          <w:spacing w:val="-2"/>
          <w:lang w:val="en-AU"/>
        </w:rPr>
        <w:t>inception.</w:t>
      </w:r>
    </w:p>
    <w:p w14:paraId="109B5445" w14:textId="77777777" w:rsidR="00270146" w:rsidRPr="00193E07" w:rsidRDefault="00270146">
      <w:pPr>
        <w:pStyle w:val="BodyText"/>
        <w:spacing w:before="1"/>
        <w:rPr>
          <w:sz w:val="20"/>
          <w:lang w:val="en-AU"/>
        </w:rPr>
      </w:pPr>
    </w:p>
    <w:p w14:paraId="31FC93B7" w14:textId="77777777" w:rsidR="00270146" w:rsidRPr="00193E07" w:rsidRDefault="00A5538E" w:rsidP="00233039">
      <w:pPr>
        <w:pStyle w:val="ListParagraph"/>
        <w:numPr>
          <w:ilvl w:val="2"/>
          <w:numId w:val="7"/>
        </w:numPr>
        <w:tabs>
          <w:tab w:val="left" w:pos="1290"/>
          <w:tab w:val="left" w:pos="1291"/>
        </w:tabs>
        <w:spacing w:line="252" w:lineRule="auto"/>
        <w:ind w:right="2231"/>
        <w:rPr>
          <w:lang w:val="en-AU"/>
        </w:rPr>
      </w:pPr>
      <w:r w:rsidRPr="00193E07">
        <w:rPr>
          <w:lang w:val="en-AU"/>
        </w:rPr>
        <w:t>Interestingly, many stakeholders indicated that what should be within the direct remit/control</w:t>
      </w:r>
      <w:r w:rsidRPr="00193E07">
        <w:rPr>
          <w:spacing w:val="-4"/>
          <w:lang w:val="en-AU"/>
        </w:rPr>
        <w:t xml:space="preserve"> </w:t>
      </w:r>
      <w:r w:rsidRPr="00193E07">
        <w:rPr>
          <w:lang w:val="en-AU"/>
        </w:rPr>
        <w:t>of</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6"/>
          <w:lang w:val="en-AU"/>
        </w:rPr>
        <w:t xml:space="preserve"> </w:t>
      </w:r>
      <w:r w:rsidRPr="00193E07">
        <w:rPr>
          <w:lang w:val="en-AU"/>
        </w:rPr>
        <w:t>would</w:t>
      </w:r>
      <w:r w:rsidRPr="00193E07">
        <w:rPr>
          <w:spacing w:val="-4"/>
          <w:lang w:val="en-AU"/>
        </w:rPr>
        <w:t xml:space="preserve"> </w:t>
      </w:r>
      <w:r w:rsidRPr="00193E07">
        <w:rPr>
          <w:lang w:val="en-AU"/>
        </w:rPr>
        <w:t>vary</w:t>
      </w:r>
      <w:r w:rsidRPr="00193E07">
        <w:rPr>
          <w:spacing w:val="-4"/>
          <w:lang w:val="en-AU"/>
        </w:rPr>
        <w:t xml:space="preserve"> </w:t>
      </w:r>
      <w:r w:rsidRPr="00193E07">
        <w:rPr>
          <w:lang w:val="en-AU"/>
        </w:rPr>
        <w:t>depending</w:t>
      </w:r>
      <w:r w:rsidRPr="00193E07">
        <w:rPr>
          <w:spacing w:val="-2"/>
          <w:lang w:val="en-AU"/>
        </w:rPr>
        <w:t xml:space="preserve"> </w:t>
      </w:r>
      <w:r w:rsidRPr="00193E07">
        <w:rPr>
          <w:lang w:val="en-AU"/>
        </w:rPr>
        <w:t>on</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prevailing</w:t>
      </w:r>
      <w:r w:rsidRPr="00193E07">
        <w:rPr>
          <w:spacing w:val="-2"/>
          <w:lang w:val="en-AU"/>
        </w:rPr>
        <w:t xml:space="preserve"> </w:t>
      </w:r>
      <w:r w:rsidRPr="00193E07">
        <w:rPr>
          <w:lang w:val="en-AU"/>
        </w:rPr>
        <w:t>circumstances:</w:t>
      </w:r>
    </w:p>
    <w:p w14:paraId="41BB933F" w14:textId="77777777" w:rsidR="00270146" w:rsidRPr="00193E07" w:rsidRDefault="00270146">
      <w:pPr>
        <w:pStyle w:val="BodyText"/>
        <w:spacing w:before="11"/>
        <w:rPr>
          <w:sz w:val="23"/>
          <w:lang w:val="en-AU"/>
        </w:rPr>
      </w:pPr>
    </w:p>
    <w:p w14:paraId="540CA177" w14:textId="77777777" w:rsidR="00270146" w:rsidRPr="00193E07" w:rsidRDefault="00A5538E" w:rsidP="00233039">
      <w:pPr>
        <w:pStyle w:val="ListParagraph"/>
        <w:numPr>
          <w:ilvl w:val="3"/>
          <w:numId w:val="7"/>
        </w:numPr>
        <w:tabs>
          <w:tab w:val="left" w:pos="2011"/>
        </w:tabs>
        <w:spacing w:line="252" w:lineRule="auto"/>
        <w:ind w:right="1657"/>
        <w:rPr>
          <w:lang w:val="en-AU"/>
        </w:rPr>
      </w:pPr>
      <w:r w:rsidRPr="00193E07">
        <w:rPr>
          <w:lang w:val="en-AU"/>
        </w:rPr>
        <w:t>In times of pandemics, many supported the CDC having a much more significant command and control role to ensure that decisions and actions were taken on the best available science and evidence (including directly commissioning its own research as needed, where gaps exist). This would drive</w:t>
      </w:r>
      <w:r w:rsidRPr="00193E07">
        <w:rPr>
          <w:spacing w:val="-2"/>
          <w:lang w:val="en-AU"/>
        </w:rPr>
        <w:t xml:space="preserve"> </w:t>
      </w:r>
      <w:r w:rsidRPr="00193E07">
        <w:rPr>
          <w:lang w:val="en-AU"/>
        </w:rPr>
        <w:t>consistency</w:t>
      </w:r>
      <w:r w:rsidRPr="00193E07">
        <w:rPr>
          <w:spacing w:val="-4"/>
          <w:lang w:val="en-AU"/>
        </w:rPr>
        <w:t xml:space="preserve"> </w:t>
      </w:r>
      <w:r w:rsidRPr="00193E07">
        <w:rPr>
          <w:lang w:val="en-AU"/>
        </w:rPr>
        <w:t>in</w:t>
      </w:r>
      <w:r w:rsidRPr="00193E07">
        <w:rPr>
          <w:spacing w:val="-2"/>
          <w:lang w:val="en-AU"/>
        </w:rPr>
        <w:t xml:space="preserve"> </w:t>
      </w:r>
      <w:r w:rsidRPr="00193E07">
        <w:rPr>
          <w:lang w:val="en-AU"/>
        </w:rPr>
        <w:t>both</w:t>
      </w:r>
      <w:r w:rsidRPr="00193E07">
        <w:rPr>
          <w:spacing w:val="-4"/>
          <w:lang w:val="en-AU"/>
        </w:rPr>
        <w:t xml:space="preserve"> </w:t>
      </w:r>
      <w:r w:rsidRPr="00193E07">
        <w:rPr>
          <w:lang w:val="en-AU"/>
        </w:rPr>
        <w:t>actions</w:t>
      </w:r>
      <w:r w:rsidRPr="00193E07">
        <w:rPr>
          <w:spacing w:val="-4"/>
          <w:lang w:val="en-AU"/>
        </w:rPr>
        <w:t xml:space="preserve"> </w:t>
      </w:r>
      <w:r w:rsidRPr="00193E07">
        <w:rPr>
          <w:lang w:val="en-AU"/>
        </w:rPr>
        <w:t>and</w:t>
      </w:r>
      <w:r w:rsidRPr="00193E07">
        <w:rPr>
          <w:spacing w:val="-4"/>
          <w:lang w:val="en-AU"/>
        </w:rPr>
        <w:t xml:space="preserve"> </w:t>
      </w:r>
      <w:r w:rsidRPr="00193E07">
        <w:rPr>
          <w:lang w:val="en-AU"/>
        </w:rPr>
        <w:t>messaging</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foster</w:t>
      </w:r>
      <w:r w:rsidRPr="00193E07">
        <w:rPr>
          <w:spacing w:val="-3"/>
          <w:lang w:val="en-AU"/>
        </w:rPr>
        <w:t xml:space="preserve"> </w:t>
      </w:r>
      <w:r w:rsidRPr="00193E07">
        <w:rPr>
          <w:lang w:val="en-AU"/>
        </w:rPr>
        <w:t>community</w:t>
      </w:r>
      <w:r w:rsidRPr="00193E07">
        <w:rPr>
          <w:spacing w:val="-6"/>
          <w:lang w:val="en-AU"/>
        </w:rPr>
        <w:t xml:space="preserve"> </w:t>
      </w:r>
      <w:r w:rsidRPr="00193E07">
        <w:rPr>
          <w:lang w:val="en-AU"/>
        </w:rPr>
        <w:t>trust</w:t>
      </w:r>
      <w:r w:rsidRPr="00193E07">
        <w:rPr>
          <w:spacing w:val="-3"/>
          <w:lang w:val="en-AU"/>
        </w:rPr>
        <w:t xml:space="preserve"> </w:t>
      </w:r>
      <w:r w:rsidRPr="00193E07">
        <w:rPr>
          <w:lang w:val="en-AU"/>
        </w:rPr>
        <w:t>and buy-in (much of which was missing during the fragmented response to</w:t>
      </w:r>
    </w:p>
    <w:p w14:paraId="039B3A4F" w14:textId="77777777" w:rsidR="00270146" w:rsidRPr="00193E07" w:rsidRDefault="00A5538E">
      <w:pPr>
        <w:pStyle w:val="BodyText"/>
        <w:spacing w:before="7"/>
        <w:ind w:left="2010"/>
        <w:rPr>
          <w:lang w:val="en-AU"/>
        </w:rPr>
      </w:pPr>
      <w:r w:rsidRPr="00193E07">
        <w:rPr>
          <w:spacing w:val="-2"/>
          <w:lang w:val="en-AU"/>
        </w:rPr>
        <w:t>COVID-</w:t>
      </w:r>
      <w:r w:rsidRPr="00193E07">
        <w:rPr>
          <w:spacing w:val="-4"/>
          <w:lang w:val="en-AU"/>
        </w:rPr>
        <w:t>19).</w:t>
      </w:r>
    </w:p>
    <w:p w14:paraId="7518A7A3" w14:textId="77777777" w:rsidR="00270146" w:rsidRPr="00193E07" w:rsidRDefault="00270146">
      <w:pPr>
        <w:pStyle w:val="BodyText"/>
        <w:spacing w:before="11"/>
        <w:rPr>
          <w:sz w:val="24"/>
          <w:lang w:val="en-AU"/>
        </w:rPr>
      </w:pPr>
    </w:p>
    <w:p w14:paraId="4DE4083B" w14:textId="77777777" w:rsidR="00270146" w:rsidRPr="00193E07" w:rsidRDefault="00A5538E" w:rsidP="00233039">
      <w:pPr>
        <w:pStyle w:val="ListParagraph"/>
        <w:numPr>
          <w:ilvl w:val="3"/>
          <w:numId w:val="7"/>
        </w:numPr>
        <w:tabs>
          <w:tab w:val="left" w:pos="2011"/>
        </w:tabs>
        <w:spacing w:line="252" w:lineRule="auto"/>
        <w:ind w:right="1739"/>
        <w:rPr>
          <w:lang w:val="en-AU"/>
        </w:rPr>
      </w:pPr>
      <w:r w:rsidRPr="00193E07">
        <w:rPr>
          <w:lang w:val="en-AU"/>
        </w:rPr>
        <w:t>In</w:t>
      </w:r>
      <w:r w:rsidRPr="00193E07">
        <w:rPr>
          <w:spacing w:val="-3"/>
          <w:lang w:val="en-AU"/>
        </w:rPr>
        <w:t xml:space="preserve"> </w:t>
      </w:r>
      <w:r w:rsidRPr="00193E07">
        <w:rPr>
          <w:lang w:val="en-AU"/>
        </w:rPr>
        <w:t>non-pandemic</w:t>
      </w:r>
      <w:r w:rsidRPr="00193E07">
        <w:rPr>
          <w:spacing w:val="-5"/>
          <w:lang w:val="en-AU"/>
        </w:rPr>
        <w:t xml:space="preserve"> </w:t>
      </w:r>
      <w:r w:rsidRPr="00193E07">
        <w:rPr>
          <w:lang w:val="en-AU"/>
        </w:rPr>
        <w:t>times,</w:t>
      </w:r>
      <w:r w:rsidRPr="00193E07">
        <w:rPr>
          <w:spacing w:val="-6"/>
          <w:lang w:val="en-AU"/>
        </w:rPr>
        <w:t xml:space="preserve"> </w:t>
      </w:r>
      <w:r w:rsidRPr="00193E07">
        <w:rPr>
          <w:lang w:val="en-AU"/>
        </w:rPr>
        <w:t>CDC</w:t>
      </w:r>
      <w:r w:rsidRPr="00193E07">
        <w:rPr>
          <w:spacing w:val="-3"/>
          <w:lang w:val="en-AU"/>
        </w:rPr>
        <w:t xml:space="preserve"> </w:t>
      </w:r>
      <w:r w:rsidRPr="00193E07">
        <w:rPr>
          <w:lang w:val="en-AU"/>
        </w:rPr>
        <w:t>would</w:t>
      </w:r>
      <w:r w:rsidRPr="00193E07">
        <w:rPr>
          <w:spacing w:val="-3"/>
          <w:lang w:val="en-AU"/>
        </w:rPr>
        <w:t xml:space="preserve"> </w:t>
      </w:r>
      <w:r w:rsidRPr="00193E07">
        <w:rPr>
          <w:lang w:val="en-AU"/>
        </w:rPr>
        <w:t>focus</w:t>
      </w:r>
      <w:r w:rsidRPr="00193E07">
        <w:rPr>
          <w:spacing w:val="-3"/>
          <w:lang w:val="en-AU"/>
        </w:rPr>
        <w:t xml:space="preserve"> </w:t>
      </w:r>
      <w:r w:rsidRPr="00193E07">
        <w:rPr>
          <w:lang w:val="en-AU"/>
        </w:rPr>
        <w:t>energies</w:t>
      </w:r>
      <w:r w:rsidRPr="00193E07">
        <w:rPr>
          <w:spacing w:val="-3"/>
          <w:lang w:val="en-AU"/>
        </w:rPr>
        <w:t xml:space="preserve"> </w:t>
      </w:r>
      <w:r w:rsidRPr="00193E07">
        <w:rPr>
          <w:lang w:val="en-AU"/>
        </w:rPr>
        <w:t>on</w:t>
      </w:r>
      <w:r w:rsidRPr="00193E07">
        <w:rPr>
          <w:spacing w:val="-5"/>
          <w:lang w:val="en-AU"/>
        </w:rPr>
        <w:t xml:space="preserve"> </w:t>
      </w:r>
      <w:r w:rsidRPr="00193E07">
        <w:rPr>
          <w:lang w:val="en-AU"/>
        </w:rPr>
        <w:t>rigorous</w:t>
      </w:r>
      <w:r w:rsidRPr="00193E07">
        <w:rPr>
          <w:spacing w:val="-5"/>
          <w:lang w:val="en-AU"/>
        </w:rPr>
        <w:t xml:space="preserve"> </w:t>
      </w:r>
      <w:r w:rsidRPr="00193E07">
        <w:rPr>
          <w:lang w:val="en-AU"/>
        </w:rPr>
        <w:t>data</w:t>
      </w:r>
      <w:r w:rsidRPr="00193E07">
        <w:rPr>
          <w:spacing w:val="-5"/>
          <w:lang w:val="en-AU"/>
        </w:rPr>
        <w:t xml:space="preserve"> </w:t>
      </w:r>
      <w:r w:rsidRPr="00193E07">
        <w:rPr>
          <w:lang w:val="en-AU"/>
        </w:rPr>
        <w:t xml:space="preserve">collation, </w:t>
      </w:r>
      <w:proofErr w:type="gramStart"/>
      <w:r w:rsidRPr="00193E07">
        <w:rPr>
          <w:lang w:val="en-AU"/>
        </w:rPr>
        <w:t>analysis</w:t>
      </w:r>
      <w:proofErr w:type="gramEnd"/>
      <w:r w:rsidRPr="00193E07">
        <w:rPr>
          <w:lang w:val="en-AU"/>
        </w:rPr>
        <w:t xml:space="preserve"> and advice provision across all aspects of public health, including advice on where research resources should be directed to drive improved population health outcomes. It is not expected to fund research investment directly, but rather to play the lead role in prioritising medical/health research investment based on sound, data determined needs.</w:t>
      </w:r>
    </w:p>
    <w:p w14:paraId="401CAE8D" w14:textId="77777777" w:rsidR="00270146" w:rsidRPr="00193E07" w:rsidRDefault="00270146">
      <w:pPr>
        <w:pStyle w:val="BodyText"/>
        <w:spacing w:before="5"/>
        <w:rPr>
          <w:sz w:val="21"/>
          <w:lang w:val="en-AU"/>
        </w:rPr>
      </w:pPr>
    </w:p>
    <w:p w14:paraId="27613F60" w14:textId="77777777" w:rsidR="00270146" w:rsidRPr="00193E07" w:rsidRDefault="00A5538E" w:rsidP="00233039">
      <w:pPr>
        <w:pStyle w:val="ListParagraph"/>
        <w:numPr>
          <w:ilvl w:val="2"/>
          <w:numId w:val="7"/>
        </w:numPr>
        <w:tabs>
          <w:tab w:val="left" w:pos="1290"/>
          <w:tab w:val="left" w:pos="1291"/>
        </w:tabs>
        <w:spacing w:line="254" w:lineRule="auto"/>
        <w:ind w:right="1682"/>
        <w:rPr>
          <w:lang w:val="en-AU"/>
        </w:rPr>
      </w:pPr>
      <w:r w:rsidRPr="00193E07">
        <w:rPr>
          <w:lang w:val="en-AU"/>
        </w:rPr>
        <w:t>Perhaps the most consistent feedback across all written submissions was the critical importance</w:t>
      </w:r>
      <w:r w:rsidRPr="00193E07">
        <w:rPr>
          <w:spacing w:val="-1"/>
          <w:lang w:val="en-AU"/>
        </w:rPr>
        <w:t xml:space="preserve"> </w:t>
      </w:r>
      <w:r w:rsidRPr="00193E07">
        <w:rPr>
          <w:lang w:val="en-AU"/>
        </w:rPr>
        <w:t>of</w:t>
      </w:r>
      <w:r w:rsidRPr="00193E07">
        <w:rPr>
          <w:spacing w:val="-2"/>
          <w:lang w:val="en-AU"/>
        </w:rPr>
        <w:t xml:space="preserve"> </w:t>
      </w:r>
      <w:r w:rsidRPr="00193E07">
        <w:rPr>
          <w:lang w:val="en-AU"/>
        </w:rPr>
        <w:t>the</w:t>
      </w:r>
      <w:r w:rsidRPr="00193E07">
        <w:rPr>
          <w:spacing w:val="-1"/>
          <w:lang w:val="en-AU"/>
        </w:rPr>
        <w:t xml:space="preserve"> </w:t>
      </w:r>
      <w:r w:rsidRPr="00193E07">
        <w:rPr>
          <w:lang w:val="en-AU"/>
        </w:rPr>
        <w:t>CDC</w:t>
      </w:r>
      <w:r w:rsidRPr="00193E07">
        <w:rPr>
          <w:spacing w:val="-1"/>
          <w:lang w:val="en-AU"/>
        </w:rPr>
        <w:t xml:space="preserve"> </w:t>
      </w:r>
      <w:r w:rsidRPr="00193E07">
        <w:rPr>
          <w:lang w:val="en-AU"/>
        </w:rPr>
        <w:t>needing</w:t>
      </w:r>
      <w:r w:rsidRPr="00193E07">
        <w:rPr>
          <w:spacing w:val="-1"/>
          <w:lang w:val="en-AU"/>
        </w:rPr>
        <w:t xml:space="preserve"> </w:t>
      </w:r>
      <w:r w:rsidRPr="00193E07">
        <w:rPr>
          <w:lang w:val="en-AU"/>
        </w:rPr>
        <w:t>to</w:t>
      </w:r>
      <w:r w:rsidRPr="00193E07">
        <w:rPr>
          <w:spacing w:val="-1"/>
          <w:lang w:val="en-AU"/>
        </w:rPr>
        <w:t xml:space="preserve"> </w:t>
      </w:r>
      <w:r w:rsidRPr="00193E07">
        <w:rPr>
          <w:lang w:val="en-AU"/>
        </w:rPr>
        <w:t>drive</w:t>
      </w:r>
      <w:r w:rsidRPr="00193E07">
        <w:rPr>
          <w:spacing w:val="-1"/>
          <w:lang w:val="en-AU"/>
        </w:rPr>
        <w:t xml:space="preserve"> </w:t>
      </w:r>
      <w:r w:rsidRPr="00193E07">
        <w:rPr>
          <w:lang w:val="en-AU"/>
        </w:rPr>
        <w:t>a breakthrough</w:t>
      </w:r>
      <w:r w:rsidRPr="00193E07">
        <w:rPr>
          <w:spacing w:val="-1"/>
          <w:lang w:val="en-AU"/>
        </w:rPr>
        <w:t xml:space="preserve"> </w:t>
      </w:r>
      <w:r w:rsidRPr="00193E07">
        <w:rPr>
          <w:lang w:val="en-AU"/>
        </w:rPr>
        <w:t>on data</w:t>
      </w:r>
      <w:r w:rsidRPr="00193E07">
        <w:rPr>
          <w:spacing w:val="-3"/>
          <w:lang w:val="en-AU"/>
        </w:rPr>
        <w:t xml:space="preserve"> </w:t>
      </w:r>
      <w:r w:rsidRPr="00193E07">
        <w:rPr>
          <w:lang w:val="en-AU"/>
        </w:rPr>
        <w:t>linkage</w:t>
      </w:r>
      <w:r w:rsidRPr="00193E07">
        <w:rPr>
          <w:spacing w:val="-3"/>
          <w:lang w:val="en-AU"/>
        </w:rPr>
        <w:t xml:space="preserve"> </w:t>
      </w:r>
      <w:r w:rsidRPr="00193E07">
        <w:rPr>
          <w:lang w:val="en-AU"/>
        </w:rPr>
        <w:t>and</w:t>
      </w:r>
      <w:r w:rsidRPr="00193E07">
        <w:rPr>
          <w:spacing w:val="-1"/>
          <w:lang w:val="en-AU"/>
        </w:rPr>
        <w:t xml:space="preserve"> </w:t>
      </w:r>
      <w:r w:rsidRPr="00193E07">
        <w:rPr>
          <w:lang w:val="en-AU"/>
        </w:rPr>
        <w:t>usage</w:t>
      </w:r>
      <w:r w:rsidRPr="00193E07">
        <w:rPr>
          <w:spacing w:val="-1"/>
          <w:lang w:val="en-AU"/>
        </w:rPr>
        <w:t xml:space="preserve"> </w:t>
      </w:r>
      <w:r w:rsidRPr="00193E07">
        <w:rPr>
          <w:lang w:val="en-AU"/>
        </w:rPr>
        <w:t>at the national level. The CDC would be well placed to gain access to relevant data</w:t>
      </w:r>
      <w:r w:rsidRPr="00193E07">
        <w:rPr>
          <w:spacing w:val="40"/>
          <w:lang w:val="en-AU"/>
        </w:rPr>
        <w:t xml:space="preserve"> </w:t>
      </w:r>
      <w:r w:rsidRPr="00193E07">
        <w:rPr>
          <w:lang w:val="en-AU"/>
        </w:rPr>
        <w:t>sets, collate and link these data sets, and facilitate analysis and understanding. Through</w:t>
      </w:r>
      <w:r w:rsidRPr="00193E07">
        <w:rPr>
          <w:spacing w:val="-2"/>
          <w:lang w:val="en-AU"/>
        </w:rPr>
        <w:t xml:space="preserve"> </w:t>
      </w:r>
      <w:r w:rsidRPr="00193E07">
        <w:rPr>
          <w:lang w:val="en-AU"/>
        </w:rPr>
        <w:t>leveraging</w:t>
      </w:r>
      <w:r w:rsidRPr="00193E07">
        <w:rPr>
          <w:spacing w:val="-3"/>
          <w:lang w:val="en-AU"/>
        </w:rPr>
        <w:t xml:space="preserve"> </w:t>
      </w:r>
      <w:r w:rsidRPr="00193E07">
        <w:rPr>
          <w:lang w:val="en-AU"/>
        </w:rPr>
        <w:t>this</w:t>
      </w:r>
      <w:r w:rsidRPr="00193E07">
        <w:rPr>
          <w:spacing w:val="-3"/>
          <w:lang w:val="en-AU"/>
        </w:rPr>
        <w:t xml:space="preserve"> </w:t>
      </w:r>
      <w:r w:rsidRPr="00193E07">
        <w:rPr>
          <w:lang w:val="en-AU"/>
        </w:rPr>
        <w:t>data</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analysis,</w:t>
      </w:r>
      <w:r w:rsidRPr="00193E07">
        <w:rPr>
          <w:spacing w:val="-1"/>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can</w:t>
      </w:r>
      <w:r w:rsidRPr="00193E07">
        <w:rPr>
          <w:spacing w:val="-2"/>
          <w:lang w:val="en-AU"/>
        </w:rPr>
        <w:t xml:space="preserve"> </w:t>
      </w:r>
      <w:r w:rsidRPr="00193E07">
        <w:rPr>
          <w:lang w:val="en-AU"/>
        </w:rPr>
        <w:t>drive</w:t>
      </w:r>
      <w:r w:rsidRPr="00193E07">
        <w:rPr>
          <w:spacing w:val="-3"/>
          <w:lang w:val="en-AU"/>
        </w:rPr>
        <w:t xml:space="preserve"> </w:t>
      </w:r>
      <w:r w:rsidRPr="00193E07">
        <w:rPr>
          <w:lang w:val="en-AU"/>
        </w:rPr>
        <w:t>timely,</w:t>
      </w:r>
      <w:r w:rsidRPr="00193E07">
        <w:rPr>
          <w:spacing w:val="-1"/>
          <w:lang w:val="en-AU"/>
        </w:rPr>
        <w:t xml:space="preserve"> </w:t>
      </w:r>
      <w:r w:rsidRPr="00193E07">
        <w:rPr>
          <w:lang w:val="en-AU"/>
        </w:rPr>
        <w:t>evidence-based advice or decision making.</w:t>
      </w:r>
    </w:p>
    <w:p w14:paraId="58C90BC8" w14:textId="77777777" w:rsidR="00270146" w:rsidRPr="00193E07" w:rsidRDefault="00270146">
      <w:pPr>
        <w:pStyle w:val="BodyText"/>
        <w:spacing w:before="4"/>
        <w:rPr>
          <w:sz w:val="21"/>
          <w:lang w:val="en-AU"/>
        </w:rPr>
      </w:pPr>
    </w:p>
    <w:p w14:paraId="33D5E38E" w14:textId="77777777" w:rsidR="00270146" w:rsidRPr="00193E07" w:rsidRDefault="00A5538E" w:rsidP="00233039">
      <w:pPr>
        <w:pStyle w:val="ListParagraph"/>
        <w:numPr>
          <w:ilvl w:val="2"/>
          <w:numId w:val="7"/>
        </w:numPr>
        <w:tabs>
          <w:tab w:val="left" w:pos="1290"/>
          <w:tab w:val="left" w:pos="1291"/>
        </w:tabs>
        <w:spacing w:before="1" w:line="256" w:lineRule="auto"/>
        <w:ind w:right="1750"/>
        <w:rPr>
          <w:lang w:val="en-AU"/>
        </w:rPr>
      </w:pPr>
      <w:r w:rsidRPr="00193E07">
        <w:rPr>
          <w:lang w:val="en-AU"/>
        </w:rPr>
        <w:t>Some</w:t>
      </w:r>
      <w:r w:rsidRPr="00193E07">
        <w:rPr>
          <w:spacing w:val="-2"/>
          <w:lang w:val="en-AU"/>
        </w:rPr>
        <w:t xml:space="preserve"> </w:t>
      </w:r>
      <w:r w:rsidRPr="00193E07">
        <w:rPr>
          <w:lang w:val="en-AU"/>
        </w:rPr>
        <w:t>stakeholders</w:t>
      </w:r>
      <w:r w:rsidRPr="00193E07">
        <w:rPr>
          <w:spacing w:val="-5"/>
          <w:lang w:val="en-AU"/>
        </w:rPr>
        <w:t xml:space="preserve"> </w:t>
      </w:r>
      <w:r w:rsidRPr="00193E07">
        <w:rPr>
          <w:lang w:val="en-AU"/>
        </w:rPr>
        <w:t>expressed</w:t>
      </w:r>
      <w:r w:rsidRPr="00193E07">
        <w:rPr>
          <w:spacing w:val="-3"/>
          <w:lang w:val="en-AU"/>
        </w:rPr>
        <w:t xml:space="preserve"> </w:t>
      </w:r>
      <w:r w:rsidRPr="00193E07">
        <w:rPr>
          <w:lang w:val="en-AU"/>
        </w:rPr>
        <w:t>concern</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a</w:t>
      </w:r>
      <w:r w:rsidRPr="00193E07">
        <w:rPr>
          <w:spacing w:val="-3"/>
          <w:lang w:val="en-AU"/>
        </w:rPr>
        <w:t xml:space="preserve"> </w:t>
      </w:r>
      <w:r w:rsidRPr="00193E07">
        <w:rPr>
          <w:lang w:val="en-AU"/>
        </w:rPr>
        <w:t>CDC</w:t>
      </w:r>
      <w:r w:rsidRPr="00193E07">
        <w:rPr>
          <w:spacing w:val="-3"/>
          <w:lang w:val="en-AU"/>
        </w:rPr>
        <w:t xml:space="preserve"> </w:t>
      </w:r>
      <w:r w:rsidRPr="00193E07">
        <w:rPr>
          <w:lang w:val="en-AU"/>
        </w:rPr>
        <w:t>with an</w:t>
      </w:r>
      <w:r w:rsidRPr="00193E07">
        <w:rPr>
          <w:spacing w:val="-3"/>
          <w:lang w:val="en-AU"/>
        </w:rPr>
        <w:t xml:space="preserve"> </w:t>
      </w:r>
      <w:r w:rsidRPr="00193E07">
        <w:rPr>
          <w:lang w:val="en-AU"/>
        </w:rPr>
        <w:t>advisory</w:t>
      </w:r>
      <w:r w:rsidRPr="00193E07">
        <w:rPr>
          <w:spacing w:val="-4"/>
          <w:lang w:val="en-AU"/>
        </w:rPr>
        <w:t xml:space="preserve"> </w:t>
      </w:r>
      <w:r w:rsidRPr="00193E07">
        <w:rPr>
          <w:lang w:val="en-AU"/>
        </w:rPr>
        <w:t>capacity</w:t>
      </w:r>
      <w:r w:rsidRPr="00193E07">
        <w:rPr>
          <w:spacing w:val="-5"/>
          <w:lang w:val="en-AU"/>
        </w:rPr>
        <w:t xml:space="preserve"> </w:t>
      </w:r>
      <w:r w:rsidRPr="00193E07">
        <w:rPr>
          <w:lang w:val="en-AU"/>
        </w:rPr>
        <w:t>only</w:t>
      </w:r>
      <w:r w:rsidRPr="00193E07">
        <w:rPr>
          <w:spacing w:val="-5"/>
          <w:lang w:val="en-AU"/>
        </w:rPr>
        <w:t xml:space="preserve"> </w:t>
      </w:r>
      <w:r w:rsidRPr="00193E07">
        <w:rPr>
          <w:lang w:val="en-AU"/>
        </w:rPr>
        <w:t>(at least in non-pandemic times) would lack the requisite authority or ‘teeth’ to drive improved health outcomes for Australians. To address this, some argued that the agency should table annual, evidence driven preventive health priorities in both federal and state/territory parliaments, at which point it would be incumbent on the relevant Health Minister to either accept these identified priorities or explain why this advice was not being followed.</w:t>
      </w:r>
    </w:p>
    <w:p w14:paraId="2F8787A4" w14:textId="77777777" w:rsidR="00270146" w:rsidRPr="00193E07" w:rsidRDefault="00270146">
      <w:pPr>
        <w:spacing w:line="256" w:lineRule="auto"/>
        <w:rPr>
          <w:lang w:val="en-AU"/>
        </w:rPr>
        <w:sectPr w:rsidR="00270146" w:rsidRPr="00193E07">
          <w:pgSz w:w="11910" w:h="16840"/>
          <w:pgMar w:top="980" w:right="0" w:bottom="760" w:left="620" w:header="0" w:footer="574" w:gutter="0"/>
          <w:cols w:space="720"/>
        </w:sectPr>
      </w:pPr>
    </w:p>
    <w:p w14:paraId="7D6B7C3C" w14:textId="77777777" w:rsidR="00270146" w:rsidRPr="00193E07" w:rsidRDefault="00A5538E" w:rsidP="00233039">
      <w:pPr>
        <w:pStyle w:val="ListParagraph"/>
        <w:numPr>
          <w:ilvl w:val="2"/>
          <w:numId w:val="7"/>
        </w:numPr>
        <w:tabs>
          <w:tab w:val="left" w:pos="1290"/>
          <w:tab w:val="left" w:pos="1291"/>
        </w:tabs>
        <w:spacing w:before="73" w:line="256" w:lineRule="auto"/>
        <w:ind w:right="1662"/>
        <w:rPr>
          <w:lang w:val="en-AU"/>
        </w:rPr>
      </w:pPr>
      <w:r w:rsidRPr="00193E07">
        <w:rPr>
          <w:lang w:val="en-AU"/>
        </w:rPr>
        <w:lastRenderedPageBreak/>
        <w:t>Several peak bodies</w:t>
      </w:r>
      <w:r w:rsidRPr="00193E07">
        <w:rPr>
          <w:spacing w:val="-1"/>
          <w:lang w:val="en-AU"/>
        </w:rPr>
        <w:t xml:space="preserve"> </w:t>
      </w:r>
      <w:r w:rsidRPr="00193E07">
        <w:rPr>
          <w:lang w:val="en-AU"/>
        </w:rPr>
        <w:t>and</w:t>
      </w:r>
      <w:r w:rsidRPr="00193E07">
        <w:rPr>
          <w:spacing w:val="-1"/>
          <w:lang w:val="en-AU"/>
        </w:rPr>
        <w:t xml:space="preserve"> </w:t>
      </w:r>
      <w:r w:rsidRPr="00193E07">
        <w:rPr>
          <w:lang w:val="en-AU"/>
        </w:rPr>
        <w:t>community-based</w:t>
      </w:r>
      <w:r w:rsidRPr="00193E07">
        <w:rPr>
          <w:spacing w:val="-1"/>
          <w:lang w:val="en-AU"/>
        </w:rPr>
        <w:t xml:space="preserve"> </w:t>
      </w:r>
      <w:r w:rsidRPr="00193E07">
        <w:rPr>
          <w:lang w:val="en-AU"/>
        </w:rPr>
        <w:t>organisations also commented</w:t>
      </w:r>
      <w:r w:rsidRPr="00193E07">
        <w:rPr>
          <w:spacing w:val="-1"/>
          <w:lang w:val="en-AU"/>
        </w:rPr>
        <w:t xml:space="preserve"> </w:t>
      </w:r>
      <w:r w:rsidRPr="00193E07">
        <w:rPr>
          <w:lang w:val="en-AU"/>
        </w:rPr>
        <w:t xml:space="preserve">that many parts of our health system are working well in delivering positive health outcomes for their clients, </w:t>
      </w:r>
      <w:proofErr w:type="gramStart"/>
      <w:r w:rsidRPr="00193E07">
        <w:rPr>
          <w:lang w:val="en-AU"/>
        </w:rPr>
        <w:t>stakeholders</w:t>
      </w:r>
      <w:proofErr w:type="gramEnd"/>
      <w:r w:rsidRPr="00193E07">
        <w:rPr>
          <w:lang w:val="en-AU"/>
        </w:rPr>
        <w:t xml:space="preserve"> or local communities. To this end, it was noted that any decisions on what is considered in or out of scope for the CDC needs to understand existing capacities</w:t>
      </w:r>
      <w:r w:rsidRPr="00193E07">
        <w:rPr>
          <w:spacing w:val="-2"/>
          <w:lang w:val="en-AU"/>
        </w:rPr>
        <w:t xml:space="preserve"> </w:t>
      </w:r>
      <w:r w:rsidRPr="00193E07">
        <w:rPr>
          <w:lang w:val="en-AU"/>
        </w:rPr>
        <w:t>and strengths</w:t>
      </w:r>
      <w:r w:rsidRPr="00193E07">
        <w:rPr>
          <w:spacing w:val="-2"/>
          <w:lang w:val="en-AU"/>
        </w:rPr>
        <w:t xml:space="preserve"> </w:t>
      </w:r>
      <w:r w:rsidRPr="00193E07">
        <w:rPr>
          <w:lang w:val="en-AU"/>
        </w:rPr>
        <w:t>and seek to connect with and leverage</w:t>
      </w:r>
      <w:r w:rsidRPr="00193E07">
        <w:rPr>
          <w:spacing w:val="-2"/>
          <w:lang w:val="en-AU"/>
        </w:rPr>
        <w:t xml:space="preserve"> </w:t>
      </w:r>
      <w:r w:rsidRPr="00193E07">
        <w:rPr>
          <w:lang w:val="en-AU"/>
        </w:rPr>
        <w:t>these,</w:t>
      </w:r>
      <w:r w:rsidRPr="00193E07">
        <w:rPr>
          <w:spacing w:val="-1"/>
          <w:lang w:val="en-AU"/>
        </w:rPr>
        <w:t xml:space="preserve"> </w:t>
      </w:r>
      <w:r w:rsidRPr="00193E07">
        <w:rPr>
          <w:lang w:val="en-AU"/>
        </w:rPr>
        <w:t>rather than control or potentially duplicate such roles or functions. For these stakeholders there is a strong call for the establishment of the CDC to adopt a ‘do no harm’ approach. When deciding what to specifically include in the direct remit of the CDC, several</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these</w:t>
      </w:r>
      <w:r w:rsidRPr="00193E07">
        <w:rPr>
          <w:spacing w:val="-3"/>
          <w:lang w:val="en-AU"/>
        </w:rPr>
        <w:t xml:space="preserve"> </w:t>
      </w:r>
      <w:r w:rsidRPr="00193E07">
        <w:rPr>
          <w:lang w:val="en-AU"/>
        </w:rPr>
        <w:t>peak</w:t>
      </w:r>
      <w:r w:rsidRPr="00193E07">
        <w:rPr>
          <w:spacing w:val="-2"/>
          <w:lang w:val="en-AU"/>
        </w:rPr>
        <w:t xml:space="preserve"> </w:t>
      </w:r>
      <w:r w:rsidRPr="00193E07">
        <w:rPr>
          <w:lang w:val="en-AU"/>
        </w:rPr>
        <w:t>bodies</w:t>
      </w:r>
      <w:r w:rsidRPr="00193E07">
        <w:rPr>
          <w:spacing w:val="-2"/>
          <w:lang w:val="en-AU"/>
        </w:rPr>
        <w:t xml:space="preserve"> </w:t>
      </w:r>
      <w:r w:rsidRPr="00193E07">
        <w:rPr>
          <w:lang w:val="en-AU"/>
        </w:rPr>
        <w:t>and</w:t>
      </w:r>
      <w:r w:rsidRPr="00193E07">
        <w:rPr>
          <w:spacing w:val="-3"/>
          <w:lang w:val="en-AU"/>
        </w:rPr>
        <w:t xml:space="preserve"> </w:t>
      </w:r>
      <w:r w:rsidRPr="00193E07">
        <w:rPr>
          <w:lang w:val="en-AU"/>
        </w:rPr>
        <w:t>community-based</w:t>
      </w:r>
      <w:r w:rsidRPr="00193E07">
        <w:rPr>
          <w:spacing w:val="-3"/>
          <w:lang w:val="en-AU"/>
        </w:rPr>
        <w:t xml:space="preserve"> </w:t>
      </w:r>
      <w:r w:rsidRPr="00193E07">
        <w:rPr>
          <w:lang w:val="en-AU"/>
        </w:rPr>
        <w:t>organisations</w:t>
      </w:r>
      <w:r w:rsidRPr="00193E07">
        <w:rPr>
          <w:spacing w:val="-5"/>
          <w:lang w:val="en-AU"/>
        </w:rPr>
        <w:t xml:space="preserve"> </w:t>
      </w:r>
      <w:r w:rsidRPr="00193E07">
        <w:rPr>
          <w:lang w:val="en-AU"/>
        </w:rPr>
        <w:t>would</w:t>
      </w:r>
      <w:r w:rsidRPr="00193E07">
        <w:rPr>
          <w:spacing w:val="-3"/>
          <w:lang w:val="en-AU"/>
        </w:rPr>
        <w:t xml:space="preserve"> </w:t>
      </w:r>
      <w:r w:rsidRPr="00193E07">
        <w:rPr>
          <w:lang w:val="en-AU"/>
        </w:rPr>
        <w:t>like</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CDC to consider how this will deliver value over and above existing arrangements.</w:t>
      </w:r>
    </w:p>
    <w:p w14:paraId="1F8A0BF3" w14:textId="77777777" w:rsidR="00270146" w:rsidRPr="00193E07" w:rsidRDefault="00270146">
      <w:pPr>
        <w:pStyle w:val="BodyText"/>
        <w:spacing w:before="9"/>
        <w:rPr>
          <w:sz w:val="19"/>
          <w:lang w:val="en-AU"/>
        </w:rPr>
      </w:pPr>
    </w:p>
    <w:p w14:paraId="0DF93063" w14:textId="77777777" w:rsidR="00270146" w:rsidRPr="00193E07" w:rsidRDefault="00A5538E" w:rsidP="00233039">
      <w:pPr>
        <w:pStyle w:val="ListParagraph"/>
        <w:numPr>
          <w:ilvl w:val="2"/>
          <w:numId w:val="7"/>
        </w:numPr>
        <w:tabs>
          <w:tab w:val="left" w:pos="1290"/>
          <w:tab w:val="left" w:pos="1291"/>
        </w:tabs>
        <w:spacing w:line="256" w:lineRule="auto"/>
        <w:ind w:right="1777"/>
        <w:rPr>
          <w:lang w:val="en-AU"/>
        </w:rPr>
      </w:pPr>
      <w:r w:rsidRPr="00193E07">
        <w:rPr>
          <w:lang w:val="en-AU"/>
        </w:rPr>
        <w:t>Ultimately, most stakeholders suggested that the CDC should be meaningfully connected to most parts of our health system, influencing policies and practices through expert, evidence-based advice – yet having limited direct control of existing roles and functions (except in pandemic contexts as flagged above). If the CDC seeks</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take</w:t>
      </w:r>
      <w:r w:rsidRPr="00193E07">
        <w:rPr>
          <w:spacing w:val="-4"/>
          <w:lang w:val="en-AU"/>
        </w:rPr>
        <w:t xml:space="preserve"> </w:t>
      </w:r>
      <w:r w:rsidRPr="00193E07">
        <w:rPr>
          <w:lang w:val="en-AU"/>
        </w:rPr>
        <w:t>too</w:t>
      </w:r>
      <w:r w:rsidRPr="00193E07">
        <w:rPr>
          <w:spacing w:val="-4"/>
          <w:lang w:val="en-AU"/>
        </w:rPr>
        <w:t xml:space="preserve"> </w:t>
      </w:r>
      <w:r w:rsidRPr="00193E07">
        <w:rPr>
          <w:lang w:val="en-AU"/>
        </w:rPr>
        <w:t>much</w:t>
      </w:r>
      <w:r w:rsidRPr="00193E07">
        <w:rPr>
          <w:spacing w:val="-7"/>
          <w:lang w:val="en-AU"/>
        </w:rPr>
        <w:t xml:space="preserve"> </w:t>
      </w:r>
      <w:r w:rsidRPr="00193E07">
        <w:rPr>
          <w:lang w:val="en-AU"/>
        </w:rPr>
        <w:t>within</w:t>
      </w:r>
      <w:r w:rsidRPr="00193E07">
        <w:rPr>
          <w:spacing w:val="-2"/>
          <w:lang w:val="en-AU"/>
        </w:rPr>
        <w:t xml:space="preserve"> </w:t>
      </w:r>
      <w:r w:rsidRPr="00193E07">
        <w:rPr>
          <w:lang w:val="en-AU"/>
        </w:rPr>
        <w:t>its</w:t>
      </w:r>
      <w:r w:rsidRPr="00193E07">
        <w:rPr>
          <w:spacing w:val="-1"/>
          <w:lang w:val="en-AU"/>
        </w:rPr>
        <w:t xml:space="preserve"> </w:t>
      </w:r>
      <w:r w:rsidRPr="00193E07">
        <w:rPr>
          <w:lang w:val="en-AU"/>
        </w:rPr>
        <w:t>direct</w:t>
      </w:r>
      <w:r w:rsidRPr="00193E07">
        <w:rPr>
          <w:spacing w:val="-3"/>
          <w:lang w:val="en-AU"/>
        </w:rPr>
        <w:t xml:space="preserve"> </w:t>
      </w:r>
      <w:r w:rsidRPr="00193E07">
        <w:rPr>
          <w:lang w:val="en-AU"/>
        </w:rPr>
        <w:t>remit,</w:t>
      </w:r>
      <w:r w:rsidRPr="00193E07">
        <w:rPr>
          <w:spacing w:val="-3"/>
          <w:lang w:val="en-AU"/>
        </w:rPr>
        <w:t xml:space="preserve"> </w:t>
      </w:r>
      <w:r w:rsidRPr="00193E07">
        <w:rPr>
          <w:lang w:val="en-AU"/>
        </w:rPr>
        <w:t>some</w:t>
      </w:r>
      <w:r w:rsidRPr="00193E07">
        <w:rPr>
          <w:spacing w:val="-2"/>
          <w:lang w:val="en-AU"/>
        </w:rPr>
        <w:t xml:space="preserve"> </w:t>
      </w:r>
      <w:r w:rsidRPr="00193E07">
        <w:rPr>
          <w:lang w:val="en-AU"/>
        </w:rPr>
        <w:t>argue</w:t>
      </w:r>
      <w:r w:rsidRPr="00193E07">
        <w:rPr>
          <w:spacing w:val="-4"/>
          <w:lang w:val="en-AU"/>
        </w:rPr>
        <w:t xml:space="preserve"> </w:t>
      </w:r>
      <w:r w:rsidRPr="00193E07">
        <w:rPr>
          <w:lang w:val="en-AU"/>
        </w:rPr>
        <w:t>this</w:t>
      </w:r>
      <w:r w:rsidRPr="00193E07">
        <w:rPr>
          <w:spacing w:val="-1"/>
          <w:lang w:val="en-AU"/>
        </w:rPr>
        <w:t xml:space="preserve"> </w:t>
      </w:r>
      <w:r w:rsidRPr="00193E07">
        <w:rPr>
          <w:lang w:val="en-AU"/>
        </w:rPr>
        <w:t>will</w:t>
      </w:r>
      <w:r w:rsidRPr="00193E07">
        <w:rPr>
          <w:spacing w:val="-2"/>
          <w:lang w:val="en-AU"/>
        </w:rPr>
        <w:t xml:space="preserve"> </w:t>
      </w:r>
      <w:r w:rsidRPr="00193E07">
        <w:rPr>
          <w:lang w:val="en-AU"/>
        </w:rPr>
        <w:t>limit its</w:t>
      </w:r>
      <w:r w:rsidRPr="00193E07">
        <w:rPr>
          <w:spacing w:val="-1"/>
          <w:lang w:val="en-AU"/>
        </w:rPr>
        <w:t xml:space="preserve"> </w:t>
      </w:r>
      <w:r w:rsidRPr="00193E07">
        <w:rPr>
          <w:lang w:val="en-AU"/>
        </w:rPr>
        <w:t>capacity</w:t>
      </w:r>
      <w:r w:rsidRPr="00193E07">
        <w:rPr>
          <w:spacing w:val="-4"/>
          <w:lang w:val="en-AU"/>
        </w:rPr>
        <w:t xml:space="preserve"> </w:t>
      </w:r>
      <w:r w:rsidRPr="00193E07">
        <w:rPr>
          <w:lang w:val="en-AU"/>
        </w:rPr>
        <w:t>to operate in a lean and agile manner. Further, it risks replicating bureaucracy already appropriately</w:t>
      </w:r>
      <w:r w:rsidRPr="00193E07">
        <w:rPr>
          <w:spacing w:val="-3"/>
          <w:lang w:val="en-AU"/>
        </w:rPr>
        <w:t xml:space="preserve"> </w:t>
      </w:r>
      <w:r w:rsidRPr="00193E07">
        <w:rPr>
          <w:lang w:val="en-AU"/>
        </w:rPr>
        <w:t>managed</w:t>
      </w:r>
      <w:r w:rsidRPr="00193E07">
        <w:rPr>
          <w:spacing w:val="-6"/>
          <w:lang w:val="en-AU"/>
        </w:rPr>
        <w:t xml:space="preserve"> </w:t>
      </w:r>
      <w:r w:rsidRPr="00193E07">
        <w:rPr>
          <w:lang w:val="en-AU"/>
        </w:rPr>
        <w:t>with</w:t>
      </w:r>
      <w:r w:rsidRPr="00193E07">
        <w:rPr>
          <w:spacing w:val="-1"/>
          <w:lang w:val="en-AU"/>
        </w:rPr>
        <w:t xml:space="preserve"> </w:t>
      </w:r>
      <w:r w:rsidRPr="00193E07">
        <w:rPr>
          <w:lang w:val="en-AU"/>
        </w:rPr>
        <w:t>the</w:t>
      </w:r>
      <w:r w:rsidRPr="00193E07">
        <w:rPr>
          <w:spacing w:val="-3"/>
          <w:lang w:val="en-AU"/>
        </w:rPr>
        <w:t xml:space="preserve"> </w:t>
      </w:r>
      <w:r w:rsidRPr="00193E07">
        <w:rPr>
          <w:lang w:val="en-AU"/>
        </w:rPr>
        <w:t>Departments of</w:t>
      </w:r>
      <w:r w:rsidRPr="00193E07">
        <w:rPr>
          <w:spacing w:val="-2"/>
          <w:lang w:val="en-AU"/>
        </w:rPr>
        <w:t xml:space="preserve"> </w:t>
      </w:r>
      <w:r w:rsidRPr="00193E07">
        <w:rPr>
          <w:lang w:val="en-AU"/>
        </w:rPr>
        <w:t>Health</w:t>
      </w:r>
      <w:r w:rsidRPr="00193E07">
        <w:rPr>
          <w:spacing w:val="-1"/>
          <w:lang w:val="en-AU"/>
        </w:rPr>
        <w:t xml:space="preserve"> </w:t>
      </w:r>
      <w:r w:rsidRPr="00193E07">
        <w:rPr>
          <w:lang w:val="en-AU"/>
        </w:rPr>
        <w:t>at</w:t>
      </w:r>
      <w:r w:rsidRPr="00193E07">
        <w:rPr>
          <w:spacing w:val="-1"/>
          <w:lang w:val="en-AU"/>
        </w:rPr>
        <w:t xml:space="preserve"> </w:t>
      </w:r>
      <w:r w:rsidRPr="00193E07">
        <w:rPr>
          <w:lang w:val="en-AU"/>
        </w:rPr>
        <w:t>both</w:t>
      </w:r>
      <w:r w:rsidRPr="00193E07">
        <w:rPr>
          <w:spacing w:val="-3"/>
          <w:lang w:val="en-AU"/>
        </w:rPr>
        <w:t xml:space="preserve"> </w:t>
      </w:r>
      <w:r w:rsidRPr="00193E07">
        <w:rPr>
          <w:lang w:val="en-AU"/>
        </w:rPr>
        <w:t>the</w:t>
      </w:r>
      <w:r w:rsidRPr="00193E07">
        <w:rPr>
          <w:spacing w:val="-3"/>
          <w:lang w:val="en-AU"/>
        </w:rPr>
        <w:t xml:space="preserve"> </w:t>
      </w:r>
      <w:r w:rsidRPr="00193E07">
        <w:rPr>
          <w:lang w:val="en-AU"/>
        </w:rPr>
        <w:t>Federal</w:t>
      </w:r>
      <w:r w:rsidRPr="00193E07">
        <w:rPr>
          <w:spacing w:val="-2"/>
          <w:lang w:val="en-AU"/>
        </w:rPr>
        <w:t xml:space="preserve"> </w:t>
      </w:r>
      <w:r w:rsidRPr="00193E07">
        <w:rPr>
          <w:lang w:val="en-AU"/>
        </w:rPr>
        <w:t>and</w:t>
      </w:r>
      <w:r w:rsidRPr="00193E07">
        <w:rPr>
          <w:spacing w:val="-1"/>
          <w:lang w:val="en-AU"/>
        </w:rPr>
        <w:t xml:space="preserve"> </w:t>
      </w:r>
      <w:r w:rsidRPr="00193E07">
        <w:rPr>
          <w:lang w:val="en-AU"/>
        </w:rPr>
        <w:t>state and territory levels.</w:t>
      </w:r>
    </w:p>
    <w:p w14:paraId="2BC207E7" w14:textId="77777777" w:rsidR="00270146" w:rsidRPr="00193E07" w:rsidRDefault="00270146">
      <w:pPr>
        <w:pStyle w:val="BodyText"/>
        <w:spacing w:before="3"/>
        <w:rPr>
          <w:sz w:val="29"/>
          <w:lang w:val="en-AU"/>
        </w:rPr>
      </w:pPr>
    </w:p>
    <w:p w14:paraId="4DB5FCC3" w14:textId="59D6452C" w:rsidR="00270146" w:rsidRPr="00B04D70" w:rsidRDefault="00B04D70" w:rsidP="00B04D70">
      <w:pPr>
        <w:pStyle w:val="Heading2"/>
        <w:rPr>
          <w:lang w:val="en-AU"/>
        </w:rPr>
      </w:pPr>
      <w:bookmarkStart w:id="24" w:name="_bookmark8"/>
      <w:bookmarkStart w:id="25" w:name="_Toc127527385"/>
      <w:bookmarkStart w:id="26" w:name="_Toc127527803"/>
      <w:bookmarkEnd w:id="24"/>
      <w:r>
        <w:rPr>
          <w:lang w:val="en-AU"/>
        </w:rPr>
        <w:t xml:space="preserve">2.2 </w:t>
      </w:r>
      <w:r>
        <w:rPr>
          <w:lang w:val="en-AU"/>
        </w:rPr>
        <w:tab/>
      </w:r>
      <w:r w:rsidR="00A5538E" w:rsidRPr="00193E07">
        <w:rPr>
          <w:lang w:val="en-AU"/>
        </w:rPr>
        <w:t>Functions</w:t>
      </w:r>
      <w:r w:rsidR="00A5538E" w:rsidRPr="00B04D70">
        <w:rPr>
          <w:lang w:val="en-AU"/>
        </w:rPr>
        <w:t xml:space="preserve"> </w:t>
      </w:r>
      <w:r w:rsidR="00A5538E" w:rsidRPr="00193E07">
        <w:rPr>
          <w:lang w:val="en-AU"/>
        </w:rPr>
        <w:t>in</w:t>
      </w:r>
      <w:r w:rsidR="00A5538E" w:rsidRPr="00B04D70">
        <w:rPr>
          <w:lang w:val="en-AU"/>
        </w:rPr>
        <w:t xml:space="preserve"> </w:t>
      </w:r>
      <w:r w:rsidR="00A5538E" w:rsidRPr="00193E07">
        <w:rPr>
          <w:lang w:val="en-AU"/>
        </w:rPr>
        <w:t>and</w:t>
      </w:r>
      <w:r w:rsidR="00A5538E" w:rsidRPr="00B04D70">
        <w:rPr>
          <w:lang w:val="en-AU"/>
        </w:rPr>
        <w:t xml:space="preserve"> </w:t>
      </w:r>
      <w:r w:rsidR="00A5538E" w:rsidRPr="00193E07">
        <w:rPr>
          <w:lang w:val="en-AU"/>
        </w:rPr>
        <w:t>out</w:t>
      </w:r>
      <w:r w:rsidR="00A5538E" w:rsidRPr="00B04D70">
        <w:rPr>
          <w:lang w:val="en-AU"/>
        </w:rPr>
        <w:t xml:space="preserve"> </w:t>
      </w:r>
      <w:r w:rsidR="00A5538E" w:rsidRPr="00193E07">
        <w:rPr>
          <w:lang w:val="en-AU"/>
        </w:rPr>
        <w:t>of</w:t>
      </w:r>
      <w:r w:rsidR="00A5538E" w:rsidRPr="00B04D70">
        <w:rPr>
          <w:lang w:val="en-AU"/>
        </w:rPr>
        <w:t xml:space="preserve"> scope</w:t>
      </w:r>
      <w:bookmarkEnd w:id="25"/>
      <w:bookmarkEnd w:id="26"/>
    </w:p>
    <w:p w14:paraId="59AEA87E" w14:textId="77777777" w:rsidR="00270146" w:rsidRPr="00193E07" w:rsidRDefault="00A5538E" w:rsidP="00233039">
      <w:pPr>
        <w:pStyle w:val="ListParagraph"/>
        <w:numPr>
          <w:ilvl w:val="2"/>
          <w:numId w:val="7"/>
        </w:numPr>
        <w:tabs>
          <w:tab w:val="left" w:pos="1290"/>
          <w:tab w:val="left" w:pos="1291"/>
        </w:tabs>
        <w:spacing w:before="199"/>
        <w:ind w:right="1661"/>
        <w:rPr>
          <w:lang w:val="en-AU"/>
        </w:rPr>
      </w:pPr>
      <w:r w:rsidRPr="00193E07">
        <w:rPr>
          <w:lang w:val="en-AU"/>
        </w:rPr>
        <w:t>There</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broad</w:t>
      </w:r>
      <w:r w:rsidRPr="00193E07">
        <w:rPr>
          <w:spacing w:val="-5"/>
          <w:lang w:val="en-AU"/>
        </w:rPr>
        <w:t xml:space="preserve"> </w:t>
      </w:r>
      <w:r w:rsidRPr="00193E07">
        <w:rPr>
          <w:lang w:val="en-AU"/>
        </w:rPr>
        <w:t>agreement</w:t>
      </w:r>
      <w:r w:rsidRPr="00193E07">
        <w:rPr>
          <w:spacing w:val="-2"/>
          <w:lang w:val="en-AU"/>
        </w:rPr>
        <w:t xml:space="preserve"> </w:t>
      </w:r>
      <w:r w:rsidRPr="00193E07">
        <w:rPr>
          <w:lang w:val="en-AU"/>
        </w:rPr>
        <w:t>among</w:t>
      </w:r>
      <w:r w:rsidRPr="00193E07">
        <w:rPr>
          <w:spacing w:val="-5"/>
          <w:lang w:val="en-AU"/>
        </w:rPr>
        <w:t xml:space="preserve"> </w:t>
      </w:r>
      <w:r w:rsidRPr="00193E07">
        <w:rPr>
          <w:lang w:val="en-AU"/>
        </w:rPr>
        <w:t>most</w:t>
      </w:r>
      <w:r w:rsidRPr="00193E07">
        <w:rPr>
          <w:spacing w:val="-4"/>
          <w:lang w:val="en-AU"/>
        </w:rPr>
        <w:t xml:space="preserve"> </w:t>
      </w:r>
      <w:r w:rsidRPr="00193E07">
        <w:rPr>
          <w:lang w:val="en-AU"/>
        </w:rPr>
        <w:t>stakeholders</w:t>
      </w:r>
      <w:r w:rsidRPr="00193E07">
        <w:rPr>
          <w:spacing w:val="-1"/>
          <w:lang w:val="en-AU"/>
        </w:rPr>
        <w:t xml:space="preserve"> </w:t>
      </w:r>
      <w:r w:rsidRPr="00193E07">
        <w:rPr>
          <w:lang w:val="en-AU"/>
        </w:rPr>
        <w:t>with</w:t>
      </w:r>
      <w:r w:rsidRPr="00193E07">
        <w:rPr>
          <w:spacing w:val="-2"/>
          <w:lang w:val="en-AU"/>
        </w:rPr>
        <w:t xml:space="preserve"> </w:t>
      </w:r>
      <w:r w:rsidRPr="00193E07">
        <w:rPr>
          <w:lang w:val="en-AU"/>
        </w:rPr>
        <w:t>the</w:t>
      </w:r>
      <w:r w:rsidRPr="00193E07">
        <w:rPr>
          <w:spacing w:val="-3"/>
          <w:lang w:val="en-AU"/>
        </w:rPr>
        <w:t xml:space="preserve"> </w:t>
      </w:r>
      <w:r w:rsidRPr="00193E07">
        <w:rPr>
          <w:lang w:val="en-AU"/>
        </w:rPr>
        <w:t>proposed</w:t>
      </w:r>
      <w:r w:rsidRPr="00193E07">
        <w:rPr>
          <w:spacing w:val="-2"/>
          <w:lang w:val="en-AU"/>
        </w:rPr>
        <w:t xml:space="preserve"> </w:t>
      </w:r>
      <w:r w:rsidRPr="00193E07">
        <w:rPr>
          <w:lang w:val="en-AU"/>
        </w:rPr>
        <w:t>CDC</w:t>
      </w:r>
      <w:r w:rsidRPr="00193E07">
        <w:rPr>
          <w:spacing w:val="-3"/>
          <w:lang w:val="en-AU"/>
        </w:rPr>
        <w:t xml:space="preserve"> </w:t>
      </w:r>
      <w:r w:rsidRPr="00193E07">
        <w:rPr>
          <w:lang w:val="en-AU"/>
        </w:rPr>
        <w:t>scope as flagged in the discussion paper, albeit many feeling all ‘possible’ functions (those</w:t>
      </w:r>
      <w:r w:rsidRPr="00193E07">
        <w:rPr>
          <w:spacing w:val="40"/>
          <w:lang w:val="en-AU"/>
        </w:rPr>
        <w:t xml:space="preserve"> </w:t>
      </w:r>
      <w:r w:rsidRPr="00193E07">
        <w:rPr>
          <w:lang w:val="en-AU"/>
        </w:rPr>
        <w:t>in grey) should be included within the agency’s remit (if not on day 1, then at least within</w:t>
      </w:r>
      <w:r w:rsidRPr="00193E07">
        <w:rPr>
          <w:spacing w:val="-2"/>
          <w:lang w:val="en-AU"/>
        </w:rPr>
        <w:t xml:space="preserve"> </w:t>
      </w:r>
      <w:r w:rsidRPr="00193E07">
        <w:rPr>
          <w:lang w:val="en-AU"/>
        </w:rPr>
        <w:t>2-3</w:t>
      </w:r>
      <w:r w:rsidRPr="00193E07">
        <w:rPr>
          <w:spacing w:val="-2"/>
          <w:lang w:val="en-AU"/>
        </w:rPr>
        <w:t xml:space="preserve"> </w:t>
      </w:r>
      <w:r w:rsidRPr="00193E07">
        <w:rPr>
          <w:lang w:val="en-AU"/>
        </w:rPr>
        <w:t>years).</w:t>
      </w:r>
      <w:r w:rsidRPr="00193E07">
        <w:rPr>
          <w:spacing w:val="-2"/>
          <w:lang w:val="en-AU"/>
        </w:rPr>
        <w:t xml:space="preserve"> </w:t>
      </w:r>
      <w:r w:rsidRPr="00193E07">
        <w:rPr>
          <w:lang w:val="en-AU"/>
        </w:rPr>
        <w:t>Again</w:t>
      </w:r>
      <w:r w:rsidRPr="00193E07">
        <w:rPr>
          <w:spacing w:val="-3"/>
          <w:lang w:val="en-AU"/>
        </w:rPr>
        <w:t xml:space="preserve"> </w:t>
      </w:r>
      <w:r w:rsidRPr="00193E07">
        <w:rPr>
          <w:lang w:val="en-AU"/>
        </w:rPr>
        <w:t>though,</w:t>
      </w:r>
      <w:r w:rsidRPr="00193E07">
        <w:rPr>
          <w:spacing w:val="-3"/>
          <w:lang w:val="en-AU"/>
        </w:rPr>
        <w:t xml:space="preserve"> </w:t>
      </w:r>
      <w:r w:rsidRPr="00193E07">
        <w:rPr>
          <w:lang w:val="en-AU"/>
        </w:rPr>
        <w:t>this</w:t>
      </w:r>
      <w:r w:rsidRPr="00193E07">
        <w:rPr>
          <w:spacing w:val="-1"/>
          <w:lang w:val="en-AU"/>
        </w:rPr>
        <w:t xml:space="preserve"> </w:t>
      </w:r>
      <w:r w:rsidRPr="00193E07">
        <w:rPr>
          <w:lang w:val="en-AU"/>
        </w:rPr>
        <w:t>was</w:t>
      </w:r>
      <w:r w:rsidRPr="00193E07">
        <w:rPr>
          <w:spacing w:val="-4"/>
          <w:lang w:val="en-AU"/>
        </w:rPr>
        <w:t xml:space="preserve"> </w:t>
      </w:r>
      <w:r w:rsidRPr="00193E07">
        <w:rPr>
          <w:lang w:val="en-AU"/>
        </w:rPr>
        <w:t>qualified</w:t>
      </w:r>
      <w:r w:rsidRPr="00193E07">
        <w:rPr>
          <w:spacing w:val="-4"/>
          <w:lang w:val="en-AU"/>
        </w:rPr>
        <w:t xml:space="preserve"> </w:t>
      </w:r>
      <w:r w:rsidRPr="00193E07">
        <w:rPr>
          <w:lang w:val="en-AU"/>
        </w:rPr>
        <w:t>with</w:t>
      </w:r>
      <w:r w:rsidRPr="00193E07">
        <w:rPr>
          <w:spacing w:val="-2"/>
          <w:lang w:val="en-AU"/>
        </w:rPr>
        <w:t xml:space="preserve"> </w:t>
      </w:r>
      <w:r w:rsidRPr="00193E07">
        <w:rPr>
          <w:lang w:val="en-AU"/>
        </w:rPr>
        <w:t>comments</w:t>
      </w:r>
      <w:r w:rsidRPr="00193E07">
        <w:rPr>
          <w:spacing w:val="-3"/>
          <w:lang w:val="en-AU"/>
        </w:rPr>
        <w:t xml:space="preserve"> </w:t>
      </w:r>
      <w:r w:rsidRPr="00193E07">
        <w:rPr>
          <w:lang w:val="en-AU"/>
        </w:rPr>
        <w:t>that the</w:t>
      </w:r>
      <w:r w:rsidRPr="00193E07">
        <w:rPr>
          <w:spacing w:val="-4"/>
          <w:lang w:val="en-AU"/>
        </w:rPr>
        <w:t xml:space="preserve"> </w:t>
      </w:r>
      <w:r w:rsidRPr="00193E07">
        <w:rPr>
          <w:lang w:val="en-AU"/>
        </w:rPr>
        <w:t>CDC</w:t>
      </w:r>
      <w:r w:rsidRPr="00193E07">
        <w:rPr>
          <w:spacing w:val="-2"/>
          <w:lang w:val="en-AU"/>
        </w:rPr>
        <w:t xml:space="preserve"> </w:t>
      </w:r>
      <w:r w:rsidRPr="00193E07">
        <w:rPr>
          <w:lang w:val="en-AU"/>
        </w:rPr>
        <w:t>would connect with</w:t>
      </w:r>
      <w:r w:rsidRPr="00193E07">
        <w:rPr>
          <w:spacing w:val="-1"/>
          <w:lang w:val="en-AU"/>
        </w:rPr>
        <w:t xml:space="preserve"> </w:t>
      </w:r>
      <w:r w:rsidRPr="00193E07">
        <w:rPr>
          <w:lang w:val="en-AU"/>
        </w:rPr>
        <w:t>these</w:t>
      </w:r>
      <w:r w:rsidRPr="00193E07">
        <w:rPr>
          <w:spacing w:val="-3"/>
          <w:lang w:val="en-AU"/>
        </w:rPr>
        <w:t xml:space="preserve"> </w:t>
      </w:r>
      <w:r w:rsidRPr="00193E07">
        <w:rPr>
          <w:lang w:val="en-AU"/>
        </w:rPr>
        <w:t>functions to</w:t>
      </w:r>
      <w:r w:rsidRPr="00193E07">
        <w:rPr>
          <w:spacing w:val="-3"/>
          <w:lang w:val="en-AU"/>
        </w:rPr>
        <w:t xml:space="preserve"> </w:t>
      </w:r>
      <w:r w:rsidRPr="00193E07">
        <w:rPr>
          <w:lang w:val="en-AU"/>
        </w:rPr>
        <w:t>both</w:t>
      </w:r>
      <w:r w:rsidRPr="00193E07">
        <w:rPr>
          <w:spacing w:val="-3"/>
          <w:lang w:val="en-AU"/>
        </w:rPr>
        <w:t xml:space="preserve"> </w:t>
      </w:r>
      <w:r w:rsidRPr="00193E07">
        <w:rPr>
          <w:lang w:val="en-AU"/>
        </w:rPr>
        <w:t>receive</w:t>
      </w:r>
      <w:r w:rsidRPr="00193E07">
        <w:rPr>
          <w:spacing w:val="-1"/>
          <w:lang w:val="en-AU"/>
        </w:rPr>
        <w:t xml:space="preserve"> </w:t>
      </w:r>
      <w:r w:rsidRPr="00193E07">
        <w:rPr>
          <w:lang w:val="en-AU"/>
        </w:rPr>
        <w:t>data/information and</w:t>
      </w:r>
      <w:r w:rsidRPr="00193E07">
        <w:rPr>
          <w:spacing w:val="-3"/>
          <w:lang w:val="en-AU"/>
        </w:rPr>
        <w:t xml:space="preserve"> </w:t>
      </w:r>
      <w:r w:rsidRPr="00193E07">
        <w:rPr>
          <w:lang w:val="en-AU"/>
        </w:rPr>
        <w:t>then</w:t>
      </w:r>
      <w:r w:rsidRPr="00193E07">
        <w:rPr>
          <w:spacing w:val="-3"/>
          <w:lang w:val="en-AU"/>
        </w:rPr>
        <w:t xml:space="preserve"> </w:t>
      </w:r>
      <w:r w:rsidRPr="00193E07">
        <w:rPr>
          <w:lang w:val="en-AU"/>
        </w:rPr>
        <w:t>provide</w:t>
      </w:r>
      <w:r w:rsidRPr="00193E07">
        <w:rPr>
          <w:spacing w:val="-1"/>
          <w:lang w:val="en-AU"/>
        </w:rPr>
        <w:t xml:space="preserve"> </w:t>
      </w:r>
      <w:r w:rsidRPr="00193E07">
        <w:rPr>
          <w:lang w:val="en-AU"/>
        </w:rPr>
        <w:t xml:space="preserve">advice in a two-way dialogue, as opposed to </w:t>
      </w:r>
      <w:proofErr w:type="gramStart"/>
      <w:r w:rsidRPr="00193E07">
        <w:rPr>
          <w:lang w:val="en-AU"/>
        </w:rPr>
        <w:t>actually taking</w:t>
      </w:r>
      <w:proofErr w:type="gramEnd"/>
      <w:r w:rsidRPr="00193E07">
        <w:rPr>
          <w:lang w:val="en-AU"/>
        </w:rPr>
        <w:t xml:space="preserve"> ownership or control of such functions. Even among those functions deemed out of scope in the discussion paper (</w:t>
      </w:r>
      <w:proofErr w:type="gramStart"/>
      <w:r w:rsidRPr="00193E07">
        <w:rPr>
          <w:lang w:val="en-AU"/>
        </w:rPr>
        <w:t>e.g.</w:t>
      </w:r>
      <w:proofErr w:type="gramEnd"/>
      <w:r w:rsidRPr="00193E07">
        <w:rPr>
          <w:lang w:val="en-AU"/>
        </w:rPr>
        <w:t xml:space="preserve"> primary health care, hospitals, etc.), some stakeholders noted that the CDC should still play a critical advisory role in terms of identifying best practice and providing input on the development of appropriate standards, protocols, etc.</w:t>
      </w:r>
    </w:p>
    <w:p w14:paraId="1C82D9F2" w14:textId="77777777" w:rsidR="00270146" w:rsidRPr="00193E07" w:rsidRDefault="00270146">
      <w:pPr>
        <w:pStyle w:val="BodyText"/>
        <w:spacing w:before="11"/>
        <w:rPr>
          <w:sz w:val="21"/>
          <w:lang w:val="en-AU"/>
        </w:rPr>
      </w:pPr>
    </w:p>
    <w:p w14:paraId="62EFC92B" w14:textId="77777777" w:rsidR="00270146" w:rsidRPr="00193E07" w:rsidRDefault="00A5538E" w:rsidP="00233039">
      <w:pPr>
        <w:pStyle w:val="ListParagraph"/>
        <w:numPr>
          <w:ilvl w:val="2"/>
          <w:numId w:val="7"/>
        </w:numPr>
        <w:tabs>
          <w:tab w:val="left" w:pos="1290"/>
          <w:tab w:val="left" w:pos="1291"/>
        </w:tabs>
        <w:ind w:right="1712"/>
        <w:rPr>
          <w:lang w:val="en-AU"/>
        </w:rPr>
      </w:pPr>
      <w:r w:rsidRPr="00193E07">
        <w:rPr>
          <w:lang w:val="en-AU"/>
        </w:rPr>
        <w:t>The concept of the ‘One Health’ approach is broadly supported and is considered to appropriately recognise that pandemic threats can emerge right across our ecosystem. However, many stakeholders indicated that a genuine ‘One Health’ approach would require a significant elevation of animal and environmental health stakeholders and data sources to genuinely come to fruition (with a perception these stakeholders</w:t>
      </w:r>
      <w:r w:rsidRPr="00193E07">
        <w:rPr>
          <w:spacing w:val="-4"/>
          <w:lang w:val="en-AU"/>
        </w:rPr>
        <w:t xml:space="preserve"> </w:t>
      </w:r>
      <w:r w:rsidRPr="00193E07">
        <w:rPr>
          <w:lang w:val="en-AU"/>
        </w:rPr>
        <w:t>have</w:t>
      </w:r>
      <w:r w:rsidRPr="00193E07">
        <w:rPr>
          <w:spacing w:val="-2"/>
          <w:lang w:val="en-AU"/>
        </w:rPr>
        <w:t xml:space="preserve"> </w:t>
      </w:r>
      <w:r w:rsidRPr="00193E07">
        <w:rPr>
          <w:lang w:val="en-AU"/>
        </w:rPr>
        <w:t>often</w:t>
      </w:r>
      <w:r w:rsidRPr="00193E07">
        <w:rPr>
          <w:spacing w:val="-4"/>
          <w:lang w:val="en-AU"/>
        </w:rPr>
        <w:t xml:space="preserve"> </w:t>
      </w:r>
      <w:r w:rsidRPr="00193E07">
        <w:rPr>
          <w:lang w:val="en-AU"/>
        </w:rPr>
        <w:t>been</w:t>
      </w:r>
      <w:r w:rsidRPr="00193E07">
        <w:rPr>
          <w:spacing w:val="-2"/>
          <w:lang w:val="en-AU"/>
        </w:rPr>
        <w:t xml:space="preserve"> </w:t>
      </w:r>
      <w:r w:rsidRPr="00193E07">
        <w:rPr>
          <w:lang w:val="en-AU"/>
        </w:rPr>
        <w:t>seen</w:t>
      </w:r>
      <w:r w:rsidRPr="00193E07">
        <w:rPr>
          <w:spacing w:val="-2"/>
          <w:lang w:val="en-AU"/>
        </w:rPr>
        <w:t xml:space="preserve"> </w:t>
      </w:r>
      <w:r w:rsidRPr="00193E07">
        <w:rPr>
          <w:lang w:val="en-AU"/>
        </w:rPr>
        <w:t>as</w:t>
      </w:r>
      <w:r w:rsidRPr="00193E07">
        <w:rPr>
          <w:spacing w:val="-4"/>
          <w:lang w:val="en-AU"/>
        </w:rPr>
        <w:t xml:space="preserve"> </w:t>
      </w:r>
      <w:r w:rsidRPr="00193E07">
        <w:rPr>
          <w:lang w:val="en-AU"/>
        </w:rPr>
        <w:t>the</w:t>
      </w:r>
      <w:r w:rsidRPr="00193E07">
        <w:rPr>
          <w:spacing w:val="-2"/>
          <w:lang w:val="en-AU"/>
        </w:rPr>
        <w:t xml:space="preserve"> </w:t>
      </w:r>
      <w:r w:rsidRPr="00193E07">
        <w:rPr>
          <w:lang w:val="en-AU"/>
        </w:rPr>
        <w:t>‘poor</w:t>
      </w:r>
      <w:r w:rsidRPr="00193E07">
        <w:rPr>
          <w:spacing w:val="-3"/>
          <w:lang w:val="en-AU"/>
        </w:rPr>
        <w:t xml:space="preserve"> </w:t>
      </w:r>
      <w:r w:rsidRPr="00193E07">
        <w:rPr>
          <w:lang w:val="en-AU"/>
        </w:rPr>
        <w:t>cousins’</w:t>
      </w:r>
      <w:r w:rsidRPr="00193E07">
        <w:rPr>
          <w:spacing w:val="-3"/>
          <w:lang w:val="en-AU"/>
        </w:rPr>
        <w:t xml:space="preserve"> </w:t>
      </w:r>
      <w:r w:rsidRPr="00193E07">
        <w:rPr>
          <w:lang w:val="en-AU"/>
        </w:rPr>
        <w:t>to</w:t>
      </w:r>
      <w:r w:rsidRPr="00193E07">
        <w:rPr>
          <w:spacing w:val="-2"/>
          <w:lang w:val="en-AU"/>
        </w:rPr>
        <w:t xml:space="preserve"> </w:t>
      </w:r>
      <w:r w:rsidRPr="00193E07">
        <w:rPr>
          <w:lang w:val="en-AU"/>
        </w:rPr>
        <w:t>human</w:t>
      </w:r>
      <w:r w:rsidRPr="00193E07">
        <w:rPr>
          <w:spacing w:val="-2"/>
          <w:lang w:val="en-AU"/>
        </w:rPr>
        <w:t xml:space="preserve"> </w:t>
      </w:r>
      <w:r w:rsidRPr="00193E07">
        <w:rPr>
          <w:lang w:val="en-AU"/>
        </w:rPr>
        <w:t>and</w:t>
      </w:r>
      <w:r w:rsidRPr="00193E07">
        <w:rPr>
          <w:spacing w:val="-2"/>
          <w:lang w:val="en-AU"/>
        </w:rPr>
        <w:t xml:space="preserve"> </w:t>
      </w:r>
      <w:r w:rsidRPr="00193E07">
        <w:rPr>
          <w:lang w:val="en-AU"/>
        </w:rPr>
        <w:t>clinical</w:t>
      </w:r>
      <w:r w:rsidRPr="00193E07">
        <w:rPr>
          <w:spacing w:val="-3"/>
          <w:lang w:val="en-AU"/>
        </w:rPr>
        <w:t xml:space="preserve"> </w:t>
      </w:r>
      <w:r w:rsidRPr="00193E07">
        <w:rPr>
          <w:lang w:val="en-AU"/>
        </w:rPr>
        <w:t>health surveillance and analysis).</w:t>
      </w:r>
      <w:r w:rsidRPr="00193E07">
        <w:rPr>
          <w:spacing w:val="-4"/>
          <w:lang w:val="en-AU"/>
        </w:rPr>
        <w:t xml:space="preserve"> </w:t>
      </w:r>
      <w:r w:rsidRPr="00193E07">
        <w:rPr>
          <w:lang w:val="en-AU"/>
        </w:rPr>
        <w:t>With</w:t>
      </w:r>
      <w:r w:rsidRPr="00193E07">
        <w:rPr>
          <w:spacing w:val="-1"/>
          <w:lang w:val="en-AU"/>
        </w:rPr>
        <w:t xml:space="preserve"> </w:t>
      </w:r>
      <w:r w:rsidRPr="00193E07">
        <w:rPr>
          <w:lang w:val="en-AU"/>
        </w:rPr>
        <w:t>zoonoses comprising a</w:t>
      </w:r>
      <w:r w:rsidRPr="00193E07">
        <w:rPr>
          <w:spacing w:val="-1"/>
          <w:lang w:val="en-AU"/>
        </w:rPr>
        <w:t xml:space="preserve"> </w:t>
      </w:r>
      <w:r w:rsidRPr="00193E07">
        <w:rPr>
          <w:lang w:val="en-AU"/>
        </w:rPr>
        <w:t>large</w:t>
      </w:r>
      <w:r w:rsidRPr="00193E07">
        <w:rPr>
          <w:spacing w:val="-1"/>
          <w:lang w:val="en-AU"/>
        </w:rPr>
        <w:t xml:space="preserve"> </w:t>
      </w:r>
      <w:r w:rsidRPr="00193E07">
        <w:rPr>
          <w:lang w:val="en-AU"/>
        </w:rPr>
        <w:t>percentage</w:t>
      </w:r>
      <w:r w:rsidRPr="00193E07">
        <w:rPr>
          <w:spacing w:val="-1"/>
          <w:lang w:val="en-AU"/>
        </w:rPr>
        <w:t xml:space="preserve"> </w:t>
      </w:r>
      <w:r w:rsidRPr="00193E07">
        <w:rPr>
          <w:lang w:val="en-AU"/>
        </w:rPr>
        <w:t>of new</w:t>
      </w:r>
      <w:r w:rsidRPr="00193E07">
        <w:rPr>
          <w:spacing w:val="-2"/>
          <w:lang w:val="en-AU"/>
        </w:rPr>
        <w:t xml:space="preserve"> </w:t>
      </w:r>
      <w:r w:rsidRPr="00193E07">
        <w:rPr>
          <w:lang w:val="en-AU"/>
        </w:rPr>
        <w:t>and existing diseases in humans, it was commonly argued that an effective CDC needs very strong surveillance linkages with the veterinarian and environmental sectors. Many raised the example of Japanese Encephalitis as strong evidence for the need of a One Health approach to health care.</w:t>
      </w:r>
    </w:p>
    <w:p w14:paraId="24054F90" w14:textId="77777777" w:rsidR="00270146" w:rsidRPr="00193E07" w:rsidRDefault="00270146">
      <w:pPr>
        <w:pStyle w:val="BodyText"/>
        <w:spacing w:before="10"/>
        <w:rPr>
          <w:sz w:val="21"/>
          <w:lang w:val="en-AU"/>
        </w:rPr>
      </w:pPr>
    </w:p>
    <w:p w14:paraId="7ACA1216" w14:textId="77777777" w:rsidR="00270146" w:rsidRPr="00193E07" w:rsidRDefault="00A5538E" w:rsidP="00233039">
      <w:pPr>
        <w:pStyle w:val="ListParagraph"/>
        <w:numPr>
          <w:ilvl w:val="2"/>
          <w:numId w:val="7"/>
        </w:numPr>
        <w:tabs>
          <w:tab w:val="left" w:pos="1290"/>
          <w:tab w:val="left" w:pos="1291"/>
        </w:tabs>
        <w:ind w:right="1698"/>
        <w:rPr>
          <w:lang w:val="en-AU"/>
        </w:rPr>
      </w:pPr>
      <w:r w:rsidRPr="00193E07">
        <w:rPr>
          <w:lang w:val="en-AU"/>
        </w:rPr>
        <w:t>Many stakeholders also noted that the impacts of climate change mean that environmental health (and the impacts of environmental change) is going to be increasingly important as we face increases in the incidence of natural disasters, such</w:t>
      </w:r>
      <w:r w:rsidRPr="00193E07">
        <w:rPr>
          <w:spacing w:val="-2"/>
          <w:lang w:val="en-AU"/>
        </w:rPr>
        <w:t xml:space="preserve"> </w:t>
      </w:r>
      <w:r w:rsidRPr="00193E07">
        <w:rPr>
          <w:lang w:val="en-AU"/>
        </w:rPr>
        <w:t>as</w:t>
      </w:r>
      <w:r w:rsidRPr="00193E07">
        <w:rPr>
          <w:spacing w:val="-6"/>
          <w:lang w:val="en-AU"/>
        </w:rPr>
        <w:t xml:space="preserve"> </w:t>
      </w:r>
      <w:r w:rsidRPr="00193E07">
        <w:rPr>
          <w:lang w:val="en-AU"/>
        </w:rPr>
        <w:t>floods</w:t>
      </w:r>
      <w:r w:rsidRPr="00193E07">
        <w:rPr>
          <w:spacing w:val="-4"/>
          <w:lang w:val="en-AU"/>
        </w:rPr>
        <w:t xml:space="preserve"> </w:t>
      </w:r>
      <w:r w:rsidRPr="00193E07">
        <w:rPr>
          <w:lang w:val="en-AU"/>
        </w:rPr>
        <w:t>and</w:t>
      </w:r>
      <w:r w:rsidRPr="00193E07">
        <w:rPr>
          <w:spacing w:val="-2"/>
          <w:lang w:val="en-AU"/>
        </w:rPr>
        <w:t xml:space="preserve"> </w:t>
      </w:r>
      <w:r w:rsidRPr="00193E07">
        <w:rPr>
          <w:lang w:val="en-AU"/>
        </w:rPr>
        <w:t>bushfires. Further,</w:t>
      </w:r>
      <w:r w:rsidRPr="00193E07">
        <w:rPr>
          <w:spacing w:val="-3"/>
          <w:lang w:val="en-AU"/>
        </w:rPr>
        <w:t xml:space="preserve"> </w:t>
      </w:r>
      <w:r w:rsidRPr="00193E07">
        <w:rPr>
          <w:lang w:val="en-AU"/>
        </w:rPr>
        <w:t>there</w:t>
      </w:r>
      <w:r w:rsidRPr="00193E07">
        <w:rPr>
          <w:spacing w:val="-4"/>
          <w:lang w:val="en-AU"/>
        </w:rPr>
        <w:t xml:space="preserve"> </w:t>
      </w:r>
      <w:r w:rsidRPr="00193E07">
        <w:rPr>
          <w:lang w:val="en-AU"/>
        </w:rPr>
        <w:t>are</w:t>
      </w:r>
      <w:r w:rsidRPr="00193E07">
        <w:rPr>
          <w:spacing w:val="-4"/>
          <w:lang w:val="en-AU"/>
        </w:rPr>
        <w:t xml:space="preserve"> </w:t>
      </w:r>
      <w:r w:rsidRPr="00193E07">
        <w:rPr>
          <w:lang w:val="en-AU"/>
        </w:rPr>
        <w:t>anticipated</w:t>
      </w:r>
      <w:r w:rsidRPr="00193E07">
        <w:rPr>
          <w:spacing w:val="-2"/>
          <w:lang w:val="en-AU"/>
        </w:rPr>
        <w:t xml:space="preserve"> </w:t>
      </w:r>
      <w:r w:rsidRPr="00193E07">
        <w:rPr>
          <w:lang w:val="en-AU"/>
        </w:rPr>
        <w:t>changes</w:t>
      </w:r>
      <w:r w:rsidRPr="00193E07">
        <w:rPr>
          <w:spacing w:val="-4"/>
          <w:lang w:val="en-AU"/>
        </w:rPr>
        <w:t xml:space="preserve"> </w:t>
      </w:r>
      <w:r w:rsidRPr="00193E07">
        <w:rPr>
          <w:lang w:val="en-AU"/>
        </w:rPr>
        <w:t>in</w:t>
      </w:r>
      <w:r w:rsidRPr="00193E07">
        <w:rPr>
          <w:spacing w:val="-2"/>
          <w:lang w:val="en-AU"/>
        </w:rPr>
        <w:t xml:space="preserve"> </w:t>
      </w:r>
      <w:r w:rsidRPr="00193E07">
        <w:rPr>
          <w:lang w:val="en-AU"/>
        </w:rPr>
        <w:t>water</w:t>
      </w:r>
      <w:r w:rsidRPr="00193E07">
        <w:rPr>
          <w:spacing w:val="-3"/>
          <w:lang w:val="en-AU"/>
        </w:rPr>
        <w:t xml:space="preserve"> </w:t>
      </w:r>
      <w:r w:rsidRPr="00193E07">
        <w:rPr>
          <w:lang w:val="en-AU"/>
        </w:rPr>
        <w:t>ecology and the associated threats of insect borne disease. First Nations peoples were often identified as being more heavily impacted by such changes and therefore require strong representation within the CDC to ensure their health needs are appropriately considered and planned for. Further, some environmental and community-based</w:t>
      </w:r>
    </w:p>
    <w:p w14:paraId="3524E0D6" w14:textId="77777777" w:rsidR="00270146" w:rsidRPr="00193E07" w:rsidRDefault="00270146">
      <w:pPr>
        <w:rPr>
          <w:lang w:val="en-AU"/>
        </w:rPr>
        <w:sectPr w:rsidR="00270146" w:rsidRPr="00193E07">
          <w:pgSz w:w="11910" w:h="16840"/>
          <w:pgMar w:top="1240" w:right="0" w:bottom="760" w:left="620" w:header="0" w:footer="574" w:gutter="0"/>
          <w:cols w:space="720"/>
        </w:sectPr>
      </w:pPr>
    </w:p>
    <w:p w14:paraId="62D23B8B" w14:textId="77777777" w:rsidR="00270146" w:rsidRPr="00193E07" w:rsidRDefault="00A5538E">
      <w:pPr>
        <w:pStyle w:val="BodyText"/>
        <w:spacing w:before="77"/>
        <w:ind w:left="1290" w:right="1631"/>
        <w:rPr>
          <w:lang w:val="en-AU"/>
        </w:rPr>
      </w:pPr>
      <w:r w:rsidRPr="00193E07">
        <w:rPr>
          <w:lang w:val="en-AU"/>
        </w:rPr>
        <w:lastRenderedPageBreak/>
        <w:t>stakeholders</w:t>
      </w:r>
      <w:r w:rsidRPr="00193E07">
        <w:rPr>
          <w:spacing w:val="-5"/>
          <w:lang w:val="en-AU"/>
        </w:rPr>
        <w:t xml:space="preserve"> </w:t>
      </w:r>
      <w:r w:rsidRPr="00193E07">
        <w:rPr>
          <w:lang w:val="en-AU"/>
        </w:rPr>
        <w:t>raised</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First</w:t>
      </w:r>
      <w:r w:rsidRPr="00193E07">
        <w:rPr>
          <w:spacing w:val="-1"/>
          <w:lang w:val="en-AU"/>
        </w:rPr>
        <w:t xml:space="preserve"> </w:t>
      </w:r>
      <w:r w:rsidRPr="00193E07">
        <w:rPr>
          <w:lang w:val="en-AU"/>
        </w:rPr>
        <w:t>Nations</w:t>
      </w:r>
      <w:r w:rsidRPr="00193E07">
        <w:rPr>
          <w:spacing w:val="-2"/>
          <w:lang w:val="en-AU"/>
        </w:rPr>
        <w:t xml:space="preserve"> </w:t>
      </w:r>
      <w:r w:rsidRPr="00193E07">
        <w:rPr>
          <w:lang w:val="en-AU"/>
        </w:rPr>
        <w:t>peoples’</w:t>
      </w:r>
      <w:r w:rsidRPr="00193E07">
        <w:rPr>
          <w:spacing w:val="-4"/>
          <w:lang w:val="en-AU"/>
        </w:rPr>
        <w:t xml:space="preserve"> </w:t>
      </w:r>
      <w:r w:rsidRPr="00193E07">
        <w:rPr>
          <w:lang w:val="en-AU"/>
        </w:rPr>
        <w:t>land</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sea</w:t>
      </w:r>
      <w:r w:rsidRPr="00193E07">
        <w:rPr>
          <w:spacing w:val="-5"/>
          <w:lang w:val="en-AU"/>
        </w:rPr>
        <w:t xml:space="preserve"> </w:t>
      </w:r>
      <w:r w:rsidRPr="00193E07">
        <w:rPr>
          <w:lang w:val="en-AU"/>
        </w:rPr>
        <w:t>management</w:t>
      </w:r>
      <w:r w:rsidRPr="00193E07">
        <w:rPr>
          <w:spacing w:val="-4"/>
          <w:lang w:val="en-AU"/>
        </w:rPr>
        <w:t xml:space="preserve"> </w:t>
      </w:r>
      <w:r w:rsidRPr="00193E07">
        <w:rPr>
          <w:lang w:val="en-AU"/>
        </w:rPr>
        <w:t>is</w:t>
      </w:r>
      <w:r w:rsidRPr="00193E07">
        <w:rPr>
          <w:spacing w:val="-2"/>
          <w:lang w:val="en-AU"/>
        </w:rPr>
        <w:t xml:space="preserve"> </w:t>
      </w:r>
      <w:r w:rsidRPr="00193E07">
        <w:rPr>
          <w:lang w:val="en-AU"/>
        </w:rPr>
        <w:t xml:space="preserve">world class and </w:t>
      </w:r>
      <w:proofErr w:type="gramStart"/>
      <w:r w:rsidRPr="00193E07">
        <w:rPr>
          <w:lang w:val="en-AU"/>
        </w:rPr>
        <w:t>in order for</w:t>
      </w:r>
      <w:proofErr w:type="gramEnd"/>
      <w:r w:rsidRPr="00193E07">
        <w:rPr>
          <w:lang w:val="en-AU"/>
        </w:rPr>
        <w:t xml:space="preserve"> the CDC to have effective One Health implementation, First Nations peoples should be in the leadership, governance and implementation of environmental advice.</w:t>
      </w:r>
    </w:p>
    <w:p w14:paraId="3643407A" w14:textId="77777777" w:rsidR="00270146" w:rsidRPr="00193E07" w:rsidRDefault="00270146">
      <w:pPr>
        <w:pStyle w:val="BodyText"/>
        <w:spacing w:before="11"/>
        <w:rPr>
          <w:sz w:val="21"/>
          <w:lang w:val="en-AU"/>
        </w:rPr>
      </w:pPr>
    </w:p>
    <w:p w14:paraId="4D0D6142" w14:textId="77777777" w:rsidR="00270146" w:rsidRPr="00193E07" w:rsidRDefault="00A5538E" w:rsidP="00233039">
      <w:pPr>
        <w:pStyle w:val="ListParagraph"/>
        <w:numPr>
          <w:ilvl w:val="2"/>
          <w:numId w:val="7"/>
        </w:numPr>
        <w:tabs>
          <w:tab w:val="left" w:pos="1290"/>
          <w:tab w:val="left" w:pos="1291"/>
        </w:tabs>
        <w:ind w:right="1682"/>
        <w:rPr>
          <w:lang w:val="en-AU"/>
        </w:rPr>
      </w:pPr>
      <w:r w:rsidRPr="00193E07">
        <w:rPr>
          <w:lang w:val="en-AU"/>
        </w:rPr>
        <w:t>Community-based stakeholders commonly argued that the discussion paper doesn’t focus enough attention on the community level. While such stakeholders appreciate the value a CDC can provide in terms of more consistent, evidence-based health direction or advice, they</w:t>
      </w:r>
      <w:r w:rsidRPr="00193E07">
        <w:rPr>
          <w:spacing w:val="-1"/>
          <w:lang w:val="en-AU"/>
        </w:rPr>
        <w:t xml:space="preserve"> </w:t>
      </w:r>
      <w:r w:rsidRPr="00193E07">
        <w:rPr>
          <w:lang w:val="en-AU"/>
        </w:rPr>
        <w:t>argue there</w:t>
      </w:r>
      <w:r w:rsidRPr="00193E07">
        <w:rPr>
          <w:spacing w:val="-1"/>
          <w:lang w:val="en-AU"/>
        </w:rPr>
        <w:t xml:space="preserve"> </w:t>
      </w:r>
      <w:r w:rsidRPr="00193E07">
        <w:rPr>
          <w:lang w:val="en-AU"/>
        </w:rPr>
        <w:t>is a</w:t>
      </w:r>
      <w:r w:rsidRPr="00193E07">
        <w:rPr>
          <w:spacing w:val="-1"/>
          <w:lang w:val="en-AU"/>
        </w:rPr>
        <w:t xml:space="preserve"> </w:t>
      </w:r>
      <w:r w:rsidRPr="00193E07">
        <w:rPr>
          <w:lang w:val="en-AU"/>
        </w:rPr>
        <w:t>clear need</w:t>
      </w:r>
      <w:r w:rsidRPr="00193E07">
        <w:rPr>
          <w:spacing w:val="-1"/>
          <w:lang w:val="en-AU"/>
        </w:rPr>
        <w:t xml:space="preserve"> </w:t>
      </w:r>
      <w:r w:rsidRPr="00193E07">
        <w:rPr>
          <w:lang w:val="en-AU"/>
        </w:rPr>
        <w:t>for a</w:t>
      </w:r>
      <w:r w:rsidRPr="00193E07">
        <w:rPr>
          <w:spacing w:val="-1"/>
          <w:lang w:val="en-AU"/>
        </w:rPr>
        <w:t xml:space="preserve"> </w:t>
      </w:r>
      <w:r w:rsidRPr="00193E07">
        <w:rPr>
          <w:lang w:val="en-AU"/>
        </w:rPr>
        <w:t>strong connection with local communities</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a</w:t>
      </w:r>
      <w:r w:rsidRPr="00193E07">
        <w:rPr>
          <w:spacing w:val="-3"/>
          <w:lang w:val="en-AU"/>
        </w:rPr>
        <w:t xml:space="preserve"> </w:t>
      </w:r>
      <w:r w:rsidRPr="00193E07">
        <w:rPr>
          <w:lang w:val="en-AU"/>
        </w:rPr>
        <w:t>better</w:t>
      </w:r>
      <w:r w:rsidRPr="00193E07">
        <w:rPr>
          <w:spacing w:val="-2"/>
          <w:lang w:val="en-AU"/>
        </w:rPr>
        <w:t xml:space="preserve"> </w:t>
      </w:r>
      <w:r w:rsidRPr="00193E07">
        <w:rPr>
          <w:lang w:val="en-AU"/>
        </w:rPr>
        <w:t>recognition</w:t>
      </w:r>
      <w:r w:rsidRPr="00193E07">
        <w:rPr>
          <w:spacing w:val="-2"/>
          <w:lang w:val="en-AU"/>
        </w:rPr>
        <w:t xml:space="preserve"> </w:t>
      </w:r>
      <w:r w:rsidRPr="00193E07">
        <w:rPr>
          <w:lang w:val="en-AU"/>
        </w:rPr>
        <w:t>of</w:t>
      </w:r>
      <w:r w:rsidRPr="00193E07">
        <w:rPr>
          <w:spacing w:val="-4"/>
          <w:lang w:val="en-AU"/>
        </w:rPr>
        <w:t xml:space="preserve"> </w:t>
      </w:r>
      <w:r w:rsidRPr="00193E07">
        <w:rPr>
          <w:lang w:val="en-AU"/>
        </w:rPr>
        <w:t>the</w:t>
      </w:r>
      <w:r w:rsidRPr="00193E07">
        <w:rPr>
          <w:spacing w:val="-3"/>
          <w:lang w:val="en-AU"/>
        </w:rPr>
        <w:t xml:space="preserve"> </w:t>
      </w:r>
      <w:r w:rsidRPr="00193E07">
        <w:rPr>
          <w:lang w:val="en-AU"/>
        </w:rPr>
        <w:t>critical</w:t>
      </w:r>
      <w:r w:rsidRPr="00193E07">
        <w:rPr>
          <w:spacing w:val="-4"/>
          <w:lang w:val="en-AU"/>
        </w:rPr>
        <w:t xml:space="preserve"> </w:t>
      </w:r>
      <w:r w:rsidRPr="00193E07">
        <w:rPr>
          <w:lang w:val="en-AU"/>
        </w:rPr>
        <w:t>role</w:t>
      </w:r>
      <w:r w:rsidRPr="00193E07">
        <w:rPr>
          <w:spacing w:val="-3"/>
          <w:lang w:val="en-AU"/>
        </w:rPr>
        <w:t xml:space="preserve"> </w:t>
      </w:r>
      <w:r w:rsidRPr="00193E07">
        <w:rPr>
          <w:lang w:val="en-AU"/>
        </w:rPr>
        <w:t>they</w:t>
      </w:r>
      <w:r w:rsidRPr="00193E07">
        <w:rPr>
          <w:spacing w:val="-5"/>
          <w:lang w:val="en-AU"/>
        </w:rPr>
        <w:t xml:space="preserve"> </w:t>
      </w:r>
      <w:r w:rsidRPr="00193E07">
        <w:rPr>
          <w:lang w:val="en-AU"/>
        </w:rPr>
        <w:t>play</w:t>
      </w:r>
      <w:r w:rsidRPr="00193E07">
        <w:rPr>
          <w:spacing w:val="-5"/>
          <w:lang w:val="en-AU"/>
        </w:rPr>
        <w:t xml:space="preserve"> </w:t>
      </w:r>
      <w:r w:rsidRPr="00193E07">
        <w:rPr>
          <w:lang w:val="en-AU"/>
        </w:rPr>
        <w:t>in</w:t>
      </w:r>
      <w:r w:rsidRPr="00193E07">
        <w:rPr>
          <w:spacing w:val="-3"/>
          <w:lang w:val="en-AU"/>
        </w:rPr>
        <w:t xml:space="preserve"> </w:t>
      </w:r>
      <w:r w:rsidRPr="00193E07">
        <w:rPr>
          <w:lang w:val="en-AU"/>
        </w:rPr>
        <w:t>terms</w:t>
      </w:r>
      <w:r w:rsidRPr="00193E07">
        <w:rPr>
          <w:spacing w:val="-7"/>
          <w:lang w:val="en-AU"/>
        </w:rPr>
        <w:t xml:space="preserve"> </w:t>
      </w:r>
      <w:r w:rsidRPr="00193E07">
        <w:rPr>
          <w:lang w:val="en-AU"/>
        </w:rPr>
        <w:t>of providing a known and trusted point of connection for health services and advice. Again, such stakeholders expect to be engaged and consulted as the final scope and remit of the CDC is determined.</w:t>
      </w:r>
    </w:p>
    <w:p w14:paraId="1559121F" w14:textId="77777777" w:rsidR="00270146" w:rsidRPr="00193E07" w:rsidRDefault="00270146">
      <w:pPr>
        <w:pStyle w:val="BodyText"/>
        <w:spacing w:before="2"/>
        <w:rPr>
          <w:sz w:val="31"/>
          <w:lang w:val="en-AU"/>
        </w:rPr>
      </w:pPr>
    </w:p>
    <w:p w14:paraId="1518ED61" w14:textId="69D39644" w:rsidR="00270146" w:rsidRPr="00B04D70" w:rsidRDefault="00B04D70" w:rsidP="00B04D70">
      <w:pPr>
        <w:pStyle w:val="Heading2"/>
        <w:rPr>
          <w:lang w:val="en-AU"/>
        </w:rPr>
      </w:pPr>
      <w:bookmarkStart w:id="27" w:name="_bookmark9"/>
      <w:bookmarkStart w:id="28" w:name="_Toc127527386"/>
      <w:bookmarkStart w:id="29" w:name="_Toc127527804"/>
      <w:bookmarkEnd w:id="27"/>
      <w:r>
        <w:rPr>
          <w:lang w:val="en-AU"/>
        </w:rPr>
        <w:t xml:space="preserve">2.3 </w:t>
      </w:r>
      <w:r>
        <w:rPr>
          <w:lang w:val="en-AU"/>
        </w:rPr>
        <w:tab/>
      </w:r>
      <w:r w:rsidR="00A5538E" w:rsidRPr="00193E07">
        <w:rPr>
          <w:lang w:val="en-AU"/>
        </w:rPr>
        <w:t>Name</w:t>
      </w:r>
      <w:r w:rsidR="00A5538E" w:rsidRPr="00B04D70">
        <w:rPr>
          <w:lang w:val="en-AU"/>
        </w:rPr>
        <w:t xml:space="preserve"> </w:t>
      </w:r>
      <w:r w:rsidR="00A5538E" w:rsidRPr="00193E07">
        <w:rPr>
          <w:lang w:val="en-AU"/>
        </w:rPr>
        <w:t>of</w:t>
      </w:r>
      <w:r w:rsidR="00A5538E" w:rsidRPr="00B04D70">
        <w:rPr>
          <w:lang w:val="en-AU"/>
        </w:rPr>
        <w:t xml:space="preserve"> </w:t>
      </w:r>
      <w:r w:rsidR="00A5538E" w:rsidRPr="00193E07">
        <w:rPr>
          <w:lang w:val="en-AU"/>
        </w:rPr>
        <w:t>an</w:t>
      </w:r>
      <w:r w:rsidR="00A5538E" w:rsidRPr="00B04D70">
        <w:rPr>
          <w:lang w:val="en-AU"/>
        </w:rPr>
        <w:t xml:space="preserve"> </w:t>
      </w:r>
      <w:r w:rsidR="00A5538E" w:rsidRPr="00193E07">
        <w:rPr>
          <w:lang w:val="en-AU"/>
        </w:rPr>
        <w:t>Australian</w:t>
      </w:r>
      <w:r w:rsidR="00A5538E" w:rsidRPr="00B04D70">
        <w:rPr>
          <w:lang w:val="en-AU"/>
        </w:rPr>
        <w:t xml:space="preserve"> CDC</w:t>
      </w:r>
      <w:bookmarkEnd w:id="28"/>
      <w:bookmarkEnd w:id="29"/>
    </w:p>
    <w:p w14:paraId="78576BF7" w14:textId="77777777" w:rsidR="00270146" w:rsidRPr="00193E07" w:rsidRDefault="00A5538E" w:rsidP="00233039">
      <w:pPr>
        <w:pStyle w:val="ListParagraph"/>
        <w:numPr>
          <w:ilvl w:val="2"/>
          <w:numId w:val="7"/>
        </w:numPr>
        <w:tabs>
          <w:tab w:val="left" w:pos="1290"/>
          <w:tab w:val="left" w:pos="1291"/>
        </w:tabs>
        <w:spacing w:before="201"/>
        <w:ind w:right="1688"/>
        <w:rPr>
          <w:lang w:val="en-AU"/>
        </w:rPr>
      </w:pPr>
      <w:r w:rsidRPr="00193E07">
        <w:rPr>
          <w:lang w:val="en-AU"/>
        </w:rPr>
        <w:t>For many stakeholders, the term ‘CDC’ is an accepted reference point and acronym and</w:t>
      </w:r>
      <w:r w:rsidRPr="00193E07">
        <w:rPr>
          <w:spacing w:val="-2"/>
          <w:lang w:val="en-AU"/>
        </w:rPr>
        <w:t xml:space="preserve"> </w:t>
      </w:r>
      <w:r w:rsidRPr="00193E07">
        <w:rPr>
          <w:lang w:val="en-AU"/>
        </w:rPr>
        <w:t>very</w:t>
      </w:r>
      <w:r w:rsidRPr="00193E07">
        <w:rPr>
          <w:spacing w:val="-3"/>
          <w:lang w:val="en-AU"/>
        </w:rPr>
        <w:t xml:space="preserve"> </w:t>
      </w:r>
      <w:r w:rsidRPr="00193E07">
        <w:rPr>
          <w:lang w:val="en-AU"/>
        </w:rPr>
        <w:t>clearly</w:t>
      </w:r>
      <w:r w:rsidRPr="00193E07">
        <w:rPr>
          <w:spacing w:val="-4"/>
          <w:lang w:val="en-AU"/>
        </w:rPr>
        <w:t xml:space="preserve"> </w:t>
      </w:r>
      <w:r w:rsidRPr="00193E07">
        <w:rPr>
          <w:lang w:val="en-AU"/>
        </w:rPr>
        <w:t>positions the</w:t>
      </w:r>
      <w:r w:rsidRPr="00193E07">
        <w:rPr>
          <w:spacing w:val="-4"/>
          <w:lang w:val="en-AU"/>
        </w:rPr>
        <w:t xml:space="preserve"> </w:t>
      </w:r>
      <w:r w:rsidRPr="00193E07">
        <w:rPr>
          <w:lang w:val="en-AU"/>
        </w:rPr>
        <w:t>organisation’s</w:t>
      </w:r>
      <w:r w:rsidRPr="00193E07">
        <w:rPr>
          <w:spacing w:val="-1"/>
          <w:lang w:val="en-AU"/>
        </w:rPr>
        <w:t xml:space="preserve"> </w:t>
      </w:r>
      <w:r w:rsidRPr="00193E07">
        <w:rPr>
          <w:lang w:val="en-AU"/>
        </w:rPr>
        <w:t>role</w:t>
      </w:r>
      <w:r w:rsidRPr="00193E07">
        <w:rPr>
          <w:spacing w:val="-3"/>
          <w:lang w:val="en-AU"/>
        </w:rPr>
        <w:t xml:space="preserve"> </w:t>
      </w:r>
      <w:r w:rsidRPr="00193E07">
        <w:rPr>
          <w:lang w:val="en-AU"/>
        </w:rPr>
        <w:t>to</w:t>
      </w:r>
      <w:r w:rsidRPr="00193E07">
        <w:rPr>
          <w:spacing w:val="-1"/>
          <w:lang w:val="en-AU"/>
        </w:rPr>
        <w:t xml:space="preserve"> </w:t>
      </w:r>
      <w:r w:rsidRPr="00193E07">
        <w:rPr>
          <w:lang w:val="en-AU"/>
        </w:rPr>
        <w:t>stakeholders</w:t>
      </w:r>
      <w:r w:rsidRPr="00193E07">
        <w:rPr>
          <w:spacing w:val="-1"/>
          <w:lang w:val="en-AU"/>
        </w:rPr>
        <w:t xml:space="preserve"> </w:t>
      </w:r>
      <w:r w:rsidRPr="00193E07">
        <w:rPr>
          <w:lang w:val="en-AU"/>
        </w:rPr>
        <w:t>and</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international community. Although a minority were hesitant around the words ‘control’ and ‘disease’,</w:t>
      </w:r>
      <w:r w:rsidRPr="00193E07">
        <w:rPr>
          <w:spacing w:val="-1"/>
          <w:lang w:val="en-AU"/>
        </w:rPr>
        <w:t xml:space="preserve"> </w:t>
      </w:r>
      <w:r w:rsidRPr="00193E07">
        <w:rPr>
          <w:lang w:val="en-AU"/>
        </w:rPr>
        <w:t>there</w:t>
      </w:r>
      <w:r w:rsidRPr="00193E07">
        <w:rPr>
          <w:spacing w:val="-4"/>
          <w:lang w:val="en-AU"/>
        </w:rPr>
        <w:t xml:space="preserve"> </w:t>
      </w:r>
      <w:r w:rsidRPr="00193E07">
        <w:rPr>
          <w:lang w:val="en-AU"/>
        </w:rPr>
        <w:t>was</w:t>
      </w:r>
      <w:r w:rsidRPr="00193E07">
        <w:rPr>
          <w:spacing w:val="-3"/>
          <w:lang w:val="en-AU"/>
        </w:rPr>
        <w:t xml:space="preserve"> </w:t>
      </w:r>
      <w:r w:rsidRPr="00193E07">
        <w:rPr>
          <w:lang w:val="en-AU"/>
        </w:rPr>
        <w:t>still</w:t>
      </w:r>
      <w:r w:rsidRPr="00193E07">
        <w:rPr>
          <w:spacing w:val="-5"/>
          <w:lang w:val="en-AU"/>
        </w:rPr>
        <w:t xml:space="preserve"> </w:t>
      </w:r>
      <w:r w:rsidRPr="00193E07">
        <w:rPr>
          <w:lang w:val="en-AU"/>
        </w:rPr>
        <w:t>an</w:t>
      </w:r>
      <w:r w:rsidRPr="00193E07">
        <w:rPr>
          <w:spacing w:val="-3"/>
          <w:lang w:val="en-AU"/>
        </w:rPr>
        <w:t xml:space="preserve"> </w:t>
      </w:r>
      <w:r w:rsidRPr="00193E07">
        <w:rPr>
          <w:lang w:val="en-AU"/>
        </w:rPr>
        <w:t>acceptance</w:t>
      </w:r>
      <w:r w:rsidRPr="00193E07">
        <w:rPr>
          <w:spacing w:val="-3"/>
          <w:lang w:val="en-AU"/>
        </w:rPr>
        <w:t xml:space="preserve"> </w:t>
      </w:r>
      <w:r w:rsidRPr="00193E07">
        <w:rPr>
          <w:lang w:val="en-AU"/>
        </w:rPr>
        <w:t>that</w:t>
      </w:r>
      <w:r w:rsidRPr="00193E07">
        <w:rPr>
          <w:spacing w:val="-3"/>
          <w:lang w:val="en-AU"/>
        </w:rPr>
        <w:t xml:space="preserve"> </w:t>
      </w:r>
      <w:r w:rsidRPr="00193E07">
        <w:rPr>
          <w:lang w:val="en-AU"/>
        </w:rPr>
        <w:t>CDC</w:t>
      </w:r>
      <w:r w:rsidRPr="00193E07">
        <w:rPr>
          <w:spacing w:val="-3"/>
          <w:lang w:val="en-AU"/>
        </w:rPr>
        <w:t xml:space="preserve"> </w:t>
      </w:r>
      <w:r w:rsidRPr="00193E07">
        <w:rPr>
          <w:lang w:val="en-AU"/>
        </w:rPr>
        <w:t>clearly</w:t>
      </w:r>
      <w:r w:rsidRPr="00193E07">
        <w:rPr>
          <w:spacing w:val="-4"/>
          <w:lang w:val="en-AU"/>
        </w:rPr>
        <w:t xml:space="preserve"> </w:t>
      </w:r>
      <w:r w:rsidRPr="00193E07">
        <w:rPr>
          <w:lang w:val="en-AU"/>
        </w:rPr>
        <w:t>communicates</w:t>
      </w:r>
      <w:r w:rsidRPr="00193E07">
        <w:rPr>
          <w:spacing w:val="-4"/>
          <w:lang w:val="en-AU"/>
        </w:rPr>
        <w:t xml:space="preserve"> </w:t>
      </w:r>
      <w:r w:rsidRPr="00193E07">
        <w:rPr>
          <w:lang w:val="en-AU"/>
        </w:rPr>
        <w:t>what</w:t>
      </w:r>
      <w:r w:rsidRPr="00193E07">
        <w:rPr>
          <w:spacing w:val="-1"/>
          <w:lang w:val="en-AU"/>
        </w:rPr>
        <w:t xml:space="preserve"> </w:t>
      </w:r>
      <w:r w:rsidRPr="00193E07">
        <w:rPr>
          <w:lang w:val="en-AU"/>
        </w:rPr>
        <w:t>it</w:t>
      </w:r>
      <w:r w:rsidRPr="00193E07">
        <w:rPr>
          <w:spacing w:val="-3"/>
          <w:lang w:val="en-AU"/>
        </w:rPr>
        <w:t xml:space="preserve"> </w:t>
      </w:r>
      <w:r w:rsidRPr="00193E07">
        <w:rPr>
          <w:lang w:val="en-AU"/>
        </w:rPr>
        <w:t xml:space="preserve">needs </w:t>
      </w:r>
      <w:r w:rsidRPr="00193E07">
        <w:rPr>
          <w:spacing w:val="-4"/>
          <w:lang w:val="en-AU"/>
        </w:rPr>
        <w:t>to.</w:t>
      </w:r>
    </w:p>
    <w:p w14:paraId="4CD5D8BE" w14:textId="77777777" w:rsidR="00270146" w:rsidRPr="00193E07" w:rsidRDefault="00270146">
      <w:pPr>
        <w:pStyle w:val="BodyText"/>
        <w:spacing w:before="9"/>
        <w:rPr>
          <w:sz w:val="21"/>
          <w:lang w:val="en-AU"/>
        </w:rPr>
      </w:pPr>
    </w:p>
    <w:p w14:paraId="42E8CE29" w14:textId="77777777" w:rsidR="00270146" w:rsidRPr="00193E07" w:rsidRDefault="00A5538E" w:rsidP="00233039">
      <w:pPr>
        <w:pStyle w:val="ListParagraph"/>
        <w:numPr>
          <w:ilvl w:val="2"/>
          <w:numId w:val="7"/>
        </w:numPr>
        <w:tabs>
          <w:tab w:val="left" w:pos="1290"/>
          <w:tab w:val="left" w:pos="1291"/>
        </w:tabs>
        <w:ind w:right="2151"/>
        <w:rPr>
          <w:lang w:val="en-AU"/>
        </w:rPr>
      </w:pPr>
      <w:r w:rsidRPr="00193E07">
        <w:rPr>
          <w:lang w:val="en-AU"/>
        </w:rPr>
        <w:t>Some stakeholders were concerned that CDC did not sufficiently signal a preventative</w:t>
      </w:r>
      <w:r w:rsidRPr="00193E07">
        <w:rPr>
          <w:spacing w:val="-3"/>
          <w:lang w:val="en-AU"/>
        </w:rPr>
        <w:t xml:space="preserve"> </w:t>
      </w:r>
      <w:r w:rsidRPr="00193E07">
        <w:rPr>
          <w:lang w:val="en-AU"/>
        </w:rPr>
        <w:t>health</w:t>
      </w:r>
      <w:r w:rsidRPr="00193E07">
        <w:rPr>
          <w:spacing w:val="-3"/>
          <w:lang w:val="en-AU"/>
        </w:rPr>
        <w:t xml:space="preserve"> </w:t>
      </w:r>
      <w:r w:rsidRPr="00193E07">
        <w:rPr>
          <w:lang w:val="en-AU"/>
        </w:rPr>
        <w:t>inclusion.</w:t>
      </w:r>
      <w:r w:rsidRPr="00193E07">
        <w:rPr>
          <w:spacing w:val="-4"/>
          <w:lang w:val="en-AU"/>
        </w:rPr>
        <w:t xml:space="preserve"> </w:t>
      </w:r>
      <w:r w:rsidRPr="00193E07">
        <w:rPr>
          <w:lang w:val="en-AU"/>
        </w:rPr>
        <w:t>To</w:t>
      </w:r>
      <w:r w:rsidRPr="00193E07">
        <w:rPr>
          <w:spacing w:val="-5"/>
          <w:lang w:val="en-AU"/>
        </w:rPr>
        <w:t xml:space="preserve"> </w:t>
      </w:r>
      <w:r w:rsidRPr="00193E07">
        <w:rPr>
          <w:lang w:val="en-AU"/>
        </w:rPr>
        <w:t>this</w:t>
      </w:r>
      <w:r w:rsidRPr="00193E07">
        <w:rPr>
          <w:spacing w:val="-2"/>
          <w:lang w:val="en-AU"/>
        </w:rPr>
        <w:t xml:space="preserve"> </w:t>
      </w:r>
      <w:r w:rsidRPr="00193E07">
        <w:rPr>
          <w:lang w:val="en-AU"/>
        </w:rPr>
        <w:t>end</w:t>
      </w:r>
      <w:r w:rsidRPr="00193E07">
        <w:rPr>
          <w:spacing w:val="-5"/>
          <w:lang w:val="en-AU"/>
        </w:rPr>
        <w:t xml:space="preserve"> </w:t>
      </w:r>
      <w:r w:rsidRPr="00193E07">
        <w:rPr>
          <w:lang w:val="en-AU"/>
        </w:rPr>
        <w:t>some</w:t>
      </w:r>
      <w:r w:rsidRPr="00193E07">
        <w:rPr>
          <w:spacing w:val="-3"/>
          <w:lang w:val="en-AU"/>
        </w:rPr>
        <w:t xml:space="preserve"> </w:t>
      </w:r>
      <w:r w:rsidRPr="00193E07">
        <w:rPr>
          <w:lang w:val="en-AU"/>
        </w:rPr>
        <w:t>stakeholder</w:t>
      </w:r>
      <w:r w:rsidRPr="00193E07">
        <w:rPr>
          <w:spacing w:val="-4"/>
          <w:lang w:val="en-AU"/>
        </w:rPr>
        <w:t xml:space="preserve"> </w:t>
      </w:r>
      <w:r w:rsidRPr="00193E07">
        <w:rPr>
          <w:lang w:val="en-AU"/>
        </w:rPr>
        <w:t>suggested</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name should be the Australian Centre for Disease Control and Prevention (ACDCAP).</w:t>
      </w:r>
    </w:p>
    <w:p w14:paraId="7839CC43" w14:textId="77777777" w:rsidR="00270146" w:rsidRPr="00193E07" w:rsidRDefault="00270146">
      <w:pPr>
        <w:pStyle w:val="BodyText"/>
        <w:spacing w:before="10"/>
        <w:rPr>
          <w:sz w:val="21"/>
          <w:lang w:val="en-AU"/>
        </w:rPr>
      </w:pPr>
    </w:p>
    <w:p w14:paraId="5C5E3095" w14:textId="77777777" w:rsidR="00270146" w:rsidRPr="00193E07" w:rsidRDefault="00A5538E" w:rsidP="00B04D70">
      <w:pPr>
        <w:pStyle w:val="ListParagraph"/>
        <w:numPr>
          <w:ilvl w:val="2"/>
          <w:numId w:val="7"/>
        </w:numPr>
        <w:tabs>
          <w:tab w:val="left" w:pos="1290"/>
          <w:tab w:val="left" w:pos="1291"/>
        </w:tabs>
        <w:ind w:right="2151"/>
        <w:rPr>
          <w:lang w:val="en-AU"/>
        </w:rPr>
      </w:pPr>
      <w:r w:rsidRPr="00193E07">
        <w:rPr>
          <w:lang w:val="en-AU"/>
        </w:rPr>
        <w:t>Below</w:t>
      </w:r>
      <w:r w:rsidRPr="00193E07">
        <w:rPr>
          <w:spacing w:val="-9"/>
          <w:lang w:val="en-AU"/>
        </w:rPr>
        <w:t xml:space="preserve"> </w:t>
      </w:r>
      <w:r w:rsidRPr="00193E07">
        <w:rPr>
          <w:lang w:val="en-AU"/>
        </w:rPr>
        <w:t>were</w:t>
      </w:r>
      <w:r w:rsidRPr="00193E07">
        <w:rPr>
          <w:spacing w:val="-4"/>
          <w:lang w:val="en-AU"/>
        </w:rPr>
        <w:t xml:space="preserve"> </w:t>
      </w:r>
      <w:r w:rsidRPr="00193E07">
        <w:rPr>
          <w:lang w:val="en-AU"/>
        </w:rPr>
        <w:t>some</w:t>
      </w:r>
      <w:r w:rsidRPr="00193E07">
        <w:rPr>
          <w:spacing w:val="-5"/>
          <w:lang w:val="en-AU"/>
        </w:rPr>
        <w:t xml:space="preserve"> </w:t>
      </w:r>
      <w:r w:rsidRPr="00193E07">
        <w:rPr>
          <w:lang w:val="en-AU"/>
        </w:rPr>
        <w:t>alternative</w:t>
      </w:r>
      <w:r w:rsidRPr="00193E07">
        <w:rPr>
          <w:spacing w:val="-5"/>
          <w:lang w:val="en-AU"/>
        </w:rPr>
        <w:t xml:space="preserve"> </w:t>
      </w:r>
      <w:r w:rsidRPr="00193E07">
        <w:rPr>
          <w:lang w:val="en-AU"/>
        </w:rPr>
        <w:t>names</w:t>
      </w:r>
      <w:r w:rsidRPr="00193E07">
        <w:rPr>
          <w:spacing w:val="-5"/>
          <w:lang w:val="en-AU"/>
        </w:rPr>
        <w:t xml:space="preserve"> </w:t>
      </w:r>
      <w:r w:rsidRPr="00193E07">
        <w:rPr>
          <w:spacing w:val="-2"/>
          <w:lang w:val="en-AU"/>
        </w:rPr>
        <w:t>suggested:</w:t>
      </w:r>
    </w:p>
    <w:p w14:paraId="247AA2EA" w14:textId="77777777" w:rsidR="00270146" w:rsidRPr="00193E07" w:rsidRDefault="00A5538E" w:rsidP="00233039">
      <w:pPr>
        <w:pStyle w:val="ListParagraph"/>
        <w:numPr>
          <w:ilvl w:val="3"/>
          <w:numId w:val="7"/>
        </w:numPr>
        <w:tabs>
          <w:tab w:val="left" w:pos="2011"/>
        </w:tabs>
        <w:spacing w:line="262" w:lineRule="exact"/>
        <w:ind w:hanging="361"/>
        <w:rPr>
          <w:lang w:val="en-AU"/>
        </w:rPr>
      </w:pPr>
      <w:r w:rsidRPr="00193E07">
        <w:rPr>
          <w:lang w:val="en-AU"/>
        </w:rPr>
        <w:t>Australian</w:t>
      </w:r>
      <w:r w:rsidRPr="00193E07">
        <w:rPr>
          <w:spacing w:val="-8"/>
          <w:lang w:val="en-AU"/>
        </w:rPr>
        <w:t xml:space="preserve"> </w:t>
      </w:r>
      <w:r w:rsidRPr="00193E07">
        <w:rPr>
          <w:lang w:val="en-AU"/>
        </w:rPr>
        <w:t>Public</w:t>
      </w:r>
      <w:r w:rsidRPr="00193E07">
        <w:rPr>
          <w:spacing w:val="-6"/>
          <w:lang w:val="en-AU"/>
        </w:rPr>
        <w:t xml:space="preserve"> </w:t>
      </w:r>
      <w:r w:rsidRPr="00193E07">
        <w:rPr>
          <w:lang w:val="en-AU"/>
        </w:rPr>
        <w:t>Health</w:t>
      </w:r>
      <w:r w:rsidRPr="00193E07">
        <w:rPr>
          <w:spacing w:val="-9"/>
          <w:lang w:val="en-AU"/>
        </w:rPr>
        <w:t xml:space="preserve"> </w:t>
      </w:r>
      <w:r w:rsidRPr="00193E07">
        <w:rPr>
          <w:spacing w:val="-2"/>
          <w:lang w:val="en-AU"/>
        </w:rPr>
        <w:t>Agency</w:t>
      </w:r>
    </w:p>
    <w:p w14:paraId="0FC8BC3C" w14:textId="77777777" w:rsidR="00270146" w:rsidRPr="00193E07" w:rsidRDefault="00A5538E" w:rsidP="00233039">
      <w:pPr>
        <w:pStyle w:val="ListParagraph"/>
        <w:numPr>
          <w:ilvl w:val="3"/>
          <w:numId w:val="7"/>
        </w:numPr>
        <w:tabs>
          <w:tab w:val="left" w:pos="2011"/>
        </w:tabs>
        <w:spacing w:line="253" w:lineRule="exact"/>
        <w:ind w:hanging="361"/>
        <w:rPr>
          <w:lang w:val="en-AU"/>
        </w:rPr>
      </w:pPr>
      <w:r w:rsidRPr="00193E07">
        <w:rPr>
          <w:lang w:val="en-AU"/>
        </w:rPr>
        <w:t>Centre</w:t>
      </w:r>
      <w:r w:rsidRPr="00193E07">
        <w:rPr>
          <w:spacing w:val="-8"/>
          <w:lang w:val="en-AU"/>
        </w:rPr>
        <w:t xml:space="preserve"> </w:t>
      </w:r>
      <w:r w:rsidRPr="00193E07">
        <w:rPr>
          <w:lang w:val="en-AU"/>
        </w:rPr>
        <w:t>for</w:t>
      </w:r>
      <w:r w:rsidRPr="00193E07">
        <w:rPr>
          <w:spacing w:val="-6"/>
          <w:lang w:val="en-AU"/>
        </w:rPr>
        <w:t xml:space="preserve"> </w:t>
      </w:r>
      <w:r w:rsidRPr="00193E07">
        <w:rPr>
          <w:lang w:val="en-AU"/>
        </w:rPr>
        <w:t>Population</w:t>
      </w:r>
      <w:r w:rsidRPr="00193E07">
        <w:rPr>
          <w:spacing w:val="-6"/>
          <w:lang w:val="en-AU"/>
        </w:rPr>
        <w:t xml:space="preserve"> </w:t>
      </w:r>
      <w:r w:rsidRPr="00193E07">
        <w:rPr>
          <w:lang w:val="en-AU"/>
        </w:rPr>
        <w:t>Health</w:t>
      </w:r>
      <w:r w:rsidRPr="00193E07">
        <w:rPr>
          <w:spacing w:val="-5"/>
          <w:lang w:val="en-AU"/>
        </w:rPr>
        <w:t xml:space="preserve"> </w:t>
      </w:r>
      <w:r w:rsidRPr="00193E07">
        <w:rPr>
          <w:lang w:val="en-AU"/>
        </w:rPr>
        <w:t>Protection</w:t>
      </w:r>
      <w:r w:rsidRPr="00193E07">
        <w:rPr>
          <w:spacing w:val="-7"/>
          <w:lang w:val="en-AU"/>
        </w:rPr>
        <w:t xml:space="preserve"> </w:t>
      </w:r>
      <w:r w:rsidRPr="00193E07">
        <w:rPr>
          <w:lang w:val="en-AU"/>
        </w:rPr>
        <w:t>and</w:t>
      </w:r>
      <w:r w:rsidRPr="00193E07">
        <w:rPr>
          <w:spacing w:val="-7"/>
          <w:lang w:val="en-AU"/>
        </w:rPr>
        <w:t xml:space="preserve"> </w:t>
      </w:r>
      <w:r w:rsidRPr="00193E07">
        <w:rPr>
          <w:spacing w:val="-2"/>
          <w:lang w:val="en-AU"/>
        </w:rPr>
        <w:t>Improvement</w:t>
      </w:r>
    </w:p>
    <w:p w14:paraId="22E9F961" w14:textId="77777777" w:rsidR="00270146" w:rsidRPr="00193E07" w:rsidRDefault="00A5538E" w:rsidP="00233039">
      <w:pPr>
        <w:pStyle w:val="ListParagraph"/>
        <w:numPr>
          <w:ilvl w:val="3"/>
          <w:numId w:val="7"/>
        </w:numPr>
        <w:tabs>
          <w:tab w:val="left" w:pos="2011"/>
        </w:tabs>
        <w:spacing w:line="252" w:lineRule="exact"/>
        <w:ind w:hanging="361"/>
        <w:rPr>
          <w:lang w:val="en-AU"/>
        </w:rPr>
      </w:pPr>
      <w:r w:rsidRPr="00193E07">
        <w:rPr>
          <w:lang w:val="en-AU"/>
        </w:rPr>
        <w:t>Australian</w:t>
      </w:r>
      <w:r w:rsidRPr="00193E07">
        <w:rPr>
          <w:spacing w:val="-6"/>
          <w:lang w:val="en-AU"/>
        </w:rPr>
        <w:t xml:space="preserve"> </w:t>
      </w:r>
      <w:r w:rsidRPr="00193E07">
        <w:rPr>
          <w:lang w:val="en-AU"/>
        </w:rPr>
        <w:t>Centre</w:t>
      </w:r>
      <w:r w:rsidRPr="00193E07">
        <w:rPr>
          <w:spacing w:val="-7"/>
          <w:lang w:val="en-AU"/>
        </w:rPr>
        <w:t xml:space="preserve"> </w:t>
      </w:r>
      <w:r w:rsidRPr="00193E07">
        <w:rPr>
          <w:lang w:val="en-AU"/>
        </w:rPr>
        <w:t>for</w:t>
      </w:r>
      <w:r w:rsidRPr="00193E07">
        <w:rPr>
          <w:spacing w:val="-6"/>
          <w:lang w:val="en-AU"/>
        </w:rPr>
        <w:t xml:space="preserve"> </w:t>
      </w:r>
      <w:r w:rsidRPr="00193E07">
        <w:rPr>
          <w:lang w:val="en-AU"/>
        </w:rPr>
        <w:t>Disease</w:t>
      </w:r>
      <w:r w:rsidRPr="00193E07">
        <w:rPr>
          <w:spacing w:val="-5"/>
          <w:lang w:val="en-AU"/>
        </w:rPr>
        <w:t xml:space="preserve"> </w:t>
      </w:r>
      <w:r w:rsidRPr="00193E07">
        <w:rPr>
          <w:lang w:val="en-AU"/>
        </w:rPr>
        <w:t>Prevention</w:t>
      </w:r>
      <w:r w:rsidRPr="00193E07">
        <w:rPr>
          <w:spacing w:val="-5"/>
          <w:lang w:val="en-AU"/>
        </w:rPr>
        <w:t xml:space="preserve"> </w:t>
      </w:r>
      <w:r w:rsidRPr="00193E07">
        <w:rPr>
          <w:lang w:val="en-AU"/>
        </w:rPr>
        <w:t>and</w:t>
      </w:r>
      <w:r w:rsidRPr="00193E07">
        <w:rPr>
          <w:spacing w:val="-5"/>
          <w:lang w:val="en-AU"/>
        </w:rPr>
        <w:t xml:space="preserve"> </w:t>
      </w:r>
      <w:r w:rsidRPr="00193E07">
        <w:rPr>
          <w:spacing w:val="-2"/>
          <w:lang w:val="en-AU"/>
        </w:rPr>
        <w:t>Response</w:t>
      </w:r>
    </w:p>
    <w:p w14:paraId="0510BED5" w14:textId="77777777" w:rsidR="00270146" w:rsidRPr="00193E07" w:rsidRDefault="00A5538E" w:rsidP="00233039">
      <w:pPr>
        <w:pStyle w:val="ListParagraph"/>
        <w:numPr>
          <w:ilvl w:val="3"/>
          <w:numId w:val="7"/>
        </w:numPr>
        <w:tabs>
          <w:tab w:val="left" w:pos="2011"/>
        </w:tabs>
        <w:spacing w:line="253" w:lineRule="exact"/>
        <w:ind w:hanging="361"/>
        <w:rPr>
          <w:lang w:val="en-AU"/>
        </w:rPr>
      </w:pPr>
      <w:r w:rsidRPr="00193E07">
        <w:rPr>
          <w:lang w:val="en-AU"/>
        </w:rPr>
        <w:t>Centre</w:t>
      </w:r>
      <w:r w:rsidRPr="00193E07">
        <w:rPr>
          <w:spacing w:val="-6"/>
          <w:lang w:val="en-AU"/>
        </w:rPr>
        <w:t xml:space="preserve"> </w:t>
      </w:r>
      <w:r w:rsidRPr="00193E07">
        <w:rPr>
          <w:lang w:val="en-AU"/>
        </w:rPr>
        <w:t>for</w:t>
      </w:r>
      <w:r w:rsidRPr="00193E07">
        <w:rPr>
          <w:spacing w:val="-5"/>
          <w:lang w:val="en-AU"/>
        </w:rPr>
        <w:t xml:space="preserve"> </w:t>
      </w:r>
      <w:r w:rsidRPr="00193E07">
        <w:rPr>
          <w:lang w:val="en-AU"/>
        </w:rPr>
        <w:t>Disease</w:t>
      </w:r>
      <w:r w:rsidRPr="00193E07">
        <w:rPr>
          <w:spacing w:val="-4"/>
          <w:lang w:val="en-AU"/>
        </w:rPr>
        <w:t xml:space="preserve"> </w:t>
      </w:r>
      <w:r w:rsidRPr="00193E07">
        <w:rPr>
          <w:lang w:val="en-AU"/>
        </w:rPr>
        <w:t>Control</w:t>
      </w:r>
      <w:r w:rsidRPr="00193E07">
        <w:rPr>
          <w:spacing w:val="-5"/>
          <w:lang w:val="en-AU"/>
        </w:rPr>
        <w:t xml:space="preserve"> </w:t>
      </w:r>
      <w:r w:rsidRPr="00193E07">
        <w:rPr>
          <w:lang w:val="en-AU"/>
        </w:rPr>
        <w:t>and</w:t>
      </w:r>
      <w:r w:rsidRPr="00193E07">
        <w:rPr>
          <w:spacing w:val="-1"/>
          <w:lang w:val="en-AU"/>
        </w:rPr>
        <w:t xml:space="preserve"> </w:t>
      </w:r>
      <w:r w:rsidRPr="00193E07">
        <w:rPr>
          <w:spacing w:val="-2"/>
          <w:lang w:val="en-AU"/>
        </w:rPr>
        <w:t>Prevention</w:t>
      </w:r>
    </w:p>
    <w:p w14:paraId="6E759485" w14:textId="77777777" w:rsidR="00270146" w:rsidRPr="00193E07" w:rsidRDefault="00A5538E" w:rsidP="00233039">
      <w:pPr>
        <w:pStyle w:val="ListParagraph"/>
        <w:numPr>
          <w:ilvl w:val="3"/>
          <w:numId w:val="7"/>
        </w:numPr>
        <w:tabs>
          <w:tab w:val="left" w:pos="2011"/>
        </w:tabs>
        <w:spacing w:line="253" w:lineRule="exact"/>
        <w:ind w:hanging="361"/>
        <w:rPr>
          <w:lang w:val="en-AU"/>
        </w:rPr>
      </w:pPr>
      <w:r w:rsidRPr="00193E07">
        <w:rPr>
          <w:lang w:val="en-AU"/>
        </w:rPr>
        <w:t>Australian</w:t>
      </w:r>
      <w:r w:rsidRPr="00193E07">
        <w:rPr>
          <w:spacing w:val="-6"/>
          <w:lang w:val="en-AU"/>
        </w:rPr>
        <w:t xml:space="preserve"> </w:t>
      </w:r>
      <w:r w:rsidRPr="00193E07">
        <w:rPr>
          <w:lang w:val="en-AU"/>
        </w:rPr>
        <w:t>Centre</w:t>
      </w:r>
      <w:r w:rsidRPr="00193E07">
        <w:rPr>
          <w:spacing w:val="-7"/>
          <w:lang w:val="en-AU"/>
        </w:rPr>
        <w:t xml:space="preserve"> </w:t>
      </w:r>
      <w:r w:rsidRPr="00193E07">
        <w:rPr>
          <w:lang w:val="en-AU"/>
        </w:rPr>
        <w:t>for</w:t>
      </w:r>
      <w:r w:rsidRPr="00193E07">
        <w:rPr>
          <w:spacing w:val="-6"/>
          <w:lang w:val="en-AU"/>
        </w:rPr>
        <w:t xml:space="preserve"> </w:t>
      </w:r>
      <w:r w:rsidRPr="00193E07">
        <w:rPr>
          <w:lang w:val="en-AU"/>
        </w:rPr>
        <w:t>Disease</w:t>
      </w:r>
      <w:r w:rsidRPr="00193E07">
        <w:rPr>
          <w:spacing w:val="-5"/>
          <w:lang w:val="en-AU"/>
        </w:rPr>
        <w:t xml:space="preserve"> </w:t>
      </w:r>
      <w:r w:rsidRPr="00193E07">
        <w:rPr>
          <w:spacing w:val="-2"/>
          <w:lang w:val="en-AU"/>
        </w:rPr>
        <w:t>Coordination</w:t>
      </w:r>
    </w:p>
    <w:p w14:paraId="2FCF936D" w14:textId="77777777" w:rsidR="00270146" w:rsidRPr="00193E07" w:rsidRDefault="00A5538E" w:rsidP="00233039">
      <w:pPr>
        <w:pStyle w:val="ListParagraph"/>
        <w:numPr>
          <w:ilvl w:val="3"/>
          <w:numId w:val="7"/>
        </w:numPr>
        <w:tabs>
          <w:tab w:val="left" w:pos="2011"/>
        </w:tabs>
        <w:spacing w:line="262" w:lineRule="exact"/>
        <w:ind w:hanging="361"/>
        <w:rPr>
          <w:lang w:val="en-AU"/>
        </w:rPr>
      </w:pPr>
      <w:bookmarkStart w:id="30" w:name="_bookmark10"/>
      <w:bookmarkEnd w:id="30"/>
      <w:r w:rsidRPr="00193E07">
        <w:rPr>
          <w:lang w:val="en-AU"/>
        </w:rPr>
        <w:t>Australian</w:t>
      </w:r>
      <w:r w:rsidRPr="00193E07">
        <w:rPr>
          <w:spacing w:val="-10"/>
          <w:lang w:val="en-AU"/>
        </w:rPr>
        <w:t xml:space="preserve"> </w:t>
      </w:r>
      <w:r w:rsidRPr="00193E07">
        <w:rPr>
          <w:lang w:val="en-AU"/>
        </w:rPr>
        <w:t>Health</w:t>
      </w:r>
      <w:r w:rsidRPr="00193E07">
        <w:rPr>
          <w:spacing w:val="-10"/>
          <w:lang w:val="en-AU"/>
        </w:rPr>
        <w:t xml:space="preserve"> </w:t>
      </w:r>
      <w:r w:rsidRPr="00193E07">
        <w:rPr>
          <w:lang w:val="en-AU"/>
        </w:rPr>
        <w:t>Protection</w:t>
      </w:r>
      <w:r w:rsidRPr="00193E07">
        <w:rPr>
          <w:spacing w:val="-9"/>
          <w:lang w:val="en-AU"/>
        </w:rPr>
        <w:t xml:space="preserve"> </w:t>
      </w:r>
      <w:r w:rsidRPr="00193E07">
        <w:rPr>
          <w:spacing w:val="-2"/>
          <w:lang w:val="en-AU"/>
        </w:rPr>
        <w:t>Centre</w:t>
      </w:r>
    </w:p>
    <w:p w14:paraId="49577FA9" w14:textId="77777777" w:rsidR="00270146" w:rsidRPr="00193E07" w:rsidRDefault="00270146">
      <w:pPr>
        <w:pStyle w:val="BodyText"/>
        <w:spacing w:before="10"/>
        <w:rPr>
          <w:sz w:val="29"/>
          <w:lang w:val="en-AU"/>
        </w:rPr>
      </w:pPr>
    </w:p>
    <w:p w14:paraId="3CC93FAD" w14:textId="1FE0832F" w:rsidR="00270146" w:rsidRPr="00B04D70" w:rsidRDefault="00B04D70" w:rsidP="00B04D70">
      <w:pPr>
        <w:pStyle w:val="Heading2"/>
        <w:rPr>
          <w:lang w:val="en-AU"/>
        </w:rPr>
      </w:pPr>
      <w:bookmarkStart w:id="31" w:name="_Toc127527387"/>
      <w:bookmarkStart w:id="32" w:name="_Toc127527805"/>
      <w:r>
        <w:rPr>
          <w:lang w:val="en-AU"/>
        </w:rPr>
        <w:t xml:space="preserve">2.4 </w:t>
      </w:r>
      <w:r>
        <w:rPr>
          <w:lang w:val="en-AU"/>
        </w:rPr>
        <w:tab/>
      </w:r>
      <w:r w:rsidR="00A5538E" w:rsidRPr="00193E07">
        <w:rPr>
          <w:lang w:val="en-AU"/>
        </w:rPr>
        <w:t>Structure,</w:t>
      </w:r>
      <w:r w:rsidR="00A5538E" w:rsidRPr="00B04D70">
        <w:rPr>
          <w:lang w:val="en-AU"/>
        </w:rPr>
        <w:t xml:space="preserve"> </w:t>
      </w:r>
      <w:proofErr w:type="gramStart"/>
      <w:r w:rsidR="00A5538E" w:rsidRPr="00193E07">
        <w:rPr>
          <w:lang w:val="en-AU"/>
        </w:rPr>
        <w:t>governance</w:t>
      </w:r>
      <w:proofErr w:type="gramEnd"/>
      <w:r w:rsidR="00A5538E" w:rsidRPr="00B04D70">
        <w:rPr>
          <w:lang w:val="en-AU"/>
        </w:rPr>
        <w:t xml:space="preserve"> </w:t>
      </w:r>
      <w:r w:rsidR="00A5538E" w:rsidRPr="00193E07">
        <w:rPr>
          <w:lang w:val="en-AU"/>
        </w:rPr>
        <w:t>and</w:t>
      </w:r>
      <w:r w:rsidR="00A5538E" w:rsidRPr="00B04D70">
        <w:rPr>
          <w:lang w:val="en-AU"/>
        </w:rPr>
        <w:t xml:space="preserve"> </w:t>
      </w:r>
      <w:r w:rsidR="00A5538E" w:rsidRPr="00193E07">
        <w:rPr>
          <w:lang w:val="en-AU"/>
        </w:rPr>
        <w:t>level</w:t>
      </w:r>
      <w:r w:rsidR="00A5538E" w:rsidRPr="00B04D70">
        <w:rPr>
          <w:lang w:val="en-AU"/>
        </w:rPr>
        <w:t xml:space="preserve"> </w:t>
      </w:r>
      <w:r w:rsidR="00A5538E" w:rsidRPr="00193E07">
        <w:rPr>
          <w:lang w:val="en-AU"/>
        </w:rPr>
        <w:t>of</w:t>
      </w:r>
      <w:r w:rsidR="00A5538E" w:rsidRPr="00B04D70">
        <w:rPr>
          <w:lang w:val="en-AU"/>
        </w:rPr>
        <w:t xml:space="preserve"> independence</w:t>
      </w:r>
      <w:bookmarkEnd w:id="31"/>
      <w:bookmarkEnd w:id="32"/>
    </w:p>
    <w:p w14:paraId="0F9C9C0E" w14:textId="77777777" w:rsidR="00270146" w:rsidRPr="00193E07" w:rsidRDefault="00A5538E" w:rsidP="00233039">
      <w:pPr>
        <w:pStyle w:val="ListParagraph"/>
        <w:numPr>
          <w:ilvl w:val="2"/>
          <w:numId w:val="7"/>
        </w:numPr>
        <w:tabs>
          <w:tab w:val="left" w:pos="1290"/>
          <w:tab w:val="left" w:pos="1291"/>
        </w:tabs>
        <w:spacing w:before="199"/>
        <w:ind w:right="1658"/>
        <w:rPr>
          <w:lang w:val="en-AU"/>
        </w:rPr>
      </w:pPr>
      <w:r w:rsidRPr="00193E07">
        <w:rPr>
          <w:lang w:val="en-AU"/>
        </w:rPr>
        <w:t>In terms of structure, many stakeholders indicated the CDC could potentially have a ‘hub and spoke’ model with a Canberra based policy making hub. It will be of critical importance</w:t>
      </w:r>
      <w:r w:rsidRPr="00193E07">
        <w:rPr>
          <w:spacing w:val="-1"/>
          <w:lang w:val="en-AU"/>
        </w:rPr>
        <w:t xml:space="preserve"> </w:t>
      </w:r>
      <w:r w:rsidRPr="00193E07">
        <w:rPr>
          <w:lang w:val="en-AU"/>
        </w:rPr>
        <w:t>that the</w:t>
      </w:r>
      <w:r w:rsidRPr="00193E07">
        <w:rPr>
          <w:spacing w:val="-1"/>
          <w:lang w:val="en-AU"/>
        </w:rPr>
        <w:t xml:space="preserve"> </w:t>
      </w:r>
      <w:r w:rsidRPr="00193E07">
        <w:rPr>
          <w:lang w:val="en-AU"/>
        </w:rPr>
        <w:t>Canberra</w:t>
      </w:r>
      <w:r w:rsidRPr="00193E07">
        <w:rPr>
          <w:spacing w:val="-1"/>
          <w:lang w:val="en-AU"/>
        </w:rPr>
        <w:t xml:space="preserve"> </w:t>
      </w:r>
      <w:r w:rsidRPr="00193E07">
        <w:rPr>
          <w:lang w:val="en-AU"/>
        </w:rPr>
        <w:t>‘hub’ be linked</w:t>
      </w:r>
      <w:r w:rsidRPr="00193E07">
        <w:rPr>
          <w:spacing w:val="-1"/>
          <w:lang w:val="en-AU"/>
        </w:rPr>
        <w:t xml:space="preserve"> </w:t>
      </w:r>
      <w:r w:rsidRPr="00193E07">
        <w:rPr>
          <w:lang w:val="en-AU"/>
        </w:rPr>
        <w:t>to</w:t>
      </w:r>
      <w:r w:rsidRPr="00193E07">
        <w:rPr>
          <w:spacing w:val="-1"/>
          <w:lang w:val="en-AU"/>
        </w:rPr>
        <w:t xml:space="preserve"> </w:t>
      </w:r>
      <w:r w:rsidRPr="00193E07">
        <w:rPr>
          <w:lang w:val="en-AU"/>
        </w:rPr>
        <w:t>a</w:t>
      </w:r>
      <w:r w:rsidRPr="00193E07">
        <w:rPr>
          <w:spacing w:val="-1"/>
          <w:lang w:val="en-AU"/>
        </w:rPr>
        <w:t xml:space="preserve"> </w:t>
      </w:r>
      <w:r w:rsidRPr="00193E07">
        <w:rPr>
          <w:lang w:val="en-AU"/>
        </w:rPr>
        <w:t>virtual ‘hub and spoke’ or centres</w:t>
      </w:r>
      <w:r w:rsidRPr="00193E07">
        <w:rPr>
          <w:spacing w:val="-1"/>
          <w:lang w:val="en-AU"/>
        </w:rPr>
        <w:t xml:space="preserve"> </w:t>
      </w:r>
      <w:r w:rsidRPr="00193E07">
        <w:rPr>
          <w:lang w:val="en-AU"/>
        </w:rPr>
        <w:t>of expertise, within all states and territories to ensure the CDC is genuinely national in scope</w:t>
      </w:r>
      <w:r w:rsidRPr="00193E07">
        <w:rPr>
          <w:spacing w:val="-2"/>
          <w:lang w:val="en-AU"/>
        </w:rPr>
        <w:t xml:space="preserve"> </w:t>
      </w:r>
      <w:r w:rsidRPr="00193E07">
        <w:rPr>
          <w:lang w:val="en-AU"/>
        </w:rPr>
        <w:t>and</w:t>
      </w:r>
      <w:r w:rsidRPr="00193E07">
        <w:rPr>
          <w:spacing w:val="-2"/>
          <w:lang w:val="en-AU"/>
        </w:rPr>
        <w:t xml:space="preserve"> </w:t>
      </w:r>
      <w:r w:rsidRPr="00193E07">
        <w:rPr>
          <w:lang w:val="en-AU"/>
        </w:rPr>
        <w:t>influence</w:t>
      </w:r>
      <w:r w:rsidRPr="00193E07">
        <w:rPr>
          <w:spacing w:val="-2"/>
          <w:lang w:val="en-AU"/>
        </w:rPr>
        <w:t xml:space="preserve"> </w:t>
      </w:r>
      <w:r w:rsidRPr="00193E07">
        <w:rPr>
          <w:lang w:val="en-AU"/>
        </w:rPr>
        <w:t>and</w:t>
      </w:r>
      <w:r w:rsidRPr="00193E07">
        <w:rPr>
          <w:spacing w:val="-6"/>
          <w:lang w:val="en-AU"/>
        </w:rPr>
        <w:t xml:space="preserve"> </w:t>
      </w:r>
      <w:r w:rsidRPr="00193E07">
        <w:rPr>
          <w:lang w:val="en-AU"/>
        </w:rPr>
        <w:t>that</w:t>
      </w:r>
      <w:r w:rsidRPr="00193E07">
        <w:rPr>
          <w:spacing w:val="-3"/>
          <w:lang w:val="en-AU"/>
        </w:rPr>
        <w:t xml:space="preserve"> </w:t>
      </w:r>
      <w:r w:rsidRPr="00193E07">
        <w:rPr>
          <w:lang w:val="en-AU"/>
        </w:rPr>
        <w:t>embeds</w:t>
      </w:r>
      <w:r w:rsidRPr="00193E07">
        <w:rPr>
          <w:spacing w:val="-4"/>
          <w:lang w:val="en-AU"/>
        </w:rPr>
        <w:t xml:space="preserve"> </w:t>
      </w:r>
      <w:r w:rsidRPr="00193E07">
        <w:rPr>
          <w:lang w:val="en-AU"/>
        </w:rPr>
        <w:t>its</w:t>
      </w:r>
      <w:r w:rsidRPr="00193E07">
        <w:rPr>
          <w:spacing w:val="-4"/>
          <w:lang w:val="en-AU"/>
        </w:rPr>
        <w:t xml:space="preserve"> </w:t>
      </w:r>
      <w:r w:rsidRPr="00193E07">
        <w:rPr>
          <w:lang w:val="en-AU"/>
        </w:rPr>
        <w:t>leaders</w:t>
      </w:r>
      <w:r w:rsidRPr="00193E07">
        <w:rPr>
          <w:spacing w:val="-6"/>
          <w:lang w:val="en-AU"/>
        </w:rPr>
        <w:t xml:space="preserve"> </w:t>
      </w:r>
      <w:r w:rsidRPr="00193E07">
        <w:rPr>
          <w:lang w:val="en-AU"/>
        </w:rPr>
        <w:t>within</w:t>
      </w:r>
      <w:r w:rsidRPr="00193E07">
        <w:rPr>
          <w:spacing w:val="-2"/>
          <w:lang w:val="en-AU"/>
        </w:rPr>
        <w:t xml:space="preserve"> </w:t>
      </w:r>
      <w:r w:rsidRPr="00193E07">
        <w:rPr>
          <w:lang w:val="en-AU"/>
        </w:rPr>
        <w:t>or close</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nodes</w:t>
      </w:r>
      <w:r w:rsidRPr="00193E07">
        <w:rPr>
          <w:spacing w:val="-6"/>
          <w:lang w:val="en-AU"/>
        </w:rPr>
        <w:t xml:space="preserve"> </w:t>
      </w:r>
      <w:r w:rsidRPr="00193E07">
        <w:rPr>
          <w:lang w:val="en-AU"/>
        </w:rPr>
        <w:t>of expertise.</w:t>
      </w:r>
    </w:p>
    <w:p w14:paraId="061B6E27" w14:textId="77777777" w:rsidR="00270146" w:rsidRPr="00193E07" w:rsidRDefault="00270146">
      <w:pPr>
        <w:pStyle w:val="BodyText"/>
        <w:spacing w:before="10"/>
        <w:rPr>
          <w:sz w:val="21"/>
          <w:lang w:val="en-AU"/>
        </w:rPr>
      </w:pPr>
    </w:p>
    <w:p w14:paraId="655D6FF5" w14:textId="77777777" w:rsidR="00270146" w:rsidRPr="00193E07" w:rsidRDefault="00A5538E" w:rsidP="00233039">
      <w:pPr>
        <w:pStyle w:val="ListParagraph"/>
        <w:numPr>
          <w:ilvl w:val="2"/>
          <w:numId w:val="7"/>
        </w:numPr>
        <w:tabs>
          <w:tab w:val="left" w:pos="1290"/>
          <w:tab w:val="left" w:pos="1291"/>
        </w:tabs>
        <w:ind w:right="1715"/>
        <w:rPr>
          <w:lang w:val="en-AU"/>
        </w:rPr>
      </w:pPr>
      <w:r w:rsidRPr="00193E07">
        <w:rPr>
          <w:lang w:val="en-AU"/>
        </w:rPr>
        <w:t>Importantly, stakeholders noted that such a model needs to recognise the unique capabilities and strengths of each jurisdiction and leverage these, while also building capability to identify gaps and capitalise on opportunities. Done well, stakeholders envisioned</w:t>
      </w:r>
      <w:r w:rsidRPr="00193E07">
        <w:rPr>
          <w:spacing w:val="-3"/>
          <w:lang w:val="en-AU"/>
        </w:rPr>
        <w:t xml:space="preserve"> </w:t>
      </w:r>
      <w:r w:rsidRPr="00193E07">
        <w:rPr>
          <w:lang w:val="en-AU"/>
        </w:rPr>
        <w:t>this</w:t>
      </w:r>
      <w:r w:rsidRPr="00193E07">
        <w:rPr>
          <w:spacing w:val="-2"/>
          <w:lang w:val="en-AU"/>
        </w:rPr>
        <w:t xml:space="preserve"> </w:t>
      </w:r>
      <w:r w:rsidRPr="00193E07">
        <w:rPr>
          <w:lang w:val="en-AU"/>
        </w:rPr>
        <w:t>structure</w:t>
      </w:r>
      <w:r w:rsidRPr="00193E07">
        <w:rPr>
          <w:spacing w:val="-7"/>
          <w:lang w:val="en-AU"/>
        </w:rPr>
        <w:t xml:space="preserve"> </w:t>
      </w:r>
      <w:r w:rsidRPr="00193E07">
        <w:rPr>
          <w:lang w:val="en-AU"/>
        </w:rPr>
        <w:t>supporting</w:t>
      </w:r>
      <w:r w:rsidRPr="00193E07">
        <w:rPr>
          <w:spacing w:val="-2"/>
          <w:lang w:val="en-AU"/>
        </w:rPr>
        <w:t xml:space="preserve"> </w:t>
      </w:r>
      <w:r w:rsidRPr="00193E07">
        <w:rPr>
          <w:lang w:val="en-AU"/>
        </w:rPr>
        <w:t>more</w:t>
      </w:r>
      <w:r w:rsidRPr="00193E07">
        <w:rPr>
          <w:spacing w:val="-2"/>
          <w:lang w:val="en-AU"/>
        </w:rPr>
        <w:t xml:space="preserve"> </w:t>
      </w:r>
      <w:r w:rsidRPr="00193E07">
        <w:rPr>
          <w:lang w:val="en-AU"/>
        </w:rPr>
        <w:t>consistent</w:t>
      </w:r>
      <w:r w:rsidRPr="00193E07">
        <w:rPr>
          <w:spacing w:val="-1"/>
          <w:lang w:val="en-AU"/>
        </w:rPr>
        <w:t xml:space="preserve"> </w:t>
      </w:r>
      <w:r w:rsidRPr="00193E07">
        <w:rPr>
          <w:lang w:val="en-AU"/>
        </w:rPr>
        <w:t>decision</w:t>
      </w:r>
      <w:r w:rsidRPr="00193E07">
        <w:rPr>
          <w:spacing w:val="-5"/>
          <w:lang w:val="en-AU"/>
        </w:rPr>
        <w:t xml:space="preserve"> </w:t>
      </w:r>
      <w:r w:rsidRPr="00193E07">
        <w:rPr>
          <w:lang w:val="en-AU"/>
        </w:rPr>
        <w:t>making</w:t>
      </w:r>
      <w:r w:rsidRPr="00193E07">
        <w:rPr>
          <w:spacing w:val="-1"/>
          <w:lang w:val="en-AU"/>
        </w:rPr>
        <w:t xml:space="preserve"> </w:t>
      </w:r>
      <w:r w:rsidRPr="00193E07">
        <w:rPr>
          <w:lang w:val="en-AU"/>
        </w:rPr>
        <w:t>at</w:t>
      </w:r>
      <w:r w:rsidRPr="00193E07">
        <w:rPr>
          <w:spacing w:val="-1"/>
          <w:lang w:val="en-AU"/>
        </w:rPr>
        <w:t xml:space="preserve"> </w:t>
      </w:r>
      <w:r w:rsidRPr="00193E07">
        <w:rPr>
          <w:lang w:val="en-AU"/>
        </w:rPr>
        <w:t>a</w:t>
      </w:r>
      <w:r w:rsidRPr="00193E07">
        <w:rPr>
          <w:spacing w:val="-7"/>
          <w:lang w:val="en-AU"/>
        </w:rPr>
        <w:t xml:space="preserve"> </w:t>
      </w:r>
      <w:r w:rsidRPr="00193E07">
        <w:rPr>
          <w:lang w:val="en-AU"/>
        </w:rPr>
        <w:t>policy</w:t>
      </w:r>
      <w:r w:rsidRPr="00193E07">
        <w:rPr>
          <w:spacing w:val="-5"/>
          <w:lang w:val="en-AU"/>
        </w:rPr>
        <w:t xml:space="preserve"> </w:t>
      </w:r>
      <w:r w:rsidRPr="00193E07">
        <w:rPr>
          <w:lang w:val="en-AU"/>
        </w:rPr>
        <w:t>level and -</w:t>
      </w:r>
      <w:r w:rsidRPr="00193E07">
        <w:rPr>
          <w:spacing w:val="-1"/>
          <w:lang w:val="en-AU"/>
        </w:rPr>
        <w:t xml:space="preserve"> </w:t>
      </w:r>
      <w:r w:rsidRPr="00193E07">
        <w:rPr>
          <w:lang w:val="en-AU"/>
        </w:rPr>
        <w:t>through</w:t>
      </w:r>
      <w:r w:rsidRPr="00193E07">
        <w:rPr>
          <w:spacing w:val="-2"/>
          <w:lang w:val="en-AU"/>
        </w:rPr>
        <w:t xml:space="preserve"> </w:t>
      </w:r>
      <w:r w:rsidRPr="00193E07">
        <w:rPr>
          <w:lang w:val="en-AU"/>
        </w:rPr>
        <w:t>the sharing of data</w:t>
      </w:r>
      <w:r w:rsidRPr="00193E07">
        <w:rPr>
          <w:spacing w:val="-2"/>
          <w:lang w:val="en-AU"/>
        </w:rPr>
        <w:t xml:space="preserve"> </w:t>
      </w:r>
      <w:r w:rsidRPr="00193E07">
        <w:rPr>
          <w:lang w:val="en-AU"/>
        </w:rPr>
        <w:t>and expertise –</w:t>
      </w:r>
      <w:r w:rsidRPr="00193E07">
        <w:rPr>
          <w:spacing w:val="-2"/>
          <w:lang w:val="en-AU"/>
        </w:rPr>
        <w:t xml:space="preserve"> </w:t>
      </w:r>
      <w:r w:rsidRPr="00193E07">
        <w:rPr>
          <w:lang w:val="en-AU"/>
        </w:rPr>
        <w:t xml:space="preserve">can ensure all states and territories have access to and can implement measures based on the same evidence-based </w:t>
      </w:r>
      <w:r w:rsidRPr="00193E07">
        <w:rPr>
          <w:spacing w:val="-2"/>
          <w:lang w:val="en-AU"/>
        </w:rPr>
        <w:t>information.</w:t>
      </w:r>
    </w:p>
    <w:p w14:paraId="4C9D0722" w14:textId="77777777" w:rsidR="00270146" w:rsidRPr="00193E07" w:rsidRDefault="00270146">
      <w:pPr>
        <w:pStyle w:val="BodyText"/>
        <w:spacing w:before="10"/>
        <w:rPr>
          <w:sz w:val="21"/>
          <w:lang w:val="en-AU"/>
        </w:rPr>
      </w:pPr>
    </w:p>
    <w:p w14:paraId="3F278A3A" w14:textId="77777777" w:rsidR="00270146" w:rsidRPr="00193E07" w:rsidRDefault="00A5538E" w:rsidP="00233039">
      <w:pPr>
        <w:pStyle w:val="ListParagraph"/>
        <w:numPr>
          <w:ilvl w:val="2"/>
          <w:numId w:val="7"/>
        </w:numPr>
        <w:tabs>
          <w:tab w:val="left" w:pos="1290"/>
          <w:tab w:val="left" w:pos="1291"/>
        </w:tabs>
        <w:ind w:right="1941"/>
        <w:rPr>
          <w:lang w:val="en-AU"/>
        </w:rPr>
      </w:pPr>
      <w:r w:rsidRPr="00193E07">
        <w:rPr>
          <w:lang w:val="en-AU"/>
        </w:rPr>
        <w:t>Stakeholders also consistently indicated that it was critical that the CDC have a degree</w:t>
      </w:r>
      <w:r w:rsidRPr="00193E07">
        <w:rPr>
          <w:spacing w:val="-2"/>
          <w:lang w:val="en-AU"/>
        </w:rPr>
        <w:t xml:space="preserve"> </w:t>
      </w:r>
      <w:r w:rsidRPr="00193E07">
        <w:rPr>
          <w:lang w:val="en-AU"/>
        </w:rPr>
        <w:t>of independence</w:t>
      </w:r>
      <w:r w:rsidRPr="00193E07">
        <w:rPr>
          <w:spacing w:val="-6"/>
          <w:lang w:val="en-AU"/>
        </w:rPr>
        <w:t xml:space="preserve"> </w:t>
      </w:r>
      <w:r w:rsidRPr="00193E07">
        <w:rPr>
          <w:lang w:val="en-AU"/>
        </w:rPr>
        <w:t>from –</w:t>
      </w:r>
      <w:r w:rsidRPr="00193E07">
        <w:rPr>
          <w:spacing w:val="-4"/>
          <w:lang w:val="en-AU"/>
        </w:rPr>
        <w:t xml:space="preserve"> </w:t>
      </w:r>
      <w:r w:rsidRPr="00193E07">
        <w:rPr>
          <w:lang w:val="en-AU"/>
        </w:rPr>
        <w:t>but</w:t>
      </w:r>
      <w:r w:rsidRPr="00193E07">
        <w:rPr>
          <w:spacing w:val="-3"/>
          <w:lang w:val="en-AU"/>
        </w:rPr>
        <w:t xml:space="preserve"> </w:t>
      </w:r>
      <w:r w:rsidRPr="00193E07">
        <w:rPr>
          <w:lang w:val="en-AU"/>
        </w:rPr>
        <w:t>still</w:t>
      </w:r>
      <w:r w:rsidRPr="00193E07">
        <w:rPr>
          <w:spacing w:val="-2"/>
          <w:lang w:val="en-AU"/>
        </w:rPr>
        <w:t xml:space="preserve"> </w:t>
      </w:r>
      <w:r w:rsidRPr="00193E07">
        <w:rPr>
          <w:lang w:val="en-AU"/>
        </w:rPr>
        <w:t>be</w:t>
      </w:r>
      <w:r w:rsidRPr="00193E07">
        <w:rPr>
          <w:spacing w:val="-2"/>
          <w:lang w:val="en-AU"/>
        </w:rPr>
        <w:t xml:space="preserve"> </w:t>
      </w:r>
      <w:r w:rsidRPr="00193E07">
        <w:rPr>
          <w:lang w:val="en-AU"/>
        </w:rPr>
        <w:t>ultimately</w:t>
      </w:r>
      <w:r w:rsidRPr="00193E07">
        <w:rPr>
          <w:spacing w:val="-4"/>
          <w:lang w:val="en-AU"/>
        </w:rPr>
        <w:t xml:space="preserve"> </w:t>
      </w:r>
      <w:r w:rsidRPr="00193E07">
        <w:rPr>
          <w:lang w:val="en-AU"/>
        </w:rPr>
        <w:t>answerable</w:t>
      </w:r>
      <w:r w:rsidRPr="00193E07">
        <w:rPr>
          <w:spacing w:val="-2"/>
          <w:lang w:val="en-AU"/>
        </w:rPr>
        <w:t xml:space="preserve"> </w:t>
      </w:r>
      <w:r w:rsidRPr="00193E07">
        <w:rPr>
          <w:lang w:val="en-AU"/>
        </w:rPr>
        <w:t>to –</w:t>
      </w:r>
      <w:r w:rsidRPr="00193E07">
        <w:rPr>
          <w:spacing w:val="-6"/>
          <w:lang w:val="en-AU"/>
        </w:rPr>
        <w:t xml:space="preserve"> </w:t>
      </w:r>
      <w:r w:rsidRPr="00193E07">
        <w:rPr>
          <w:lang w:val="en-AU"/>
        </w:rPr>
        <w:t>federal, state and territory governments.</w:t>
      </w:r>
    </w:p>
    <w:p w14:paraId="6AEEBBF8"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63ADFE52" w14:textId="77777777" w:rsidR="00270146" w:rsidRPr="00193E07" w:rsidRDefault="00A5538E" w:rsidP="00233039">
      <w:pPr>
        <w:pStyle w:val="ListParagraph"/>
        <w:numPr>
          <w:ilvl w:val="2"/>
          <w:numId w:val="7"/>
        </w:numPr>
        <w:tabs>
          <w:tab w:val="left" w:pos="1290"/>
          <w:tab w:val="left" w:pos="1291"/>
        </w:tabs>
        <w:spacing w:before="76"/>
        <w:ind w:right="1810"/>
        <w:rPr>
          <w:lang w:val="en-AU"/>
        </w:rPr>
      </w:pPr>
      <w:r w:rsidRPr="00193E07">
        <w:rPr>
          <w:lang w:val="en-AU"/>
        </w:rPr>
        <w:lastRenderedPageBreak/>
        <w:t>In terms of governance, many argued that the CDC needs to operate under the guidance</w:t>
      </w:r>
      <w:r w:rsidRPr="00193E07">
        <w:rPr>
          <w:spacing w:val="-3"/>
          <w:lang w:val="en-AU"/>
        </w:rPr>
        <w:t xml:space="preserve"> </w:t>
      </w:r>
      <w:r w:rsidRPr="00193E07">
        <w:rPr>
          <w:lang w:val="en-AU"/>
        </w:rPr>
        <w:t>of</w:t>
      </w:r>
      <w:r w:rsidRPr="00193E07">
        <w:rPr>
          <w:spacing w:val="-4"/>
          <w:lang w:val="en-AU"/>
        </w:rPr>
        <w:t xml:space="preserve"> </w:t>
      </w:r>
      <w:r w:rsidRPr="00193E07">
        <w:rPr>
          <w:lang w:val="en-AU"/>
        </w:rPr>
        <w:t>a</w:t>
      </w:r>
      <w:r w:rsidRPr="00193E07">
        <w:rPr>
          <w:spacing w:val="-2"/>
          <w:lang w:val="en-AU"/>
        </w:rPr>
        <w:t xml:space="preserve"> </w:t>
      </w:r>
      <w:r w:rsidRPr="00193E07">
        <w:rPr>
          <w:lang w:val="en-AU"/>
        </w:rPr>
        <w:t>strong,</w:t>
      </w:r>
      <w:r w:rsidRPr="00193E07">
        <w:rPr>
          <w:spacing w:val="-1"/>
          <w:lang w:val="en-AU"/>
        </w:rPr>
        <w:t xml:space="preserve"> </w:t>
      </w:r>
      <w:r w:rsidRPr="00193E07">
        <w:rPr>
          <w:lang w:val="en-AU"/>
        </w:rPr>
        <w:t>independent</w:t>
      </w:r>
      <w:r w:rsidRPr="00193E07">
        <w:rPr>
          <w:spacing w:val="-2"/>
          <w:lang w:val="en-AU"/>
        </w:rPr>
        <w:t xml:space="preserve"> </w:t>
      </w:r>
      <w:r w:rsidRPr="00193E07">
        <w:rPr>
          <w:lang w:val="en-AU"/>
        </w:rPr>
        <w:t>board</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oversees</w:t>
      </w:r>
      <w:r w:rsidRPr="00193E07">
        <w:rPr>
          <w:spacing w:val="-5"/>
          <w:lang w:val="en-AU"/>
        </w:rPr>
        <w:t xml:space="preserve"> </w:t>
      </w:r>
      <w:r w:rsidRPr="00193E07">
        <w:rPr>
          <w:lang w:val="en-AU"/>
        </w:rPr>
        <w:t>recruitment</w:t>
      </w:r>
      <w:r w:rsidRPr="00193E07">
        <w:rPr>
          <w:spacing w:val="-4"/>
          <w:lang w:val="en-AU"/>
        </w:rPr>
        <w:t xml:space="preserve"> </w:t>
      </w:r>
      <w:r w:rsidRPr="00193E07">
        <w:rPr>
          <w:lang w:val="en-AU"/>
        </w:rPr>
        <w:t>to</w:t>
      </w:r>
      <w:r w:rsidRPr="00193E07">
        <w:rPr>
          <w:spacing w:val="-3"/>
          <w:lang w:val="en-AU"/>
        </w:rPr>
        <w:t xml:space="preserve"> </w:t>
      </w:r>
      <w:r w:rsidRPr="00193E07">
        <w:rPr>
          <w:lang w:val="en-AU"/>
        </w:rPr>
        <w:t>Executive</w:t>
      </w:r>
      <w:r w:rsidRPr="00193E07">
        <w:rPr>
          <w:spacing w:val="-3"/>
          <w:lang w:val="en-AU"/>
        </w:rPr>
        <w:t xml:space="preserve"> </w:t>
      </w:r>
      <w:r w:rsidRPr="00193E07">
        <w:rPr>
          <w:lang w:val="en-AU"/>
        </w:rPr>
        <w:t>and Leadership positions within the CDC. The board would need to have a sound understanding of the operations of the CDC. It was suggested that nominations for Ministerial appointment to the Board should come from both Board members themselves and the Australian Health Ministers meeting.</w:t>
      </w:r>
    </w:p>
    <w:p w14:paraId="250278EA" w14:textId="77777777" w:rsidR="00270146" w:rsidRPr="00193E07" w:rsidRDefault="00270146">
      <w:pPr>
        <w:pStyle w:val="BodyText"/>
        <w:spacing w:before="10"/>
        <w:rPr>
          <w:sz w:val="21"/>
          <w:lang w:val="en-AU"/>
        </w:rPr>
      </w:pPr>
    </w:p>
    <w:p w14:paraId="6AE57CC6" w14:textId="77777777" w:rsidR="00270146" w:rsidRPr="00193E07" w:rsidRDefault="00A5538E">
      <w:pPr>
        <w:pStyle w:val="ListParagraph"/>
        <w:numPr>
          <w:ilvl w:val="0"/>
          <w:numId w:val="3"/>
        </w:numPr>
        <w:tabs>
          <w:tab w:val="left" w:pos="855"/>
        </w:tabs>
        <w:ind w:right="2139"/>
        <w:rPr>
          <w:lang w:val="en-AU"/>
        </w:rPr>
      </w:pPr>
      <w:r w:rsidRPr="00193E07">
        <w:rPr>
          <w:lang w:val="en-AU"/>
        </w:rPr>
        <w:t>The</w:t>
      </w:r>
      <w:r w:rsidRPr="00193E07">
        <w:rPr>
          <w:spacing w:val="-6"/>
          <w:lang w:val="en-AU"/>
        </w:rPr>
        <w:t xml:space="preserve"> </w:t>
      </w:r>
      <w:r w:rsidRPr="00193E07">
        <w:rPr>
          <w:lang w:val="en-AU"/>
        </w:rPr>
        <w:t>CDC</w:t>
      </w:r>
      <w:r w:rsidRPr="00193E07">
        <w:rPr>
          <w:spacing w:val="-4"/>
          <w:lang w:val="en-AU"/>
        </w:rPr>
        <w:t xml:space="preserve"> </w:t>
      </w:r>
      <w:r w:rsidRPr="00193E07">
        <w:rPr>
          <w:lang w:val="en-AU"/>
        </w:rPr>
        <w:t>was</w:t>
      </w:r>
      <w:r w:rsidRPr="00193E07">
        <w:rPr>
          <w:spacing w:val="-4"/>
          <w:lang w:val="en-AU"/>
        </w:rPr>
        <w:t xml:space="preserve"> </w:t>
      </w:r>
      <w:r w:rsidRPr="00193E07">
        <w:rPr>
          <w:lang w:val="en-AU"/>
        </w:rPr>
        <w:t>envisioned</w:t>
      </w:r>
      <w:r w:rsidRPr="00193E07">
        <w:rPr>
          <w:spacing w:val="-4"/>
          <w:lang w:val="en-AU"/>
        </w:rPr>
        <w:t xml:space="preserve"> </w:t>
      </w:r>
      <w:r w:rsidRPr="00193E07">
        <w:rPr>
          <w:lang w:val="en-AU"/>
        </w:rPr>
        <w:t>to</w:t>
      </w:r>
      <w:r w:rsidRPr="00193E07">
        <w:rPr>
          <w:spacing w:val="-6"/>
          <w:lang w:val="en-AU"/>
        </w:rPr>
        <w:t xml:space="preserve"> </w:t>
      </w:r>
      <w:r w:rsidRPr="00193E07">
        <w:rPr>
          <w:lang w:val="en-AU"/>
        </w:rPr>
        <w:t>include</w:t>
      </w:r>
      <w:r w:rsidRPr="00193E07">
        <w:rPr>
          <w:spacing w:val="-2"/>
          <w:lang w:val="en-AU"/>
        </w:rPr>
        <w:t xml:space="preserve"> </w:t>
      </w:r>
      <w:r w:rsidRPr="00193E07">
        <w:rPr>
          <w:lang w:val="en-AU"/>
        </w:rPr>
        <w:t>core</w:t>
      </w:r>
      <w:r w:rsidRPr="00193E07">
        <w:rPr>
          <w:spacing w:val="-6"/>
          <w:lang w:val="en-AU"/>
        </w:rPr>
        <w:t xml:space="preserve"> </w:t>
      </w:r>
      <w:r w:rsidRPr="00193E07">
        <w:rPr>
          <w:lang w:val="en-AU"/>
        </w:rPr>
        <w:t>discipline</w:t>
      </w:r>
      <w:r w:rsidRPr="00193E07">
        <w:rPr>
          <w:spacing w:val="-4"/>
          <w:lang w:val="en-AU"/>
        </w:rPr>
        <w:t xml:space="preserve"> </w:t>
      </w:r>
      <w:r w:rsidRPr="00193E07">
        <w:rPr>
          <w:lang w:val="en-AU"/>
        </w:rPr>
        <w:t>experts</w:t>
      </w:r>
      <w:r w:rsidRPr="00193E07">
        <w:rPr>
          <w:spacing w:val="-2"/>
          <w:lang w:val="en-AU"/>
        </w:rPr>
        <w:t xml:space="preserve"> </w:t>
      </w:r>
      <w:r w:rsidRPr="00193E07">
        <w:rPr>
          <w:lang w:val="en-AU"/>
        </w:rPr>
        <w:t>including</w:t>
      </w:r>
      <w:r w:rsidRPr="00193E07">
        <w:rPr>
          <w:spacing w:val="-1"/>
          <w:lang w:val="en-AU"/>
        </w:rPr>
        <w:t xml:space="preserve"> </w:t>
      </w:r>
      <w:r w:rsidRPr="00193E07">
        <w:rPr>
          <w:lang w:val="en-AU"/>
        </w:rPr>
        <w:t xml:space="preserve">epidemiologists, statisticians, public health practitioners, infectious disease physicians, virologists, occupational health scientists, behavioural scientists, communication experts, and </w:t>
      </w:r>
      <w:r w:rsidRPr="00193E07">
        <w:rPr>
          <w:spacing w:val="-2"/>
          <w:lang w:val="en-AU"/>
        </w:rPr>
        <w:t>bioethicists.</w:t>
      </w:r>
    </w:p>
    <w:p w14:paraId="00F0BAFC" w14:textId="77777777" w:rsidR="00270146" w:rsidRPr="00193E07" w:rsidRDefault="00270146">
      <w:pPr>
        <w:pStyle w:val="BodyText"/>
        <w:spacing w:before="2"/>
        <w:rPr>
          <w:lang w:val="en-AU"/>
        </w:rPr>
      </w:pPr>
    </w:p>
    <w:p w14:paraId="2E41FD2F" w14:textId="77777777" w:rsidR="00270146" w:rsidRPr="00193E07" w:rsidRDefault="00A5538E">
      <w:pPr>
        <w:pStyle w:val="ListParagraph"/>
        <w:numPr>
          <w:ilvl w:val="0"/>
          <w:numId w:val="3"/>
        </w:numPr>
        <w:tabs>
          <w:tab w:val="left" w:pos="913"/>
          <w:tab w:val="left" w:pos="915"/>
        </w:tabs>
        <w:spacing w:before="1" w:line="237" w:lineRule="auto"/>
        <w:ind w:right="1744"/>
        <w:rPr>
          <w:lang w:val="en-AU"/>
        </w:rPr>
      </w:pPr>
      <w:r w:rsidRPr="00193E07">
        <w:rPr>
          <w:lang w:val="en-AU"/>
        </w:rPr>
        <w:tab/>
        <w:t>The challenge of establishing the CDC in a way that fosters</w:t>
      </w:r>
      <w:r w:rsidRPr="00193E07">
        <w:rPr>
          <w:spacing w:val="-1"/>
          <w:lang w:val="en-AU"/>
        </w:rPr>
        <w:t xml:space="preserve"> </w:t>
      </w:r>
      <w:r w:rsidRPr="00193E07">
        <w:rPr>
          <w:lang w:val="en-AU"/>
        </w:rPr>
        <w:t>genuine collaboration within our</w:t>
      </w:r>
      <w:r w:rsidRPr="00193E07">
        <w:rPr>
          <w:spacing w:val="-4"/>
          <w:lang w:val="en-AU"/>
        </w:rPr>
        <w:t xml:space="preserve"> </w:t>
      </w:r>
      <w:r w:rsidRPr="00193E07">
        <w:rPr>
          <w:lang w:val="en-AU"/>
        </w:rPr>
        <w:t>federated</w:t>
      </w:r>
      <w:r w:rsidRPr="00193E07">
        <w:rPr>
          <w:spacing w:val="-3"/>
          <w:lang w:val="en-AU"/>
        </w:rPr>
        <w:t xml:space="preserve"> </w:t>
      </w:r>
      <w:r w:rsidRPr="00193E07">
        <w:rPr>
          <w:lang w:val="en-AU"/>
        </w:rPr>
        <w:t>structure</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routinely</w:t>
      </w:r>
      <w:r w:rsidRPr="00193E07">
        <w:rPr>
          <w:spacing w:val="-5"/>
          <w:lang w:val="en-AU"/>
        </w:rPr>
        <w:t xml:space="preserve"> </w:t>
      </w:r>
      <w:r w:rsidRPr="00193E07">
        <w:rPr>
          <w:lang w:val="en-AU"/>
        </w:rPr>
        <w:t>noticed</w:t>
      </w:r>
      <w:r w:rsidRPr="00193E07">
        <w:rPr>
          <w:spacing w:val="-3"/>
          <w:lang w:val="en-AU"/>
        </w:rPr>
        <w:t xml:space="preserve"> </w:t>
      </w:r>
      <w:r w:rsidRPr="00193E07">
        <w:rPr>
          <w:lang w:val="en-AU"/>
        </w:rPr>
        <w:t>across</w:t>
      </w:r>
      <w:r w:rsidRPr="00193E07">
        <w:rPr>
          <w:spacing w:val="-2"/>
          <w:lang w:val="en-AU"/>
        </w:rPr>
        <w:t xml:space="preserve"> </w:t>
      </w:r>
      <w:r w:rsidRPr="00193E07">
        <w:rPr>
          <w:lang w:val="en-AU"/>
        </w:rPr>
        <w:t>the</w:t>
      </w:r>
      <w:r w:rsidRPr="00193E07">
        <w:rPr>
          <w:spacing w:val="-5"/>
          <w:lang w:val="en-AU"/>
        </w:rPr>
        <w:t xml:space="preserve"> </w:t>
      </w:r>
      <w:r w:rsidRPr="00193E07">
        <w:rPr>
          <w:lang w:val="en-AU"/>
        </w:rPr>
        <w:t>written</w:t>
      </w:r>
      <w:r w:rsidRPr="00193E07">
        <w:rPr>
          <w:spacing w:val="-5"/>
          <w:lang w:val="en-AU"/>
        </w:rPr>
        <w:t xml:space="preserve"> </w:t>
      </w:r>
      <w:r w:rsidRPr="00193E07">
        <w:rPr>
          <w:lang w:val="en-AU"/>
        </w:rPr>
        <w:t>submissions.</w:t>
      </w:r>
      <w:r w:rsidRPr="00193E07">
        <w:rPr>
          <w:spacing w:val="-2"/>
          <w:lang w:val="en-AU"/>
        </w:rPr>
        <w:t xml:space="preserve"> </w:t>
      </w:r>
      <w:r w:rsidRPr="00193E07">
        <w:rPr>
          <w:lang w:val="en-AU"/>
        </w:rPr>
        <w:t>Some</w:t>
      </w:r>
      <w:r w:rsidRPr="00193E07">
        <w:rPr>
          <w:spacing w:val="-3"/>
          <w:lang w:val="en-AU"/>
        </w:rPr>
        <w:t xml:space="preserve"> </w:t>
      </w:r>
      <w:r w:rsidRPr="00193E07">
        <w:rPr>
          <w:lang w:val="en-AU"/>
        </w:rPr>
        <w:t>ideas put forward across the written submissions included:</w:t>
      </w:r>
    </w:p>
    <w:p w14:paraId="349AD14A" w14:textId="77777777" w:rsidR="00270146" w:rsidRPr="00193E07" w:rsidRDefault="00A5538E" w:rsidP="00AE0711">
      <w:pPr>
        <w:pStyle w:val="ListParagraph"/>
        <w:numPr>
          <w:ilvl w:val="1"/>
          <w:numId w:val="3"/>
        </w:numPr>
        <w:tabs>
          <w:tab w:val="left" w:pos="2011"/>
        </w:tabs>
        <w:spacing w:before="40" w:after="40"/>
        <w:ind w:left="2007" w:right="1718" w:hanging="357"/>
        <w:rPr>
          <w:lang w:val="en-AU"/>
        </w:rPr>
      </w:pPr>
      <w:r w:rsidRPr="00193E07">
        <w:rPr>
          <w:lang w:val="en-AU"/>
        </w:rPr>
        <w:t>An</w:t>
      </w:r>
      <w:r w:rsidRPr="00193E07">
        <w:rPr>
          <w:spacing w:val="-4"/>
          <w:lang w:val="en-AU"/>
        </w:rPr>
        <w:t xml:space="preserve"> </w:t>
      </w:r>
      <w:r w:rsidRPr="00193E07">
        <w:rPr>
          <w:lang w:val="en-AU"/>
        </w:rPr>
        <w:t>independent</w:t>
      </w:r>
      <w:r w:rsidRPr="00193E07">
        <w:rPr>
          <w:spacing w:val="-2"/>
          <w:lang w:val="en-AU"/>
        </w:rPr>
        <w:t xml:space="preserve"> </w:t>
      </w:r>
      <w:r w:rsidRPr="00193E07">
        <w:rPr>
          <w:lang w:val="en-AU"/>
        </w:rPr>
        <w:t>statutory</w:t>
      </w:r>
      <w:r w:rsidRPr="00193E07">
        <w:rPr>
          <w:spacing w:val="-6"/>
          <w:lang w:val="en-AU"/>
        </w:rPr>
        <w:t xml:space="preserve"> </w:t>
      </w:r>
      <w:r w:rsidRPr="00193E07">
        <w:rPr>
          <w:lang w:val="en-AU"/>
        </w:rPr>
        <w:t>authority</w:t>
      </w:r>
      <w:r w:rsidRPr="00193E07">
        <w:rPr>
          <w:spacing w:val="-6"/>
          <w:lang w:val="en-AU"/>
        </w:rPr>
        <w:t xml:space="preserve"> </w:t>
      </w:r>
      <w:r w:rsidRPr="00193E07">
        <w:rPr>
          <w:lang w:val="en-AU"/>
        </w:rPr>
        <w:t>with</w:t>
      </w:r>
      <w:r w:rsidRPr="00193E07">
        <w:rPr>
          <w:spacing w:val="-4"/>
          <w:lang w:val="en-AU"/>
        </w:rPr>
        <w:t xml:space="preserve"> </w:t>
      </w:r>
      <w:r w:rsidRPr="00193E07">
        <w:rPr>
          <w:lang w:val="en-AU"/>
        </w:rPr>
        <w:t>designated</w:t>
      </w:r>
      <w:r w:rsidRPr="00193E07">
        <w:rPr>
          <w:spacing w:val="-4"/>
          <w:lang w:val="en-AU"/>
        </w:rPr>
        <w:t xml:space="preserve"> </w:t>
      </w:r>
      <w:r w:rsidRPr="00193E07">
        <w:rPr>
          <w:lang w:val="en-AU"/>
        </w:rPr>
        <w:t>powers.</w:t>
      </w:r>
      <w:r w:rsidRPr="00193E07">
        <w:rPr>
          <w:spacing w:val="-2"/>
          <w:lang w:val="en-AU"/>
        </w:rPr>
        <w:t xml:space="preserve"> </w:t>
      </w:r>
      <w:r w:rsidRPr="00193E07">
        <w:rPr>
          <w:lang w:val="en-AU"/>
        </w:rPr>
        <w:t>Under</w:t>
      </w:r>
      <w:r w:rsidRPr="00193E07">
        <w:rPr>
          <w:spacing w:val="-5"/>
          <w:lang w:val="en-AU"/>
        </w:rPr>
        <w:t xml:space="preserve"> </w:t>
      </w:r>
      <w:r w:rsidRPr="00193E07">
        <w:rPr>
          <w:lang w:val="en-AU"/>
        </w:rPr>
        <w:t>this</w:t>
      </w:r>
      <w:r w:rsidRPr="00193E07">
        <w:rPr>
          <w:spacing w:val="-6"/>
          <w:lang w:val="en-AU"/>
        </w:rPr>
        <w:t xml:space="preserve"> </w:t>
      </w:r>
      <w:r w:rsidRPr="00193E07">
        <w:rPr>
          <w:lang w:val="en-AU"/>
        </w:rPr>
        <w:t>model, a CEO and board of independent experts would develop advice based on evidence and present to government, which would then develop policy in response to the advice.</w:t>
      </w:r>
    </w:p>
    <w:p w14:paraId="325BC15D" w14:textId="77777777" w:rsidR="00270146" w:rsidRPr="00193E07" w:rsidRDefault="00A5538E" w:rsidP="00AE0711">
      <w:pPr>
        <w:pStyle w:val="ListParagraph"/>
        <w:numPr>
          <w:ilvl w:val="1"/>
          <w:numId w:val="3"/>
        </w:numPr>
        <w:tabs>
          <w:tab w:val="left" w:pos="2011"/>
        </w:tabs>
        <w:spacing w:before="40" w:after="40"/>
        <w:ind w:left="2007" w:right="2253" w:hanging="357"/>
        <w:rPr>
          <w:lang w:val="en-AU"/>
        </w:rPr>
      </w:pPr>
      <w:r w:rsidRPr="00193E07">
        <w:rPr>
          <w:lang w:val="en-AU"/>
        </w:rPr>
        <w:t>CDC</w:t>
      </w:r>
      <w:r w:rsidRPr="00193E07">
        <w:rPr>
          <w:spacing w:val="-4"/>
          <w:lang w:val="en-AU"/>
        </w:rPr>
        <w:t xml:space="preserve"> </w:t>
      </w:r>
      <w:r w:rsidRPr="00193E07">
        <w:rPr>
          <w:lang w:val="en-AU"/>
        </w:rPr>
        <w:t>could</w:t>
      </w:r>
      <w:r w:rsidRPr="00193E07">
        <w:rPr>
          <w:spacing w:val="-4"/>
          <w:lang w:val="en-AU"/>
        </w:rPr>
        <w:t xml:space="preserve"> </w:t>
      </w:r>
      <w:r w:rsidRPr="00193E07">
        <w:rPr>
          <w:lang w:val="en-AU"/>
        </w:rPr>
        <w:t>operate</w:t>
      </w:r>
      <w:r w:rsidRPr="00193E07">
        <w:rPr>
          <w:spacing w:val="-6"/>
          <w:lang w:val="en-AU"/>
        </w:rPr>
        <w:t xml:space="preserve"> </w:t>
      </w:r>
      <w:r w:rsidRPr="00193E07">
        <w:rPr>
          <w:lang w:val="en-AU"/>
        </w:rPr>
        <w:t>under</w:t>
      </w:r>
      <w:r w:rsidRPr="00193E07">
        <w:rPr>
          <w:spacing w:val="-3"/>
          <w:lang w:val="en-AU"/>
        </w:rPr>
        <w:t xml:space="preserve"> </w:t>
      </w:r>
      <w:r w:rsidRPr="00193E07">
        <w:rPr>
          <w:lang w:val="en-AU"/>
        </w:rPr>
        <w:t>a</w:t>
      </w:r>
      <w:r w:rsidRPr="00193E07">
        <w:rPr>
          <w:spacing w:val="-6"/>
          <w:lang w:val="en-AU"/>
        </w:rPr>
        <w:t xml:space="preserve"> </w:t>
      </w:r>
      <w:r w:rsidRPr="00193E07">
        <w:rPr>
          <w:lang w:val="en-AU"/>
        </w:rPr>
        <w:t>Governing</w:t>
      </w:r>
      <w:r w:rsidRPr="00193E07">
        <w:rPr>
          <w:spacing w:val="-2"/>
          <w:lang w:val="en-AU"/>
        </w:rPr>
        <w:t xml:space="preserve"> </w:t>
      </w:r>
      <w:r w:rsidRPr="00193E07">
        <w:rPr>
          <w:lang w:val="en-AU"/>
        </w:rPr>
        <w:t>Council,</w:t>
      </w:r>
      <w:r w:rsidRPr="00193E07">
        <w:rPr>
          <w:spacing w:val="-5"/>
          <w:lang w:val="en-AU"/>
        </w:rPr>
        <w:t xml:space="preserve"> </w:t>
      </w:r>
      <w:r w:rsidRPr="00193E07">
        <w:rPr>
          <w:lang w:val="en-AU"/>
        </w:rPr>
        <w:t>comprised</w:t>
      </w:r>
      <w:r w:rsidRPr="00193E07">
        <w:rPr>
          <w:spacing w:val="-6"/>
          <w:lang w:val="en-AU"/>
        </w:rPr>
        <w:t xml:space="preserve"> </w:t>
      </w:r>
      <w:r w:rsidRPr="00193E07">
        <w:rPr>
          <w:lang w:val="en-AU"/>
        </w:rPr>
        <w:t>of</w:t>
      </w:r>
      <w:r w:rsidRPr="00193E07">
        <w:rPr>
          <w:spacing w:val="-2"/>
          <w:lang w:val="en-AU"/>
        </w:rPr>
        <w:t xml:space="preserve"> </w:t>
      </w:r>
      <w:r w:rsidRPr="00193E07">
        <w:rPr>
          <w:lang w:val="en-AU"/>
        </w:rPr>
        <w:t>nominated Commonwealth, State and Territory experts and advisers.</w:t>
      </w:r>
    </w:p>
    <w:p w14:paraId="0515D4D5" w14:textId="77777777" w:rsidR="00270146" w:rsidRPr="00193E07" w:rsidRDefault="00A5538E" w:rsidP="00AE0711">
      <w:pPr>
        <w:pStyle w:val="ListParagraph"/>
        <w:numPr>
          <w:ilvl w:val="1"/>
          <w:numId w:val="3"/>
        </w:numPr>
        <w:tabs>
          <w:tab w:val="left" w:pos="2011"/>
        </w:tabs>
        <w:spacing w:before="40" w:after="40"/>
        <w:ind w:left="2007" w:right="1999" w:hanging="357"/>
        <w:rPr>
          <w:lang w:val="en-AU"/>
        </w:rPr>
      </w:pPr>
      <w:r w:rsidRPr="00193E07">
        <w:rPr>
          <w:lang w:val="en-AU"/>
        </w:rPr>
        <w:t>A</w:t>
      </w:r>
      <w:r w:rsidRPr="00193E07">
        <w:rPr>
          <w:spacing w:val="-4"/>
          <w:lang w:val="en-AU"/>
        </w:rPr>
        <w:t xml:space="preserve"> </w:t>
      </w:r>
      <w:r w:rsidRPr="00193E07">
        <w:rPr>
          <w:lang w:val="en-AU"/>
        </w:rPr>
        <w:t>governance</w:t>
      </w:r>
      <w:r w:rsidRPr="00193E07">
        <w:rPr>
          <w:spacing w:val="-7"/>
          <w:lang w:val="en-AU"/>
        </w:rPr>
        <w:t xml:space="preserve"> </w:t>
      </w:r>
      <w:r w:rsidRPr="00193E07">
        <w:rPr>
          <w:lang w:val="en-AU"/>
        </w:rPr>
        <w:t>model</w:t>
      </w:r>
      <w:r w:rsidRPr="00193E07">
        <w:rPr>
          <w:spacing w:val="-5"/>
          <w:lang w:val="en-AU"/>
        </w:rPr>
        <w:t xml:space="preserve"> </w:t>
      </w:r>
      <w:proofErr w:type="gramStart"/>
      <w:r w:rsidRPr="00193E07">
        <w:rPr>
          <w:lang w:val="en-AU"/>
        </w:rPr>
        <w:t>similar</w:t>
      </w:r>
      <w:r w:rsidRPr="00193E07">
        <w:rPr>
          <w:spacing w:val="-3"/>
          <w:lang w:val="en-AU"/>
        </w:rPr>
        <w:t xml:space="preserve"> </w:t>
      </w:r>
      <w:r w:rsidRPr="00193E07">
        <w:rPr>
          <w:lang w:val="en-AU"/>
        </w:rPr>
        <w:t>to</w:t>
      </w:r>
      <w:proofErr w:type="gramEnd"/>
      <w:r w:rsidRPr="00193E07">
        <w:rPr>
          <w:spacing w:val="-6"/>
          <w:lang w:val="en-AU"/>
        </w:rPr>
        <w:t xml:space="preserve"> </w:t>
      </w:r>
      <w:r w:rsidRPr="00193E07">
        <w:rPr>
          <w:lang w:val="en-AU"/>
        </w:rPr>
        <w:t>the</w:t>
      </w:r>
      <w:r w:rsidRPr="00193E07">
        <w:rPr>
          <w:spacing w:val="-4"/>
          <w:lang w:val="en-AU"/>
        </w:rPr>
        <w:t xml:space="preserve"> </w:t>
      </w:r>
      <w:r w:rsidRPr="00193E07">
        <w:rPr>
          <w:lang w:val="en-AU"/>
        </w:rPr>
        <w:t>European</w:t>
      </w:r>
      <w:r w:rsidRPr="00193E07">
        <w:rPr>
          <w:spacing w:val="-4"/>
          <w:lang w:val="en-AU"/>
        </w:rPr>
        <w:t xml:space="preserve"> </w:t>
      </w:r>
      <w:r w:rsidRPr="00193E07">
        <w:rPr>
          <w:lang w:val="en-AU"/>
        </w:rPr>
        <w:t>Centre</w:t>
      </w:r>
      <w:r w:rsidRPr="00193E07">
        <w:rPr>
          <w:spacing w:val="-4"/>
          <w:lang w:val="en-AU"/>
        </w:rPr>
        <w:t xml:space="preserve"> </w:t>
      </w:r>
      <w:r w:rsidRPr="00193E07">
        <w:rPr>
          <w:lang w:val="en-AU"/>
        </w:rPr>
        <w:t>of</w:t>
      </w:r>
      <w:r w:rsidRPr="00193E07">
        <w:rPr>
          <w:spacing w:val="-2"/>
          <w:lang w:val="en-AU"/>
        </w:rPr>
        <w:t xml:space="preserve"> </w:t>
      </w:r>
      <w:r w:rsidRPr="00193E07">
        <w:rPr>
          <w:lang w:val="en-AU"/>
        </w:rPr>
        <w:t>Disease</w:t>
      </w:r>
      <w:r w:rsidRPr="00193E07">
        <w:rPr>
          <w:spacing w:val="-4"/>
          <w:lang w:val="en-AU"/>
        </w:rPr>
        <w:t xml:space="preserve"> </w:t>
      </w:r>
      <w:r w:rsidRPr="00193E07">
        <w:rPr>
          <w:lang w:val="en-AU"/>
        </w:rPr>
        <w:t>Prevention and Control (ECDC) may suit the various responsibilities of the Commonwealth, States and Territories for Australia.</w:t>
      </w:r>
    </w:p>
    <w:p w14:paraId="3192A883" w14:textId="77777777" w:rsidR="00270146" w:rsidRPr="00193E07" w:rsidRDefault="00A5538E" w:rsidP="00AE0711">
      <w:pPr>
        <w:pStyle w:val="ListParagraph"/>
        <w:numPr>
          <w:ilvl w:val="1"/>
          <w:numId w:val="3"/>
        </w:numPr>
        <w:tabs>
          <w:tab w:val="left" w:pos="2011"/>
        </w:tabs>
        <w:spacing w:before="40" w:after="40"/>
        <w:ind w:left="2007" w:right="1837" w:hanging="357"/>
        <w:jc w:val="both"/>
        <w:rPr>
          <w:lang w:val="en-AU"/>
        </w:rPr>
      </w:pPr>
      <w:r w:rsidRPr="00193E07">
        <w:rPr>
          <w:lang w:val="en-AU"/>
        </w:rPr>
        <w:t>Some</w:t>
      </w:r>
      <w:r w:rsidRPr="00193E07">
        <w:rPr>
          <w:spacing w:val="-4"/>
          <w:lang w:val="en-AU"/>
        </w:rPr>
        <w:t xml:space="preserve"> </w:t>
      </w:r>
      <w:r w:rsidRPr="00193E07">
        <w:rPr>
          <w:lang w:val="en-AU"/>
        </w:rPr>
        <w:t>felt</w:t>
      </w:r>
      <w:r w:rsidRPr="00193E07">
        <w:rPr>
          <w:spacing w:val="-3"/>
          <w:lang w:val="en-AU"/>
        </w:rPr>
        <w:t xml:space="preserve"> </w:t>
      </w:r>
      <w:r w:rsidRPr="00193E07">
        <w:rPr>
          <w:lang w:val="en-AU"/>
        </w:rPr>
        <w:t>the</w:t>
      </w:r>
      <w:r w:rsidRPr="00193E07">
        <w:rPr>
          <w:spacing w:val="-1"/>
          <w:lang w:val="en-AU"/>
        </w:rPr>
        <w:t xml:space="preserve"> </w:t>
      </w:r>
      <w:r w:rsidRPr="00193E07">
        <w:rPr>
          <w:lang w:val="en-AU"/>
        </w:rPr>
        <w:t>Australian</w:t>
      </w:r>
      <w:r w:rsidRPr="00193E07">
        <w:rPr>
          <w:spacing w:val="-4"/>
          <w:lang w:val="en-AU"/>
        </w:rPr>
        <w:t xml:space="preserve"> </w:t>
      </w:r>
      <w:r w:rsidRPr="00193E07">
        <w:rPr>
          <w:lang w:val="en-AU"/>
        </w:rPr>
        <w:t>Institute</w:t>
      </w:r>
      <w:r w:rsidRPr="00193E07">
        <w:rPr>
          <w:spacing w:val="-2"/>
          <w:lang w:val="en-AU"/>
        </w:rPr>
        <w:t xml:space="preserve"> </w:t>
      </w:r>
      <w:r w:rsidRPr="00193E07">
        <w:rPr>
          <w:lang w:val="en-AU"/>
        </w:rPr>
        <w:t>of Health</w:t>
      </w:r>
      <w:r w:rsidRPr="00193E07">
        <w:rPr>
          <w:spacing w:val="-2"/>
          <w:lang w:val="en-AU"/>
        </w:rPr>
        <w:t xml:space="preserve"> </w:t>
      </w:r>
      <w:r w:rsidRPr="00193E07">
        <w:rPr>
          <w:lang w:val="en-AU"/>
        </w:rPr>
        <w:t>and</w:t>
      </w:r>
      <w:r w:rsidRPr="00193E07">
        <w:rPr>
          <w:spacing w:val="-9"/>
          <w:lang w:val="en-AU"/>
        </w:rPr>
        <w:t xml:space="preserve"> </w:t>
      </w:r>
      <w:r w:rsidRPr="00193E07">
        <w:rPr>
          <w:lang w:val="en-AU"/>
        </w:rPr>
        <w:t>Welfare</w:t>
      </w:r>
      <w:r w:rsidRPr="00193E07">
        <w:rPr>
          <w:spacing w:val="-4"/>
          <w:lang w:val="en-AU"/>
        </w:rPr>
        <w:t xml:space="preserve"> </w:t>
      </w:r>
      <w:r w:rsidRPr="00193E07">
        <w:rPr>
          <w:lang w:val="en-AU"/>
        </w:rPr>
        <w:t>(AIHW)</w:t>
      </w:r>
      <w:r w:rsidRPr="00193E07">
        <w:rPr>
          <w:spacing w:val="-5"/>
          <w:lang w:val="en-AU"/>
        </w:rPr>
        <w:t xml:space="preserve"> </w:t>
      </w:r>
      <w:r w:rsidRPr="00193E07">
        <w:rPr>
          <w:lang w:val="en-AU"/>
        </w:rPr>
        <w:t>model</w:t>
      </w:r>
      <w:r w:rsidRPr="00193E07">
        <w:rPr>
          <w:spacing w:val="-3"/>
          <w:lang w:val="en-AU"/>
        </w:rPr>
        <w:t xml:space="preserve"> </w:t>
      </w:r>
      <w:r w:rsidRPr="00193E07">
        <w:rPr>
          <w:lang w:val="en-AU"/>
        </w:rPr>
        <w:t>would be</w:t>
      </w:r>
      <w:r w:rsidRPr="00193E07">
        <w:rPr>
          <w:spacing w:val="-4"/>
          <w:lang w:val="en-AU"/>
        </w:rPr>
        <w:t xml:space="preserve"> </w:t>
      </w:r>
      <w:r w:rsidRPr="00193E07">
        <w:rPr>
          <w:lang w:val="en-AU"/>
        </w:rPr>
        <w:t>appropriate</w:t>
      </w:r>
      <w:r w:rsidRPr="00193E07">
        <w:rPr>
          <w:spacing w:val="-4"/>
          <w:lang w:val="en-AU"/>
        </w:rPr>
        <w:t xml:space="preserve"> </w:t>
      </w:r>
      <w:r w:rsidRPr="00193E07">
        <w:rPr>
          <w:lang w:val="en-AU"/>
        </w:rPr>
        <w:t>given</w:t>
      </w:r>
      <w:r w:rsidRPr="00193E07">
        <w:rPr>
          <w:spacing w:val="-4"/>
          <w:lang w:val="en-AU"/>
        </w:rPr>
        <w:t xml:space="preserve"> </w:t>
      </w:r>
      <w:r w:rsidRPr="00193E07">
        <w:rPr>
          <w:lang w:val="en-AU"/>
        </w:rPr>
        <w:t>it</w:t>
      </w:r>
      <w:r w:rsidRPr="00193E07">
        <w:rPr>
          <w:spacing w:val="-2"/>
          <w:lang w:val="en-AU"/>
        </w:rPr>
        <w:t xml:space="preserve"> </w:t>
      </w:r>
      <w:r w:rsidRPr="00193E07">
        <w:rPr>
          <w:lang w:val="en-AU"/>
        </w:rPr>
        <w:t>provides</w:t>
      </w:r>
      <w:r w:rsidRPr="00193E07">
        <w:rPr>
          <w:spacing w:val="-3"/>
          <w:lang w:val="en-AU"/>
        </w:rPr>
        <w:t xml:space="preserve"> </w:t>
      </w:r>
      <w:r w:rsidRPr="00193E07">
        <w:rPr>
          <w:lang w:val="en-AU"/>
        </w:rPr>
        <w:t>meaningful</w:t>
      </w:r>
      <w:r w:rsidRPr="00193E07">
        <w:rPr>
          <w:spacing w:val="-7"/>
          <w:lang w:val="en-AU"/>
        </w:rPr>
        <w:t xml:space="preserve"> </w:t>
      </w:r>
      <w:r w:rsidRPr="00193E07">
        <w:rPr>
          <w:lang w:val="en-AU"/>
        </w:rPr>
        <w:t>engagement</w:t>
      </w:r>
      <w:r w:rsidRPr="00193E07">
        <w:rPr>
          <w:spacing w:val="-5"/>
          <w:lang w:val="en-AU"/>
        </w:rPr>
        <w:t xml:space="preserve"> </w:t>
      </w:r>
      <w:r w:rsidRPr="00193E07">
        <w:rPr>
          <w:lang w:val="en-AU"/>
        </w:rPr>
        <w:t>with</w:t>
      </w:r>
      <w:r w:rsidRPr="00193E07">
        <w:rPr>
          <w:spacing w:val="-4"/>
          <w:lang w:val="en-AU"/>
        </w:rPr>
        <w:t xml:space="preserve"> </w:t>
      </w:r>
      <w:r w:rsidRPr="00193E07">
        <w:rPr>
          <w:lang w:val="en-AU"/>
        </w:rPr>
        <w:t>all</w:t>
      </w:r>
      <w:r w:rsidRPr="00193E07">
        <w:rPr>
          <w:spacing w:val="-2"/>
          <w:lang w:val="en-AU"/>
        </w:rPr>
        <w:t xml:space="preserve"> </w:t>
      </w:r>
      <w:r w:rsidRPr="00193E07">
        <w:rPr>
          <w:lang w:val="en-AU"/>
        </w:rPr>
        <w:t>jurisdictions through both governance arrangements and ways of working.</w:t>
      </w:r>
    </w:p>
    <w:p w14:paraId="62578377" w14:textId="77777777" w:rsidR="00270146" w:rsidRPr="00193E07" w:rsidRDefault="00A5538E" w:rsidP="00AE0711">
      <w:pPr>
        <w:pStyle w:val="ListParagraph"/>
        <w:numPr>
          <w:ilvl w:val="1"/>
          <w:numId w:val="3"/>
        </w:numPr>
        <w:tabs>
          <w:tab w:val="left" w:pos="2011"/>
        </w:tabs>
        <w:spacing w:before="40" w:after="40"/>
        <w:ind w:left="2007" w:right="1658" w:hanging="357"/>
        <w:rPr>
          <w:lang w:val="en-AU"/>
        </w:rPr>
      </w:pPr>
      <w:r w:rsidRPr="00193E07">
        <w:rPr>
          <w:lang w:val="en-AU"/>
        </w:rPr>
        <w:t>The Australian Strategic Policy Institute (ASPI) model is one of government ownership</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funding,</w:t>
      </w:r>
      <w:r w:rsidRPr="00193E07">
        <w:rPr>
          <w:spacing w:val="-4"/>
          <w:lang w:val="en-AU"/>
        </w:rPr>
        <w:t xml:space="preserve"> </w:t>
      </w:r>
      <w:r w:rsidRPr="00193E07">
        <w:rPr>
          <w:lang w:val="en-AU"/>
        </w:rPr>
        <w:t>yet</w:t>
      </w:r>
      <w:r w:rsidRPr="00193E07">
        <w:rPr>
          <w:spacing w:val="-1"/>
          <w:lang w:val="en-AU"/>
        </w:rPr>
        <w:t xml:space="preserve"> </w:t>
      </w:r>
      <w:r w:rsidRPr="00193E07">
        <w:rPr>
          <w:lang w:val="en-AU"/>
        </w:rPr>
        <w:t>significant</w:t>
      </w:r>
      <w:r w:rsidRPr="00193E07">
        <w:rPr>
          <w:spacing w:val="-4"/>
          <w:lang w:val="en-AU"/>
        </w:rPr>
        <w:t xml:space="preserve"> </w:t>
      </w:r>
      <w:r w:rsidRPr="00193E07">
        <w:rPr>
          <w:lang w:val="en-AU"/>
        </w:rPr>
        <w:t>external</w:t>
      </w:r>
      <w:r w:rsidRPr="00193E07">
        <w:rPr>
          <w:spacing w:val="-6"/>
          <w:lang w:val="en-AU"/>
        </w:rPr>
        <w:t xml:space="preserve"> </w:t>
      </w:r>
      <w:r w:rsidRPr="00193E07">
        <w:rPr>
          <w:lang w:val="en-AU"/>
        </w:rPr>
        <w:t>stakeholder</w:t>
      </w:r>
      <w:r w:rsidRPr="00193E07">
        <w:rPr>
          <w:spacing w:val="-4"/>
          <w:lang w:val="en-AU"/>
        </w:rPr>
        <w:t xml:space="preserve"> </w:t>
      </w:r>
      <w:r w:rsidRPr="00193E07">
        <w:rPr>
          <w:lang w:val="en-AU"/>
        </w:rPr>
        <w:t>input</w:t>
      </w:r>
      <w:r w:rsidRPr="00193E07">
        <w:rPr>
          <w:spacing w:val="-4"/>
          <w:lang w:val="en-AU"/>
        </w:rPr>
        <w:t xml:space="preserve"> </w:t>
      </w:r>
      <w:r w:rsidRPr="00193E07">
        <w:rPr>
          <w:lang w:val="en-AU"/>
        </w:rPr>
        <w:t>and</w:t>
      </w:r>
      <w:r w:rsidRPr="00193E07">
        <w:rPr>
          <w:spacing w:val="-3"/>
          <w:lang w:val="en-AU"/>
        </w:rPr>
        <w:t xml:space="preserve"> </w:t>
      </w:r>
      <w:r w:rsidRPr="00193E07">
        <w:rPr>
          <w:lang w:val="en-AU"/>
        </w:rPr>
        <w:t>a</w:t>
      </w:r>
      <w:r w:rsidRPr="00193E07">
        <w:rPr>
          <w:spacing w:val="-5"/>
          <w:lang w:val="en-AU"/>
        </w:rPr>
        <w:t xml:space="preserve"> </w:t>
      </w:r>
      <w:r w:rsidRPr="00193E07">
        <w:rPr>
          <w:lang w:val="en-AU"/>
        </w:rPr>
        <w:t>level</w:t>
      </w:r>
      <w:r w:rsidRPr="00193E07">
        <w:rPr>
          <w:spacing w:val="-4"/>
          <w:lang w:val="en-AU"/>
        </w:rPr>
        <w:t xml:space="preserve"> </w:t>
      </w:r>
      <w:r w:rsidRPr="00193E07">
        <w:rPr>
          <w:lang w:val="en-AU"/>
        </w:rPr>
        <w:t xml:space="preserve">of independence. Some believed the ASPI model would allow the CDC to balance the need to provide independent, expert advice yet still </w:t>
      </w:r>
      <w:proofErr w:type="gramStart"/>
      <w:r w:rsidRPr="00193E07">
        <w:rPr>
          <w:lang w:val="en-AU"/>
        </w:rPr>
        <w:t>have the ability to</w:t>
      </w:r>
      <w:proofErr w:type="gramEnd"/>
      <w:r w:rsidRPr="00193E07">
        <w:rPr>
          <w:lang w:val="en-AU"/>
        </w:rPr>
        <w:t xml:space="preserve"> influence government policy.</w:t>
      </w:r>
    </w:p>
    <w:p w14:paraId="525B5491" w14:textId="77777777" w:rsidR="00270146" w:rsidRPr="00193E07" w:rsidRDefault="00A5538E" w:rsidP="00AE0711">
      <w:pPr>
        <w:pStyle w:val="ListParagraph"/>
        <w:numPr>
          <w:ilvl w:val="1"/>
          <w:numId w:val="3"/>
        </w:numPr>
        <w:tabs>
          <w:tab w:val="left" w:pos="2011"/>
        </w:tabs>
        <w:spacing w:before="40" w:after="40"/>
        <w:ind w:left="2007" w:right="2874" w:hanging="357"/>
        <w:rPr>
          <w:lang w:val="en-AU"/>
        </w:rPr>
      </w:pPr>
      <w:r w:rsidRPr="00193E07">
        <w:rPr>
          <w:lang w:val="en-AU"/>
        </w:rPr>
        <w:t>Setting up</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2"/>
          <w:lang w:val="en-AU"/>
        </w:rPr>
        <w:t xml:space="preserve"> </w:t>
      </w:r>
      <w:r w:rsidRPr="00193E07">
        <w:rPr>
          <w:lang w:val="en-AU"/>
        </w:rPr>
        <w:t>as</w:t>
      </w:r>
      <w:r w:rsidRPr="00193E07">
        <w:rPr>
          <w:spacing w:val="-2"/>
          <w:lang w:val="en-AU"/>
        </w:rPr>
        <w:t xml:space="preserve"> </w:t>
      </w:r>
      <w:r w:rsidRPr="00193E07">
        <w:rPr>
          <w:lang w:val="en-AU"/>
        </w:rPr>
        <w:t>a</w:t>
      </w:r>
      <w:r w:rsidRPr="00193E07">
        <w:rPr>
          <w:spacing w:val="-4"/>
          <w:lang w:val="en-AU"/>
        </w:rPr>
        <w:t xml:space="preserve"> </w:t>
      </w:r>
      <w:r w:rsidRPr="00193E07">
        <w:rPr>
          <w:lang w:val="en-AU"/>
        </w:rPr>
        <w:t>body</w:t>
      </w:r>
      <w:r w:rsidRPr="00193E07">
        <w:rPr>
          <w:spacing w:val="-4"/>
          <w:lang w:val="en-AU"/>
        </w:rPr>
        <w:t xml:space="preserve"> </w:t>
      </w:r>
      <w:r w:rsidRPr="00193E07">
        <w:rPr>
          <w:lang w:val="en-AU"/>
        </w:rPr>
        <w:t>fully</w:t>
      </w:r>
      <w:r w:rsidRPr="00193E07">
        <w:rPr>
          <w:spacing w:val="-4"/>
          <w:lang w:val="en-AU"/>
        </w:rPr>
        <w:t xml:space="preserve"> </w:t>
      </w:r>
      <w:r w:rsidRPr="00193E07">
        <w:rPr>
          <w:lang w:val="en-AU"/>
        </w:rPr>
        <w:t>co-owned</w:t>
      </w:r>
      <w:r w:rsidRPr="00193E07">
        <w:rPr>
          <w:spacing w:val="-2"/>
          <w:lang w:val="en-AU"/>
        </w:rPr>
        <w:t xml:space="preserve"> </w:t>
      </w:r>
      <w:r w:rsidRPr="00193E07">
        <w:rPr>
          <w:lang w:val="en-AU"/>
        </w:rPr>
        <w:t>by</w:t>
      </w:r>
      <w:r w:rsidRPr="00193E07">
        <w:rPr>
          <w:spacing w:val="-4"/>
          <w:lang w:val="en-AU"/>
        </w:rPr>
        <w:t xml:space="preserve"> </w:t>
      </w:r>
      <w:r w:rsidRPr="00193E07">
        <w:rPr>
          <w:lang w:val="en-AU"/>
        </w:rPr>
        <w:t>all</w:t>
      </w:r>
      <w:r w:rsidRPr="00193E07">
        <w:rPr>
          <w:spacing w:val="-2"/>
          <w:lang w:val="en-AU"/>
        </w:rPr>
        <w:t xml:space="preserve"> </w:t>
      </w:r>
      <w:r w:rsidRPr="00193E07">
        <w:rPr>
          <w:lang w:val="en-AU"/>
        </w:rPr>
        <w:t>states</w:t>
      </w:r>
      <w:r w:rsidRPr="00193E07">
        <w:rPr>
          <w:spacing w:val="-4"/>
          <w:lang w:val="en-AU"/>
        </w:rPr>
        <w:t xml:space="preserve"> </w:t>
      </w:r>
      <w:r w:rsidRPr="00193E07">
        <w:rPr>
          <w:lang w:val="en-AU"/>
        </w:rPr>
        <w:t>and</w:t>
      </w:r>
      <w:r w:rsidRPr="00193E07">
        <w:rPr>
          <w:spacing w:val="-4"/>
          <w:lang w:val="en-AU"/>
        </w:rPr>
        <w:t xml:space="preserve"> </w:t>
      </w:r>
      <w:r w:rsidRPr="00193E07">
        <w:rPr>
          <w:lang w:val="en-AU"/>
        </w:rPr>
        <w:t>the Commonwealth, via a cooperative applied law scheme.</w:t>
      </w:r>
    </w:p>
    <w:p w14:paraId="14C8293A" w14:textId="77777777" w:rsidR="00270146" w:rsidRPr="00193E07" w:rsidRDefault="00A5538E" w:rsidP="00AE0711">
      <w:pPr>
        <w:pStyle w:val="ListParagraph"/>
        <w:numPr>
          <w:ilvl w:val="1"/>
          <w:numId w:val="3"/>
        </w:numPr>
        <w:tabs>
          <w:tab w:val="left" w:pos="2011"/>
        </w:tabs>
        <w:spacing w:before="40" w:after="40"/>
        <w:ind w:left="2007" w:right="1674" w:hanging="357"/>
        <w:rPr>
          <w:lang w:val="en-AU"/>
        </w:rPr>
      </w:pPr>
      <w:r w:rsidRPr="00193E07">
        <w:rPr>
          <w:lang w:val="en-AU"/>
        </w:rPr>
        <w:t>The</w:t>
      </w:r>
      <w:r w:rsidRPr="00193E07">
        <w:rPr>
          <w:spacing w:val="-4"/>
          <w:lang w:val="en-AU"/>
        </w:rPr>
        <w:t xml:space="preserve"> </w:t>
      </w:r>
      <w:r w:rsidRPr="00193E07">
        <w:rPr>
          <w:lang w:val="en-AU"/>
        </w:rPr>
        <w:t>CDC</w:t>
      </w:r>
      <w:r w:rsidRPr="00193E07">
        <w:rPr>
          <w:spacing w:val="-2"/>
          <w:lang w:val="en-AU"/>
        </w:rPr>
        <w:t xml:space="preserve"> </w:t>
      </w:r>
      <w:r w:rsidRPr="00193E07">
        <w:rPr>
          <w:lang w:val="en-AU"/>
        </w:rPr>
        <w:t>could</w:t>
      </w:r>
      <w:r w:rsidRPr="00193E07">
        <w:rPr>
          <w:spacing w:val="-2"/>
          <w:lang w:val="en-AU"/>
        </w:rPr>
        <w:t xml:space="preserve"> </w:t>
      </w:r>
      <w:r w:rsidRPr="00193E07">
        <w:rPr>
          <w:lang w:val="en-AU"/>
        </w:rPr>
        <w:t>be</w:t>
      </w:r>
      <w:r w:rsidRPr="00193E07">
        <w:rPr>
          <w:spacing w:val="-4"/>
          <w:lang w:val="en-AU"/>
        </w:rPr>
        <w:t xml:space="preserve"> </w:t>
      </w:r>
      <w:r w:rsidRPr="00193E07">
        <w:rPr>
          <w:lang w:val="en-AU"/>
        </w:rPr>
        <w:t>jointly</w:t>
      </w:r>
      <w:r w:rsidRPr="00193E07">
        <w:rPr>
          <w:spacing w:val="-6"/>
          <w:lang w:val="en-AU"/>
        </w:rPr>
        <w:t xml:space="preserve"> </w:t>
      </w:r>
      <w:r w:rsidRPr="00193E07">
        <w:rPr>
          <w:lang w:val="en-AU"/>
        </w:rPr>
        <w:t>funded</w:t>
      </w:r>
      <w:r w:rsidRPr="00193E07">
        <w:rPr>
          <w:spacing w:val="-4"/>
          <w:lang w:val="en-AU"/>
        </w:rPr>
        <w:t xml:space="preserve"> </w:t>
      </w:r>
      <w:r w:rsidRPr="00193E07">
        <w:rPr>
          <w:lang w:val="en-AU"/>
        </w:rPr>
        <w:t>by</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states</w:t>
      </w:r>
      <w:r w:rsidRPr="00193E07">
        <w:rPr>
          <w:spacing w:val="-2"/>
          <w:lang w:val="en-AU"/>
        </w:rPr>
        <w:t xml:space="preserve"> </w:t>
      </w:r>
      <w:r w:rsidRPr="00193E07">
        <w:rPr>
          <w:lang w:val="en-AU"/>
        </w:rPr>
        <w:t>and Commonwealth, as</w:t>
      </w:r>
      <w:r w:rsidRPr="00193E07">
        <w:rPr>
          <w:spacing w:val="-2"/>
          <w:lang w:val="en-AU"/>
        </w:rPr>
        <w:t xml:space="preserve"> </w:t>
      </w:r>
      <w:r w:rsidRPr="00193E07">
        <w:rPr>
          <w:lang w:val="en-AU"/>
        </w:rPr>
        <w:t>per</w:t>
      </w:r>
      <w:r w:rsidRPr="00193E07">
        <w:rPr>
          <w:spacing w:val="-3"/>
          <w:lang w:val="en-AU"/>
        </w:rPr>
        <w:t xml:space="preserve"> </w:t>
      </w:r>
      <w:r w:rsidRPr="00193E07">
        <w:rPr>
          <w:lang w:val="en-AU"/>
        </w:rPr>
        <w:t>the existing National Transport Commission (NTC) model.</w:t>
      </w:r>
    </w:p>
    <w:p w14:paraId="5DE254C9" w14:textId="77777777" w:rsidR="00270146" w:rsidRPr="00193E07" w:rsidRDefault="00270146">
      <w:pPr>
        <w:pStyle w:val="BodyText"/>
        <w:spacing w:before="6"/>
        <w:rPr>
          <w:lang w:val="en-AU"/>
        </w:rPr>
      </w:pPr>
    </w:p>
    <w:p w14:paraId="4EDB7E22" w14:textId="77777777" w:rsidR="00270146" w:rsidRPr="00193E07" w:rsidRDefault="00A5538E" w:rsidP="008F620D">
      <w:pPr>
        <w:pStyle w:val="ListParagraph"/>
        <w:numPr>
          <w:ilvl w:val="0"/>
          <w:numId w:val="3"/>
        </w:numPr>
        <w:tabs>
          <w:tab w:val="left" w:pos="913"/>
          <w:tab w:val="left" w:pos="915"/>
        </w:tabs>
        <w:spacing w:before="1" w:line="237" w:lineRule="auto"/>
        <w:ind w:right="1744"/>
        <w:rPr>
          <w:lang w:val="en-AU"/>
        </w:rPr>
      </w:pPr>
      <w:r w:rsidRPr="00193E07">
        <w:rPr>
          <w:lang w:val="en-AU"/>
        </w:rPr>
        <w:t>Overall,</w:t>
      </w:r>
      <w:r w:rsidRPr="00193E07">
        <w:rPr>
          <w:spacing w:val="-2"/>
          <w:lang w:val="en-AU"/>
        </w:rPr>
        <w:t xml:space="preserve"> </w:t>
      </w:r>
      <w:r w:rsidRPr="00193E07">
        <w:rPr>
          <w:lang w:val="en-AU"/>
        </w:rPr>
        <w:t>stakeholders</w:t>
      </w:r>
      <w:r w:rsidRPr="00193E07">
        <w:rPr>
          <w:spacing w:val="-3"/>
          <w:lang w:val="en-AU"/>
        </w:rPr>
        <w:t xml:space="preserve"> </w:t>
      </w:r>
      <w:r w:rsidRPr="00193E07">
        <w:rPr>
          <w:lang w:val="en-AU"/>
        </w:rPr>
        <w:t>indicated</w:t>
      </w:r>
      <w:r w:rsidRPr="00193E07">
        <w:rPr>
          <w:spacing w:val="-4"/>
          <w:lang w:val="en-AU"/>
        </w:rPr>
        <w:t xml:space="preserve"> </w:t>
      </w:r>
      <w:r w:rsidRPr="00193E07">
        <w:rPr>
          <w:lang w:val="en-AU"/>
        </w:rPr>
        <w:t>strongly</w:t>
      </w:r>
      <w:r w:rsidRPr="00193E07">
        <w:rPr>
          <w:spacing w:val="-6"/>
          <w:lang w:val="en-AU"/>
        </w:rPr>
        <w:t xml:space="preserve"> </w:t>
      </w:r>
      <w:r w:rsidRPr="00193E07">
        <w:rPr>
          <w:lang w:val="en-AU"/>
        </w:rPr>
        <w:t>that</w:t>
      </w:r>
      <w:r w:rsidRPr="00193E07">
        <w:rPr>
          <w:spacing w:val="-2"/>
          <w:lang w:val="en-AU"/>
        </w:rPr>
        <w:t xml:space="preserve"> </w:t>
      </w:r>
      <w:r w:rsidRPr="00193E07">
        <w:rPr>
          <w:lang w:val="en-AU"/>
        </w:rPr>
        <w:t>both</w:t>
      </w:r>
      <w:r w:rsidRPr="00193E07">
        <w:rPr>
          <w:spacing w:val="-6"/>
          <w:lang w:val="en-AU"/>
        </w:rPr>
        <w:t xml:space="preserve"> </w:t>
      </w:r>
      <w:r w:rsidRPr="00193E07">
        <w:rPr>
          <w:lang w:val="en-AU"/>
        </w:rPr>
        <w:t>bipartisan</w:t>
      </w:r>
      <w:r w:rsidRPr="00193E07">
        <w:rPr>
          <w:spacing w:val="-4"/>
          <w:lang w:val="en-AU"/>
        </w:rPr>
        <w:t xml:space="preserve"> </w:t>
      </w:r>
      <w:r w:rsidRPr="00193E07">
        <w:rPr>
          <w:lang w:val="en-AU"/>
        </w:rPr>
        <w:t>support</w:t>
      </w:r>
      <w:r w:rsidRPr="00193E07">
        <w:rPr>
          <w:spacing w:val="-5"/>
          <w:lang w:val="en-AU"/>
        </w:rPr>
        <w:t xml:space="preserve"> </w:t>
      </w:r>
      <w:r w:rsidRPr="00193E07">
        <w:rPr>
          <w:lang w:val="en-AU"/>
        </w:rPr>
        <w:t>and</w:t>
      </w:r>
      <w:r w:rsidRPr="00193E07">
        <w:rPr>
          <w:spacing w:val="-6"/>
          <w:lang w:val="en-AU"/>
        </w:rPr>
        <w:t xml:space="preserve"> </w:t>
      </w:r>
      <w:r w:rsidRPr="00193E07">
        <w:rPr>
          <w:lang w:val="en-AU"/>
        </w:rPr>
        <w:t>surety</w:t>
      </w:r>
      <w:r w:rsidRPr="00193E07">
        <w:rPr>
          <w:spacing w:val="-6"/>
          <w:lang w:val="en-AU"/>
        </w:rPr>
        <w:t xml:space="preserve"> </w:t>
      </w:r>
      <w:r w:rsidRPr="00193E07">
        <w:rPr>
          <w:lang w:val="en-AU"/>
        </w:rPr>
        <w:t>of funding were both essential for the CDC to achieve success over the medium to longer term.</w:t>
      </w:r>
    </w:p>
    <w:p w14:paraId="5582B365" w14:textId="77777777" w:rsidR="00270146" w:rsidRPr="00193E07" w:rsidRDefault="00270146">
      <w:pPr>
        <w:pStyle w:val="BodyText"/>
        <w:spacing w:before="4"/>
        <w:rPr>
          <w:lang w:val="en-AU"/>
        </w:rPr>
      </w:pPr>
    </w:p>
    <w:p w14:paraId="122909C1" w14:textId="77777777" w:rsidR="00270146" w:rsidRPr="00193E07" w:rsidRDefault="00A5538E" w:rsidP="008F620D">
      <w:pPr>
        <w:pStyle w:val="ListParagraph"/>
        <w:numPr>
          <w:ilvl w:val="0"/>
          <w:numId w:val="3"/>
        </w:numPr>
        <w:tabs>
          <w:tab w:val="left" w:pos="913"/>
          <w:tab w:val="left" w:pos="915"/>
        </w:tabs>
        <w:spacing w:before="1" w:line="237" w:lineRule="auto"/>
        <w:ind w:right="1744"/>
        <w:rPr>
          <w:lang w:val="en-AU"/>
        </w:rPr>
      </w:pPr>
      <w:r w:rsidRPr="00193E07">
        <w:rPr>
          <w:lang w:val="en-AU"/>
        </w:rPr>
        <w:t>While an independent and connected CDC is viewed as a potential ‘circuit breaker’ that would see a more unified national response to future pandemics (and preventative health interventions), many stakeholders noted that Australia is very diverse geographically, socially, economically, and culturally. To this end, there will always</w:t>
      </w:r>
      <w:r w:rsidRPr="00193E07">
        <w:rPr>
          <w:spacing w:val="-2"/>
          <w:lang w:val="en-AU"/>
        </w:rPr>
        <w:t xml:space="preserve"> </w:t>
      </w:r>
      <w:r w:rsidRPr="00193E07">
        <w:rPr>
          <w:lang w:val="en-AU"/>
        </w:rPr>
        <w:t>be</w:t>
      </w:r>
      <w:r w:rsidRPr="00193E07">
        <w:rPr>
          <w:spacing w:val="-3"/>
          <w:lang w:val="en-AU"/>
        </w:rPr>
        <w:t xml:space="preserve"> </w:t>
      </w:r>
      <w:r w:rsidRPr="00193E07">
        <w:rPr>
          <w:lang w:val="en-AU"/>
        </w:rPr>
        <w:t>a</w:t>
      </w:r>
      <w:r w:rsidRPr="00193E07">
        <w:rPr>
          <w:spacing w:val="-2"/>
          <w:lang w:val="en-AU"/>
        </w:rPr>
        <w:t xml:space="preserve"> </w:t>
      </w:r>
      <w:r w:rsidRPr="00193E07">
        <w:rPr>
          <w:lang w:val="en-AU"/>
        </w:rPr>
        <w:t>need</w:t>
      </w:r>
      <w:r w:rsidRPr="00193E07">
        <w:rPr>
          <w:spacing w:val="-5"/>
          <w:lang w:val="en-AU"/>
        </w:rPr>
        <w:t xml:space="preserve"> </w:t>
      </w:r>
      <w:r w:rsidRPr="00193E07">
        <w:rPr>
          <w:lang w:val="en-AU"/>
        </w:rPr>
        <w:t>for</w:t>
      </w:r>
      <w:r w:rsidRPr="00193E07">
        <w:rPr>
          <w:spacing w:val="-4"/>
          <w:lang w:val="en-AU"/>
        </w:rPr>
        <w:t xml:space="preserve"> </w:t>
      </w:r>
      <w:r w:rsidRPr="00193E07">
        <w:rPr>
          <w:lang w:val="en-AU"/>
        </w:rPr>
        <w:t>states</w:t>
      </w:r>
      <w:r w:rsidRPr="00193E07">
        <w:rPr>
          <w:spacing w:val="-1"/>
          <w:lang w:val="en-AU"/>
        </w:rPr>
        <w:t xml:space="preserve"> </w:t>
      </w:r>
      <w:r w:rsidRPr="00193E07">
        <w:rPr>
          <w:lang w:val="en-AU"/>
        </w:rPr>
        <w:t>and</w:t>
      </w:r>
      <w:r w:rsidRPr="00193E07">
        <w:rPr>
          <w:spacing w:val="-5"/>
          <w:lang w:val="en-AU"/>
        </w:rPr>
        <w:t xml:space="preserve"> </w:t>
      </w:r>
      <w:r w:rsidRPr="00193E07">
        <w:rPr>
          <w:lang w:val="en-AU"/>
        </w:rPr>
        <w:t>territories</w:t>
      </w:r>
      <w:r w:rsidRPr="00193E07">
        <w:rPr>
          <w:spacing w:val="-5"/>
          <w:lang w:val="en-AU"/>
        </w:rPr>
        <w:t xml:space="preserve"> </w:t>
      </w:r>
      <w:r w:rsidRPr="00193E07">
        <w:rPr>
          <w:lang w:val="en-AU"/>
        </w:rPr>
        <w:t>(or</w:t>
      </w:r>
      <w:r w:rsidRPr="00193E07">
        <w:rPr>
          <w:spacing w:val="-2"/>
          <w:lang w:val="en-AU"/>
        </w:rPr>
        <w:t xml:space="preserve"> </w:t>
      </w:r>
      <w:r w:rsidRPr="00193E07">
        <w:rPr>
          <w:lang w:val="en-AU"/>
        </w:rPr>
        <w:t>even</w:t>
      </w:r>
      <w:r w:rsidRPr="00193E07">
        <w:rPr>
          <w:spacing w:val="-3"/>
          <w:lang w:val="en-AU"/>
        </w:rPr>
        <w:t xml:space="preserve"> </w:t>
      </w:r>
      <w:r w:rsidRPr="00193E07">
        <w:rPr>
          <w:lang w:val="en-AU"/>
        </w:rPr>
        <w:t>local</w:t>
      </w:r>
      <w:r w:rsidRPr="00193E07">
        <w:rPr>
          <w:spacing w:val="-3"/>
          <w:lang w:val="en-AU"/>
        </w:rPr>
        <w:t xml:space="preserve"> </w:t>
      </w:r>
      <w:r w:rsidRPr="00193E07">
        <w:rPr>
          <w:lang w:val="en-AU"/>
        </w:rPr>
        <w:t>regions</w:t>
      </w:r>
      <w:r w:rsidRPr="00193E07">
        <w:rPr>
          <w:spacing w:val="-2"/>
          <w:lang w:val="en-AU"/>
        </w:rPr>
        <w:t xml:space="preserve"> </w:t>
      </w:r>
      <w:r w:rsidRPr="00193E07">
        <w:rPr>
          <w:lang w:val="en-AU"/>
        </w:rPr>
        <w:t>and</w:t>
      </w:r>
      <w:r w:rsidRPr="00193E07">
        <w:rPr>
          <w:spacing w:val="-5"/>
          <w:lang w:val="en-AU"/>
        </w:rPr>
        <w:t xml:space="preserve"> </w:t>
      </w:r>
      <w:r w:rsidRPr="00193E07">
        <w:rPr>
          <w:lang w:val="en-AU"/>
        </w:rPr>
        <w:t>communities)</w:t>
      </w:r>
      <w:r w:rsidRPr="00193E07">
        <w:rPr>
          <w:spacing w:val="-4"/>
          <w:lang w:val="en-AU"/>
        </w:rPr>
        <w:t xml:space="preserve"> </w:t>
      </w:r>
      <w:r w:rsidRPr="00193E07">
        <w:rPr>
          <w:lang w:val="en-AU"/>
        </w:rPr>
        <w:t>to be able to apply a ‘place-based’ lens on CDC advice or instruction. A ‘place-based’ lens ensures that actions are appropriate at the local community level by drawing on evidence-based, best practice to shape responses but also being entrusted to tailor this to the local needs and context.</w:t>
      </w:r>
    </w:p>
    <w:p w14:paraId="4B67DF58"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6AF00F94" w14:textId="06C6FE35" w:rsidR="00270146" w:rsidRPr="00B04D70" w:rsidRDefault="00652801" w:rsidP="00B04D70">
      <w:pPr>
        <w:pStyle w:val="Heading1"/>
        <w:numPr>
          <w:ilvl w:val="0"/>
          <w:numId w:val="7"/>
        </w:numPr>
        <w:rPr>
          <w:lang w:val="en-AU"/>
        </w:rPr>
      </w:pPr>
      <w:bookmarkStart w:id="33" w:name="_bookmark11"/>
      <w:bookmarkEnd w:id="33"/>
      <w:r>
        <w:rPr>
          <w:lang w:val="en-AU"/>
        </w:rPr>
        <w:lastRenderedPageBreak/>
        <w:tab/>
      </w:r>
      <w:bookmarkStart w:id="34" w:name="_Toc127527388"/>
      <w:bookmarkStart w:id="35" w:name="_Toc127527806"/>
      <w:r w:rsidR="00A5538E" w:rsidRPr="00193E07">
        <w:rPr>
          <w:lang w:val="en-AU"/>
        </w:rPr>
        <w:t>A</w:t>
      </w:r>
      <w:r w:rsidR="00A5538E" w:rsidRPr="00B04D70">
        <w:rPr>
          <w:lang w:val="en-AU"/>
        </w:rPr>
        <w:t xml:space="preserve"> </w:t>
      </w:r>
      <w:r w:rsidR="00A5538E" w:rsidRPr="00193E07">
        <w:rPr>
          <w:lang w:val="en-AU"/>
        </w:rPr>
        <w:t>coordinated</w:t>
      </w:r>
      <w:r w:rsidR="00A5538E" w:rsidRPr="00B04D70">
        <w:rPr>
          <w:lang w:val="en-AU"/>
        </w:rPr>
        <w:t xml:space="preserve"> </w:t>
      </w:r>
      <w:r w:rsidR="00A5538E" w:rsidRPr="00193E07">
        <w:rPr>
          <w:lang w:val="en-AU"/>
        </w:rPr>
        <w:t>and</w:t>
      </w:r>
      <w:r w:rsidR="00A5538E" w:rsidRPr="00B04D70">
        <w:rPr>
          <w:lang w:val="en-AU"/>
        </w:rPr>
        <w:t xml:space="preserve"> </w:t>
      </w:r>
      <w:r w:rsidR="00A5538E" w:rsidRPr="00193E07">
        <w:rPr>
          <w:lang w:val="en-AU"/>
        </w:rPr>
        <w:t>national</w:t>
      </w:r>
      <w:r w:rsidR="00A5538E" w:rsidRPr="00B04D70">
        <w:rPr>
          <w:lang w:val="en-AU"/>
        </w:rPr>
        <w:t xml:space="preserve"> </w:t>
      </w:r>
      <w:r w:rsidR="00A5538E" w:rsidRPr="00193E07">
        <w:rPr>
          <w:lang w:val="en-AU"/>
        </w:rPr>
        <w:t>approach</w:t>
      </w:r>
      <w:r w:rsidR="00A5538E" w:rsidRPr="00B04D70">
        <w:rPr>
          <w:lang w:val="en-AU"/>
        </w:rPr>
        <w:t xml:space="preserve"> </w:t>
      </w:r>
      <w:r w:rsidR="00A5538E" w:rsidRPr="00193E07">
        <w:rPr>
          <w:lang w:val="en-AU"/>
        </w:rPr>
        <w:t>to</w:t>
      </w:r>
      <w:r w:rsidR="00A5538E" w:rsidRPr="00B04D70">
        <w:rPr>
          <w:lang w:val="en-AU"/>
        </w:rPr>
        <w:t xml:space="preserve"> </w:t>
      </w:r>
      <w:r w:rsidR="00A5538E" w:rsidRPr="00193E07">
        <w:rPr>
          <w:lang w:val="en-AU"/>
        </w:rPr>
        <w:t>public</w:t>
      </w:r>
      <w:r w:rsidR="00A5538E" w:rsidRPr="00B04D70">
        <w:rPr>
          <w:lang w:val="en-AU"/>
        </w:rPr>
        <w:t xml:space="preserve"> health</w:t>
      </w:r>
      <w:bookmarkEnd w:id="34"/>
      <w:bookmarkEnd w:id="35"/>
    </w:p>
    <w:p w14:paraId="16928E17" w14:textId="77777777" w:rsidR="00270146" w:rsidRPr="00193E07" w:rsidRDefault="00270146">
      <w:pPr>
        <w:pStyle w:val="BodyText"/>
        <w:spacing w:before="6"/>
        <w:rPr>
          <w:b/>
          <w:sz w:val="31"/>
          <w:lang w:val="en-AU"/>
        </w:rPr>
      </w:pPr>
    </w:p>
    <w:p w14:paraId="0F61BC6F" w14:textId="3F7C341B" w:rsidR="00270146" w:rsidRPr="00B04D70" w:rsidRDefault="00B04D70" w:rsidP="00B04D70">
      <w:pPr>
        <w:pStyle w:val="Heading2"/>
        <w:rPr>
          <w:lang w:val="en-AU"/>
        </w:rPr>
      </w:pPr>
      <w:bookmarkStart w:id="36" w:name="_bookmark12"/>
      <w:bookmarkStart w:id="37" w:name="_Toc127527389"/>
      <w:bookmarkStart w:id="38" w:name="_Toc127527807"/>
      <w:bookmarkEnd w:id="36"/>
      <w:r>
        <w:rPr>
          <w:lang w:val="en-AU"/>
        </w:rPr>
        <w:t xml:space="preserve">3.1 </w:t>
      </w:r>
      <w:r>
        <w:rPr>
          <w:lang w:val="en-AU"/>
        </w:rPr>
        <w:tab/>
      </w:r>
      <w:r w:rsidR="00A5538E" w:rsidRPr="00193E07">
        <w:rPr>
          <w:lang w:val="en-AU"/>
        </w:rPr>
        <w:t>National</w:t>
      </w:r>
      <w:r w:rsidR="00A5538E" w:rsidRPr="00B04D70">
        <w:rPr>
          <w:lang w:val="en-AU"/>
        </w:rPr>
        <w:t xml:space="preserve"> </w:t>
      </w:r>
      <w:r w:rsidR="00A5538E" w:rsidRPr="00193E07">
        <w:rPr>
          <w:lang w:val="en-AU"/>
        </w:rPr>
        <w:t>coordination</w:t>
      </w:r>
      <w:r w:rsidR="00A5538E" w:rsidRPr="00B04D70">
        <w:rPr>
          <w:lang w:val="en-AU"/>
        </w:rPr>
        <w:t xml:space="preserve"> </w:t>
      </w:r>
      <w:r w:rsidR="00A5538E" w:rsidRPr="00193E07">
        <w:rPr>
          <w:lang w:val="en-AU"/>
        </w:rPr>
        <w:t>of</w:t>
      </w:r>
      <w:r w:rsidR="00A5538E" w:rsidRPr="00B04D70">
        <w:rPr>
          <w:lang w:val="en-AU"/>
        </w:rPr>
        <w:t xml:space="preserve"> </w:t>
      </w:r>
      <w:r w:rsidR="00A5538E" w:rsidRPr="00193E07">
        <w:rPr>
          <w:lang w:val="en-AU"/>
        </w:rPr>
        <w:t>Australian</w:t>
      </w:r>
      <w:r w:rsidR="00A5538E" w:rsidRPr="00B04D70">
        <w:rPr>
          <w:lang w:val="en-AU"/>
        </w:rPr>
        <w:t xml:space="preserve"> </w:t>
      </w:r>
      <w:r w:rsidR="00A5538E" w:rsidRPr="00193E07">
        <w:rPr>
          <w:lang w:val="en-AU"/>
        </w:rPr>
        <w:t>public</w:t>
      </w:r>
      <w:r w:rsidR="00A5538E" w:rsidRPr="00B04D70">
        <w:rPr>
          <w:lang w:val="en-AU"/>
        </w:rPr>
        <w:t xml:space="preserve"> </w:t>
      </w:r>
      <w:r w:rsidR="00A5538E" w:rsidRPr="00193E07">
        <w:rPr>
          <w:lang w:val="en-AU"/>
        </w:rPr>
        <w:t>health</w:t>
      </w:r>
      <w:r w:rsidR="00A5538E" w:rsidRPr="00B04D70">
        <w:rPr>
          <w:lang w:val="en-AU"/>
        </w:rPr>
        <w:t xml:space="preserve"> sector</w:t>
      </w:r>
      <w:bookmarkEnd w:id="37"/>
      <w:bookmarkEnd w:id="38"/>
    </w:p>
    <w:p w14:paraId="3386AB04" w14:textId="77777777" w:rsidR="00270146" w:rsidRPr="00193E07" w:rsidRDefault="00A5538E" w:rsidP="00233039">
      <w:pPr>
        <w:pStyle w:val="ListParagraph"/>
        <w:numPr>
          <w:ilvl w:val="2"/>
          <w:numId w:val="7"/>
        </w:numPr>
        <w:tabs>
          <w:tab w:val="left" w:pos="1213"/>
          <w:tab w:val="left" w:pos="1215"/>
        </w:tabs>
        <w:spacing w:before="199"/>
        <w:ind w:left="1214" w:right="2037"/>
        <w:rPr>
          <w:lang w:val="en-AU"/>
        </w:rPr>
      </w:pPr>
      <w:r w:rsidRPr="00193E07">
        <w:rPr>
          <w:lang w:val="en-AU"/>
        </w:rPr>
        <w:t>Stakeholders feel that a CDC offers considerable scope to drive significant improvement</w:t>
      </w:r>
      <w:r w:rsidRPr="00193E07">
        <w:rPr>
          <w:spacing w:val="-5"/>
          <w:lang w:val="en-AU"/>
        </w:rPr>
        <w:t xml:space="preserve"> </w:t>
      </w:r>
      <w:r w:rsidRPr="00193E07">
        <w:rPr>
          <w:lang w:val="en-AU"/>
        </w:rPr>
        <w:t>in</w:t>
      </w:r>
      <w:r w:rsidRPr="00193E07">
        <w:rPr>
          <w:spacing w:val="-4"/>
          <w:lang w:val="en-AU"/>
        </w:rPr>
        <w:t xml:space="preserve"> </w:t>
      </w:r>
      <w:r w:rsidRPr="00193E07">
        <w:rPr>
          <w:lang w:val="en-AU"/>
        </w:rPr>
        <w:t>coordination</w:t>
      </w:r>
      <w:r w:rsidRPr="00193E07">
        <w:rPr>
          <w:spacing w:val="-4"/>
          <w:lang w:val="en-AU"/>
        </w:rPr>
        <w:t xml:space="preserve"> </w:t>
      </w:r>
      <w:r w:rsidRPr="00193E07">
        <w:rPr>
          <w:lang w:val="en-AU"/>
        </w:rPr>
        <w:t>across</w:t>
      </w:r>
      <w:r w:rsidRPr="00193E07">
        <w:rPr>
          <w:spacing w:val="-6"/>
          <w:lang w:val="en-AU"/>
        </w:rPr>
        <w:t xml:space="preserve"> </w:t>
      </w:r>
      <w:r w:rsidRPr="00193E07">
        <w:rPr>
          <w:lang w:val="en-AU"/>
        </w:rPr>
        <w:t>the</w:t>
      </w:r>
      <w:r w:rsidRPr="00193E07">
        <w:rPr>
          <w:spacing w:val="-4"/>
          <w:lang w:val="en-AU"/>
        </w:rPr>
        <w:t xml:space="preserve"> </w:t>
      </w:r>
      <w:r w:rsidRPr="00193E07">
        <w:rPr>
          <w:lang w:val="en-AU"/>
        </w:rPr>
        <w:t>Australian</w:t>
      </w:r>
      <w:r w:rsidRPr="00193E07">
        <w:rPr>
          <w:spacing w:val="-4"/>
          <w:lang w:val="en-AU"/>
        </w:rPr>
        <w:t xml:space="preserve"> </w:t>
      </w:r>
      <w:r w:rsidRPr="00193E07">
        <w:rPr>
          <w:lang w:val="en-AU"/>
        </w:rPr>
        <w:t>public</w:t>
      </w:r>
      <w:r w:rsidRPr="00193E07">
        <w:rPr>
          <w:spacing w:val="-3"/>
          <w:lang w:val="en-AU"/>
        </w:rPr>
        <w:t xml:space="preserve"> </w:t>
      </w:r>
      <w:r w:rsidRPr="00193E07">
        <w:rPr>
          <w:lang w:val="en-AU"/>
        </w:rPr>
        <w:t>health</w:t>
      </w:r>
      <w:r w:rsidRPr="00193E07">
        <w:rPr>
          <w:spacing w:val="-4"/>
          <w:lang w:val="en-AU"/>
        </w:rPr>
        <w:t xml:space="preserve"> </w:t>
      </w:r>
      <w:r w:rsidRPr="00193E07">
        <w:rPr>
          <w:lang w:val="en-AU"/>
        </w:rPr>
        <w:t>sector,</w:t>
      </w:r>
      <w:r w:rsidRPr="00193E07">
        <w:rPr>
          <w:spacing w:val="-5"/>
          <w:lang w:val="en-AU"/>
        </w:rPr>
        <w:t xml:space="preserve"> </w:t>
      </w:r>
      <w:r w:rsidRPr="00193E07">
        <w:rPr>
          <w:lang w:val="en-AU"/>
        </w:rPr>
        <w:t>but</w:t>
      </w:r>
      <w:r w:rsidRPr="00193E07">
        <w:rPr>
          <w:spacing w:val="-1"/>
          <w:lang w:val="en-AU"/>
        </w:rPr>
        <w:t xml:space="preserve"> </w:t>
      </w:r>
      <w:r w:rsidRPr="00193E07">
        <w:rPr>
          <w:lang w:val="en-AU"/>
        </w:rPr>
        <w:t>this</w:t>
      </w:r>
      <w:r w:rsidRPr="00193E07">
        <w:rPr>
          <w:spacing w:val="-3"/>
          <w:lang w:val="en-AU"/>
        </w:rPr>
        <w:t xml:space="preserve"> </w:t>
      </w:r>
      <w:r w:rsidRPr="00193E07">
        <w:rPr>
          <w:lang w:val="en-AU"/>
        </w:rPr>
        <w:t xml:space="preserve">will </w:t>
      </w:r>
      <w:r w:rsidRPr="00193E07">
        <w:rPr>
          <w:spacing w:val="-2"/>
          <w:lang w:val="en-AU"/>
        </w:rPr>
        <w:t>require:</w:t>
      </w:r>
    </w:p>
    <w:p w14:paraId="505B973D" w14:textId="77777777" w:rsidR="00270146" w:rsidRPr="00193E07" w:rsidRDefault="00A5538E" w:rsidP="00233039">
      <w:pPr>
        <w:pStyle w:val="ListParagraph"/>
        <w:numPr>
          <w:ilvl w:val="3"/>
          <w:numId w:val="7"/>
        </w:numPr>
        <w:tabs>
          <w:tab w:val="left" w:pos="1992"/>
        </w:tabs>
        <w:spacing w:before="11" w:line="223" w:lineRule="auto"/>
        <w:ind w:left="1991" w:right="1720" w:hanging="286"/>
        <w:rPr>
          <w:lang w:val="en-AU"/>
        </w:rPr>
      </w:pPr>
      <w:r w:rsidRPr="00193E07">
        <w:rPr>
          <w:lang w:val="en-AU"/>
        </w:rPr>
        <w:t>A</w:t>
      </w:r>
      <w:r w:rsidRPr="00193E07">
        <w:rPr>
          <w:spacing w:val="-5"/>
          <w:lang w:val="en-AU"/>
        </w:rPr>
        <w:t xml:space="preserve"> </w:t>
      </w:r>
      <w:r w:rsidRPr="00193E07">
        <w:rPr>
          <w:lang w:val="en-AU"/>
        </w:rPr>
        <w:t>focused</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well-defined</w:t>
      </w:r>
      <w:r w:rsidRPr="00193E07">
        <w:rPr>
          <w:spacing w:val="-3"/>
          <w:lang w:val="en-AU"/>
        </w:rPr>
        <w:t xml:space="preserve"> </w:t>
      </w:r>
      <w:r w:rsidRPr="00193E07">
        <w:rPr>
          <w:lang w:val="en-AU"/>
        </w:rPr>
        <w:t>remit</w:t>
      </w:r>
      <w:r w:rsidRPr="00193E07">
        <w:rPr>
          <w:spacing w:val="-2"/>
          <w:lang w:val="en-AU"/>
        </w:rPr>
        <w:t xml:space="preserve"> </w:t>
      </w:r>
      <w:r w:rsidRPr="00193E07">
        <w:rPr>
          <w:lang w:val="en-AU"/>
        </w:rPr>
        <w:t>encompassing</w:t>
      </w:r>
      <w:r w:rsidRPr="00193E07">
        <w:rPr>
          <w:spacing w:val="-5"/>
          <w:lang w:val="en-AU"/>
        </w:rPr>
        <w:t xml:space="preserve"> </w:t>
      </w:r>
      <w:r w:rsidRPr="00193E07">
        <w:rPr>
          <w:lang w:val="en-AU"/>
        </w:rPr>
        <w:t>both</w:t>
      </w:r>
      <w:r w:rsidRPr="00193E07">
        <w:rPr>
          <w:spacing w:val="-4"/>
          <w:lang w:val="en-AU"/>
        </w:rPr>
        <w:t xml:space="preserve"> </w:t>
      </w:r>
      <w:r w:rsidRPr="00193E07">
        <w:rPr>
          <w:lang w:val="en-AU"/>
        </w:rPr>
        <w:t>communicable</w:t>
      </w:r>
      <w:r w:rsidRPr="00193E07">
        <w:rPr>
          <w:spacing w:val="-4"/>
          <w:lang w:val="en-AU"/>
        </w:rPr>
        <w:t xml:space="preserve"> </w:t>
      </w:r>
      <w:r w:rsidRPr="00193E07">
        <w:rPr>
          <w:lang w:val="en-AU"/>
        </w:rPr>
        <w:t>and</w:t>
      </w:r>
      <w:r w:rsidRPr="00193E07">
        <w:rPr>
          <w:spacing w:val="-5"/>
          <w:lang w:val="en-AU"/>
        </w:rPr>
        <w:t xml:space="preserve"> </w:t>
      </w:r>
      <w:r w:rsidRPr="00193E07">
        <w:rPr>
          <w:lang w:val="en-AU"/>
        </w:rPr>
        <w:t>non- communicable disease</w:t>
      </w:r>
    </w:p>
    <w:p w14:paraId="64C5D061" w14:textId="77777777" w:rsidR="00270146" w:rsidRPr="00193E07" w:rsidRDefault="00A5538E" w:rsidP="00233039">
      <w:pPr>
        <w:pStyle w:val="ListParagraph"/>
        <w:numPr>
          <w:ilvl w:val="3"/>
          <w:numId w:val="7"/>
        </w:numPr>
        <w:tabs>
          <w:tab w:val="left" w:pos="1992"/>
        </w:tabs>
        <w:spacing w:before="3" w:line="262" w:lineRule="exact"/>
        <w:ind w:left="1991" w:hanging="286"/>
        <w:rPr>
          <w:lang w:val="en-AU"/>
        </w:rPr>
      </w:pPr>
      <w:r w:rsidRPr="00193E07">
        <w:rPr>
          <w:lang w:val="en-AU"/>
        </w:rPr>
        <w:t>Strong</w:t>
      </w:r>
      <w:r w:rsidRPr="00193E07">
        <w:rPr>
          <w:spacing w:val="-3"/>
          <w:lang w:val="en-AU"/>
        </w:rPr>
        <w:t xml:space="preserve"> </w:t>
      </w:r>
      <w:r w:rsidRPr="00193E07">
        <w:rPr>
          <w:lang w:val="en-AU"/>
        </w:rPr>
        <w:t>bipartisan</w:t>
      </w:r>
      <w:r w:rsidRPr="00193E07">
        <w:rPr>
          <w:spacing w:val="-7"/>
          <w:lang w:val="en-AU"/>
        </w:rPr>
        <w:t xml:space="preserve"> </w:t>
      </w:r>
      <w:r w:rsidRPr="00193E07">
        <w:rPr>
          <w:lang w:val="en-AU"/>
        </w:rPr>
        <w:t>support</w:t>
      </w:r>
      <w:r w:rsidRPr="00193E07">
        <w:rPr>
          <w:spacing w:val="-5"/>
          <w:lang w:val="en-AU"/>
        </w:rPr>
        <w:t xml:space="preserve"> </w:t>
      </w:r>
      <w:r w:rsidRPr="00193E07">
        <w:rPr>
          <w:lang w:val="en-AU"/>
        </w:rPr>
        <w:t>for</w:t>
      </w:r>
      <w:r w:rsidRPr="00193E07">
        <w:rPr>
          <w:spacing w:val="-6"/>
          <w:lang w:val="en-AU"/>
        </w:rPr>
        <w:t xml:space="preserve"> </w:t>
      </w:r>
      <w:r w:rsidRPr="00193E07">
        <w:rPr>
          <w:lang w:val="en-AU"/>
        </w:rPr>
        <w:t>its</w:t>
      </w:r>
      <w:r w:rsidRPr="00193E07">
        <w:rPr>
          <w:spacing w:val="-6"/>
          <w:lang w:val="en-AU"/>
        </w:rPr>
        <w:t xml:space="preserve"> </w:t>
      </w:r>
      <w:r w:rsidRPr="00193E07">
        <w:rPr>
          <w:spacing w:val="-4"/>
          <w:lang w:val="en-AU"/>
        </w:rPr>
        <w:t>role</w:t>
      </w:r>
    </w:p>
    <w:p w14:paraId="13D8158C" w14:textId="77777777" w:rsidR="00270146" w:rsidRPr="00193E07" w:rsidRDefault="00A5538E" w:rsidP="00233039">
      <w:pPr>
        <w:pStyle w:val="ListParagraph"/>
        <w:numPr>
          <w:ilvl w:val="3"/>
          <w:numId w:val="7"/>
        </w:numPr>
        <w:tabs>
          <w:tab w:val="left" w:pos="1992"/>
        </w:tabs>
        <w:spacing w:line="262" w:lineRule="exact"/>
        <w:ind w:left="1991" w:hanging="286"/>
        <w:rPr>
          <w:lang w:val="en-AU"/>
        </w:rPr>
      </w:pPr>
      <w:r w:rsidRPr="00193E07">
        <w:rPr>
          <w:lang w:val="en-AU"/>
        </w:rPr>
        <w:t>Security</w:t>
      </w:r>
      <w:r w:rsidRPr="00193E07">
        <w:rPr>
          <w:spacing w:val="-8"/>
          <w:lang w:val="en-AU"/>
        </w:rPr>
        <w:t xml:space="preserve"> </w:t>
      </w:r>
      <w:r w:rsidRPr="00193E07">
        <w:rPr>
          <w:lang w:val="en-AU"/>
        </w:rPr>
        <w:t>of</w:t>
      </w:r>
      <w:r w:rsidRPr="00193E07">
        <w:rPr>
          <w:spacing w:val="-1"/>
          <w:lang w:val="en-AU"/>
        </w:rPr>
        <w:t xml:space="preserve"> </w:t>
      </w:r>
      <w:r w:rsidRPr="00193E07">
        <w:rPr>
          <w:lang w:val="en-AU"/>
        </w:rPr>
        <w:t>ongoing</w:t>
      </w:r>
      <w:r w:rsidRPr="00193E07">
        <w:rPr>
          <w:spacing w:val="-6"/>
          <w:lang w:val="en-AU"/>
        </w:rPr>
        <w:t xml:space="preserve"> </w:t>
      </w:r>
      <w:r w:rsidRPr="00193E07">
        <w:rPr>
          <w:lang w:val="en-AU"/>
        </w:rPr>
        <w:t>and</w:t>
      </w:r>
      <w:r w:rsidRPr="00193E07">
        <w:rPr>
          <w:spacing w:val="-6"/>
          <w:lang w:val="en-AU"/>
        </w:rPr>
        <w:t xml:space="preserve"> </w:t>
      </w:r>
      <w:r w:rsidRPr="00193E07">
        <w:rPr>
          <w:lang w:val="en-AU"/>
        </w:rPr>
        <w:t>long-term</w:t>
      </w:r>
      <w:r w:rsidRPr="00193E07">
        <w:rPr>
          <w:spacing w:val="-8"/>
          <w:lang w:val="en-AU"/>
        </w:rPr>
        <w:t xml:space="preserve"> </w:t>
      </w:r>
      <w:r w:rsidRPr="00193E07">
        <w:rPr>
          <w:spacing w:val="-2"/>
          <w:lang w:val="en-AU"/>
        </w:rPr>
        <w:t>funding</w:t>
      </w:r>
    </w:p>
    <w:p w14:paraId="63BF5C72" w14:textId="77777777" w:rsidR="00270146" w:rsidRPr="00193E07" w:rsidRDefault="00270146">
      <w:pPr>
        <w:pStyle w:val="BodyText"/>
        <w:spacing w:before="6"/>
        <w:rPr>
          <w:sz w:val="20"/>
          <w:lang w:val="en-AU"/>
        </w:rPr>
      </w:pPr>
    </w:p>
    <w:p w14:paraId="3F4A7148" w14:textId="77777777" w:rsidR="00270146" w:rsidRPr="00193E07" w:rsidRDefault="00A5538E" w:rsidP="00233039">
      <w:pPr>
        <w:pStyle w:val="ListParagraph"/>
        <w:numPr>
          <w:ilvl w:val="2"/>
          <w:numId w:val="7"/>
        </w:numPr>
        <w:tabs>
          <w:tab w:val="left" w:pos="1213"/>
          <w:tab w:val="left" w:pos="1215"/>
        </w:tabs>
        <w:ind w:left="1214" w:right="1796"/>
        <w:rPr>
          <w:lang w:val="en-AU"/>
        </w:rPr>
      </w:pPr>
      <w:r w:rsidRPr="00193E07">
        <w:rPr>
          <w:lang w:val="en-AU"/>
        </w:rPr>
        <w:t>The hub and spoke model identified above was consistently identified as the best means to foster genuine state and territory engagement and collaboration. Stakeholders indicated that engagement with other stakeholders will need to be predicated on a strong two-way dialogue. This would see the CDC collecting and collating</w:t>
      </w:r>
      <w:r w:rsidRPr="00193E07">
        <w:rPr>
          <w:spacing w:val="-1"/>
          <w:lang w:val="en-AU"/>
        </w:rPr>
        <w:t xml:space="preserve"> </w:t>
      </w:r>
      <w:r w:rsidRPr="00193E07">
        <w:rPr>
          <w:lang w:val="en-AU"/>
        </w:rPr>
        <w:t>information</w:t>
      </w:r>
      <w:r w:rsidRPr="00193E07">
        <w:rPr>
          <w:spacing w:val="-3"/>
          <w:lang w:val="en-AU"/>
        </w:rPr>
        <w:t xml:space="preserve"> </w:t>
      </w:r>
      <w:r w:rsidRPr="00193E07">
        <w:rPr>
          <w:lang w:val="en-AU"/>
        </w:rPr>
        <w:t>and</w:t>
      </w:r>
      <w:r w:rsidRPr="00193E07">
        <w:rPr>
          <w:spacing w:val="-7"/>
          <w:lang w:val="en-AU"/>
        </w:rPr>
        <w:t xml:space="preserve"> </w:t>
      </w:r>
      <w:r w:rsidRPr="00193E07">
        <w:rPr>
          <w:lang w:val="en-AU"/>
        </w:rPr>
        <w:t>data,</w:t>
      </w:r>
      <w:r w:rsidRPr="00193E07">
        <w:rPr>
          <w:spacing w:val="-4"/>
          <w:lang w:val="en-AU"/>
        </w:rPr>
        <w:t xml:space="preserve"> </w:t>
      </w:r>
      <w:r w:rsidRPr="00193E07">
        <w:rPr>
          <w:lang w:val="en-AU"/>
        </w:rPr>
        <w:t>but</w:t>
      </w:r>
      <w:r w:rsidRPr="00193E07">
        <w:rPr>
          <w:spacing w:val="-4"/>
          <w:lang w:val="en-AU"/>
        </w:rPr>
        <w:t xml:space="preserve"> </w:t>
      </w:r>
      <w:r w:rsidRPr="00193E07">
        <w:rPr>
          <w:lang w:val="en-AU"/>
        </w:rPr>
        <w:t>then</w:t>
      </w:r>
      <w:r w:rsidRPr="00193E07">
        <w:rPr>
          <w:spacing w:val="-5"/>
          <w:lang w:val="en-AU"/>
        </w:rPr>
        <w:t xml:space="preserve"> </w:t>
      </w:r>
      <w:r w:rsidRPr="00193E07">
        <w:rPr>
          <w:lang w:val="en-AU"/>
        </w:rPr>
        <w:t>analysing</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regularly</w:t>
      </w:r>
      <w:r w:rsidRPr="00193E07">
        <w:rPr>
          <w:spacing w:val="-5"/>
          <w:lang w:val="en-AU"/>
        </w:rPr>
        <w:t xml:space="preserve"> </w:t>
      </w:r>
      <w:r w:rsidRPr="00193E07">
        <w:rPr>
          <w:lang w:val="en-AU"/>
        </w:rPr>
        <w:t>sharing</w:t>
      </w:r>
      <w:r w:rsidRPr="00193E07">
        <w:rPr>
          <w:spacing w:val="-3"/>
          <w:lang w:val="en-AU"/>
        </w:rPr>
        <w:t xml:space="preserve"> </w:t>
      </w:r>
      <w:r w:rsidRPr="00193E07">
        <w:rPr>
          <w:lang w:val="en-AU"/>
        </w:rPr>
        <w:t>this</w:t>
      </w:r>
      <w:r w:rsidRPr="00193E07">
        <w:rPr>
          <w:spacing w:val="-2"/>
          <w:lang w:val="en-AU"/>
        </w:rPr>
        <w:t xml:space="preserve"> </w:t>
      </w:r>
      <w:r w:rsidRPr="00193E07">
        <w:rPr>
          <w:lang w:val="en-AU"/>
        </w:rPr>
        <w:t>back</w:t>
      </w:r>
      <w:r w:rsidRPr="00193E07">
        <w:rPr>
          <w:spacing w:val="-2"/>
          <w:lang w:val="en-AU"/>
        </w:rPr>
        <w:t xml:space="preserve"> </w:t>
      </w:r>
      <w:r w:rsidRPr="00193E07">
        <w:rPr>
          <w:lang w:val="en-AU"/>
        </w:rPr>
        <w:t>with the sector to improve operations and public health outcomes.</w:t>
      </w:r>
    </w:p>
    <w:p w14:paraId="25E8B844" w14:textId="77777777" w:rsidR="00270146" w:rsidRPr="00193E07" w:rsidRDefault="00270146">
      <w:pPr>
        <w:pStyle w:val="BodyText"/>
        <w:spacing w:before="10"/>
        <w:rPr>
          <w:sz w:val="21"/>
          <w:lang w:val="en-AU"/>
        </w:rPr>
      </w:pPr>
    </w:p>
    <w:p w14:paraId="6BF1CBC3" w14:textId="77777777" w:rsidR="00270146" w:rsidRPr="00193E07" w:rsidRDefault="00A5538E" w:rsidP="00233039">
      <w:pPr>
        <w:pStyle w:val="ListParagraph"/>
        <w:numPr>
          <w:ilvl w:val="2"/>
          <w:numId w:val="7"/>
        </w:numPr>
        <w:tabs>
          <w:tab w:val="left" w:pos="1213"/>
          <w:tab w:val="left" w:pos="1215"/>
        </w:tabs>
        <w:ind w:left="1214" w:right="1640"/>
        <w:rPr>
          <w:lang w:val="en-AU"/>
        </w:rPr>
      </w:pPr>
      <w:r w:rsidRPr="00193E07">
        <w:rPr>
          <w:lang w:val="en-AU"/>
        </w:rPr>
        <w:t>Stakeholders</w:t>
      </w:r>
      <w:r w:rsidRPr="00193E07">
        <w:rPr>
          <w:spacing w:val="-2"/>
          <w:lang w:val="en-AU"/>
        </w:rPr>
        <w:t xml:space="preserve"> </w:t>
      </w:r>
      <w:r w:rsidRPr="00193E07">
        <w:rPr>
          <w:lang w:val="en-AU"/>
        </w:rPr>
        <w:t>expect</w:t>
      </w:r>
      <w:r w:rsidRPr="00193E07">
        <w:rPr>
          <w:spacing w:val="-3"/>
          <w:lang w:val="en-AU"/>
        </w:rPr>
        <w:t xml:space="preserve"> </w:t>
      </w:r>
      <w:r w:rsidRPr="00193E07">
        <w:rPr>
          <w:lang w:val="en-AU"/>
        </w:rPr>
        <w:t>engagement</w:t>
      </w:r>
      <w:r w:rsidRPr="00193E07">
        <w:rPr>
          <w:spacing w:val="-3"/>
          <w:lang w:val="en-AU"/>
        </w:rPr>
        <w:t xml:space="preserve"> </w:t>
      </w:r>
      <w:r w:rsidRPr="00193E07">
        <w:rPr>
          <w:lang w:val="en-AU"/>
        </w:rPr>
        <w:t>through</w:t>
      </w:r>
      <w:r w:rsidRPr="00193E07">
        <w:rPr>
          <w:spacing w:val="-5"/>
          <w:lang w:val="en-AU"/>
        </w:rPr>
        <w:t xml:space="preserve"> </w:t>
      </w:r>
      <w:r w:rsidRPr="00193E07">
        <w:rPr>
          <w:lang w:val="en-AU"/>
        </w:rPr>
        <w:t>formal</w:t>
      </w:r>
      <w:r w:rsidRPr="00193E07">
        <w:rPr>
          <w:spacing w:val="-6"/>
          <w:lang w:val="en-AU"/>
        </w:rPr>
        <w:t xml:space="preserve"> </w:t>
      </w:r>
      <w:r w:rsidRPr="00193E07">
        <w:rPr>
          <w:lang w:val="en-AU"/>
        </w:rPr>
        <w:t>channels,</w:t>
      </w:r>
      <w:r w:rsidRPr="00193E07">
        <w:rPr>
          <w:spacing w:val="-1"/>
          <w:lang w:val="en-AU"/>
        </w:rPr>
        <w:t xml:space="preserve"> </w:t>
      </w:r>
      <w:r w:rsidRPr="00193E07">
        <w:rPr>
          <w:lang w:val="en-AU"/>
        </w:rPr>
        <w:t>such</w:t>
      </w:r>
      <w:r w:rsidRPr="00193E07">
        <w:rPr>
          <w:spacing w:val="-5"/>
          <w:lang w:val="en-AU"/>
        </w:rPr>
        <w:t xml:space="preserve"> </w:t>
      </w:r>
      <w:r w:rsidRPr="00193E07">
        <w:rPr>
          <w:lang w:val="en-AU"/>
        </w:rPr>
        <w:t>as</w:t>
      </w:r>
      <w:r w:rsidRPr="00193E07">
        <w:rPr>
          <w:spacing w:val="-5"/>
          <w:lang w:val="en-AU"/>
        </w:rPr>
        <w:t xml:space="preserve"> </w:t>
      </w:r>
      <w:r w:rsidRPr="00193E07">
        <w:rPr>
          <w:lang w:val="en-AU"/>
        </w:rPr>
        <w:t>specialist</w:t>
      </w:r>
      <w:r w:rsidRPr="00193E07">
        <w:rPr>
          <w:spacing w:val="-1"/>
          <w:lang w:val="en-AU"/>
        </w:rPr>
        <w:t xml:space="preserve"> </w:t>
      </w:r>
      <w:r w:rsidRPr="00193E07">
        <w:rPr>
          <w:lang w:val="en-AU"/>
        </w:rPr>
        <w:t>advisory committees, MOUs on issues such as data sharing, etc. Further, stakeholders recommended</w:t>
      </w:r>
      <w:r w:rsidRPr="00193E07">
        <w:rPr>
          <w:spacing w:val="-4"/>
          <w:lang w:val="en-AU"/>
        </w:rPr>
        <w:t xml:space="preserve"> </w:t>
      </w:r>
      <w:r w:rsidRPr="00193E07">
        <w:rPr>
          <w:lang w:val="en-AU"/>
        </w:rPr>
        <w:t>that</w:t>
      </w:r>
      <w:r w:rsidRPr="00193E07">
        <w:rPr>
          <w:spacing w:val="-3"/>
          <w:lang w:val="en-AU"/>
        </w:rPr>
        <w:t xml:space="preserve"> </w:t>
      </w:r>
      <w:r w:rsidRPr="00193E07">
        <w:rPr>
          <w:lang w:val="en-AU"/>
        </w:rPr>
        <w:t>the</w:t>
      </w:r>
      <w:r w:rsidRPr="00193E07">
        <w:rPr>
          <w:spacing w:val="-2"/>
          <w:lang w:val="en-AU"/>
        </w:rPr>
        <w:t xml:space="preserve"> </w:t>
      </w:r>
      <w:r w:rsidRPr="00193E07">
        <w:rPr>
          <w:lang w:val="en-AU"/>
        </w:rPr>
        <w:t>CDC</w:t>
      </w:r>
      <w:r w:rsidRPr="00193E07">
        <w:rPr>
          <w:spacing w:val="-1"/>
          <w:lang w:val="en-AU"/>
        </w:rPr>
        <w:t xml:space="preserve"> </w:t>
      </w:r>
      <w:r w:rsidRPr="00193E07">
        <w:rPr>
          <w:lang w:val="en-AU"/>
        </w:rPr>
        <w:t>actively</w:t>
      </w:r>
      <w:r w:rsidRPr="00193E07">
        <w:rPr>
          <w:spacing w:val="-4"/>
          <w:lang w:val="en-AU"/>
        </w:rPr>
        <w:t xml:space="preserve"> </w:t>
      </w:r>
      <w:r w:rsidRPr="00193E07">
        <w:rPr>
          <w:lang w:val="en-AU"/>
        </w:rPr>
        <w:t>considers</w:t>
      </w:r>
      <w:r w:rsidRPr="00193E07">
        <w:rPr>
          <w:spacing w:val="-1"/>
          <w:lang w:val="en-AU"/>
        </w:rPr>
        <w:t xml:space="preserve"> </w:t>
      </w:r>
      <w:r w:rsidRPr="00193E07">
        <w:rPr>
          <w:lang w:val="en-AU"/>
        </w:rPr>
        <w:t>and</w:t>
      </w:r>
      <w:r w:rsidRPr="00193E07">
        <w:rPr>
          <w:spacing w:val="-1"/>
          <w:lang w:val="en-AU"/>
        </w:rPr>
        <w:t xml:space="preserve"> </w:t>
      </w:r>
      <w:r w:rsidRPr="00193E07">
        <w:rPr>
          <w:lang w:val="en-AU"/>
        </w:rPr>
        <w:t>maps</w:t>
      </w:r>
      <w:r w:rsidRPr="00193E07">
        <w:rPr>
          <w:spacing w:val="-4"/>
          <w:lang w:val="en-AU"/>
        </w:rPr>
        <w:t xml:space="preserve"> </w:t>
      </w:r>
      <w:r w:rsidRPr="00193E07">
        <w:rPr>
          <w:lang w:val="en-AU"/>
        </w:rPr>
        <w:t>where</w:t>
      </w:r>
      <w:r w:rsidRPr="00193E07">
        <w:rPr>
          <w:spacing w:val="-2"/>
          <w:lang w:val="en-AU"/>
        </w:rPr>
        <w:t xml:space="preserve"> </w:t>
      </w:r>
      <w:r w:rsidRPr="00193E07">
        <w:rPr>
          <w:lang w:val="en-AU"/>
        </w:rPr>
        <w:t>existing expertise</w:t>
      </w:r>
      <w:r w:rsidRPr="00193E07">
        <w:rPr>
          <w:spacing w:val="-2"/>
          <w:lang w:val="en-AU"/>
        </w:rPr>
        <w:t xml:space="preserve"> </w:t>
      </w:r>
      <w:r w:rsidRPr="00193E07">
        <w:rPr>
          <w:lang w:val="en-AU"/>
        </w:rPr>
        <w:t>and capacity</w:t>
      </w:r>
      <w:r w:rsidRPr="00193E07">
        <w:rPr>
          <w:spacing w:val="-4"/>
          <w:lang w:val="en-AU"/>
        </w:rPr>
        <w:t xml:space="preserve"> </w:t>
      </w:r>
      <w:r w:rsidRPr="00193E07">
        <w:rPr>
          <w:lang w:val="en-AU"/>
        </w:rPr>
        <w:t>lies</w:t>
      </w:r>
      <w:r w:rsidRPr="00193E07">
        <w:rPr>
          <w:spacing w:val="-1"/>
          <w:lang w:val="en-AU"/>
        </w:rPr>
        <w:t xml:space="preserve"> </w:t>
      </w:r>
      <w:r w:rsidRPr="00193E07">
        <w:rPr>
          <w:lang w:val="en-AU"/>
        </w:rPr>
        <w:t>and</w:t>
      </w:r>
      <w:r w:rsidRPr="00193E07">
        <w:rPr>
          <w:spacing w:val="-2"/>
          <w:lang w:val="en-AU"/>
        </w:rPr>
        <w:t xml:space="preserve"> </w:t>
      </w:r>
      <w:r w:rsidRPr="00193E07">
        <w:rPr>
          <w:lang w:val="en-AU"/>
        </w:rPr>
        <w:t>has</w:t>
      </w:r>
      <w:r w:rsidRPr="00193E07">
        <w:rPr>
          <w:spacing w:val="-4"/>
          <w:lang w:val="en-AU"/>
        </w:rPr>
        <w:t xml:space="preserve"> </w:t>
      </w:r>
      <w:r w:rsidRPr="00193E07">
        <w:rPr>
          <w:lang w:val="en-AU"/>
        </w:rPr>
        <w:t>a</w:t>
      </w:r>
      <w:r w:rsidRPr="00193E07">
        <w:rPr>
          <w:spacing w:val="-1"/>
          <w:lang w:val="en-AU"/>
        </w:rPr>
        <w:t xml:space="preserve"> </w:t>
      </w:r>
      <w:r w:rsidRPr="00193E07">
        <w:rPr>
          <w:lang w:val="en-AU"/>
        </w:rPr>
        <w:t>willingness</w:t>
      </w:r>
      <w:r w:rsidRPr="00193E07">
        <w:rPr>
          <w:spacing w:val="-1"/>
          <w:lang w:val="en-AU"/>
        </w:rPr>
        <w:t xml:space="preserve"> </w:t>
      </w:r>
      <w:r w:rsidRPr="00193E07">
        <w:rPr>
          <w:lang w:val="en-AU"/>
        </w:rPr>
        <w:t>to</w:t>
      </w:r>
      <w:r w:rsidRPr="00193E07">
        <w:rPr>
          <w:spacing w:val="-4"/>
          <w:lang w:val="en-AU"/>
        </w:rPr>
        <w:t xml:space="preserve"> </w:t>
      </w:r>
      <w:r w:rsidRPr="00193E07">
        <w:rPr>
          <w:lang w:val="en-AU"/>
        </w:rPr>
        <w:t>seek advice</w:t>
      </w:r>
      <w:r w:rsidRPr="00193E07">
        <w:rPr>
          <w:spacing w:val="-4"/>
          <w:lang w:val="en-AU"/>
        </w:rPr>
        <w:t xml:space="preserve"> </w:t>
      </w:r>
      <w:r w:rsidRPr="00193E07">
        <w:rPr>
          <w:lang w:val="en-AU"/>
        </w:rPr>
        <w:t>or</w:t>
      </w:r>
      <w:r w:rsidRPr="00193E07">
        <w:rPr>
          <w:spacing w:val="-1"/>
          <w:lang w:val="en-AU"/>
        </w:rPr>
        <w:t xml:space="preserve"> </w:t>
      </w:r>
      <w:r w:rsidRPr="00193E07">
        <w:rPr>
          <w:lang w:val="en-AU"/>
        </w:rPr>
        <w:t>input</w:t>
      </w:r>
      <w:r w:rsidRPr="00193E07">
        <w:rPr>
          <w:spacing w:val="-3"/>
          <w:lang w:val="en-AU"/>
        </w:rPr>
        <w:t xml:space="preserve"> </w:t>
      </w:r>
      <w:r w:rsidRPr="00193E07">
        <w:rPr>
          <w:lang w:val="en-AU"/>
        </w:rPr>
        <w:t>as</w:t>
      </w:r>
      <w:r w:rsidRPr="00193E07">
        <w:rPr>
          <w:spacing w:val="-2"/>
          <w:lang w:val="en-AU"/>
        </w:rPr>
        <w:t xml:space="preserve"> </w:t>
      </w:r>
      <w:r w:rsidRPr="00193E07">
        <w:rPr>
          <w:lang w:val="en-AU"/>
        </w:rPr>
        <w:t>new</w:t>
      </w:r>
      <w:r w:rsidRPr="00193E07">
        <w:rPr>
          <w:spacing w:val="-3"/>
          <w:lang w:val="en-AU"/>
        </w:rPr>
        <w:t xml:space="preserve"> </w:t>
      </w:r>
      <w:r w:rsidRPr="00193E07">
        <w:rPr>
          <w:lang w:val="en-AU"/>
        </w:rPr>
        <w:t>issues</w:t>
      </w:r>
      <w:r w:rsidRPr="00193E07">
        <w:rPr>
          <w:spacing w:val="-4"/>
          <w:lang w:val="en-AU"/>
        </w:rPr>
        <w:t xml:space="preserve"> </w:t>
      </w:r>
      <w:r w:rsidRPr="00193E07">
        <w:rPr>
          <w:lang w:val="en-AU"/>
        </w:rPr>
        <w:t>or</w:t>
      </w:r>
      <w:r w:rsidRPr="00193E07">
        <w:rPr>
          <w:spacing w:val="-3"/>
          <w:lang w:val="en-AU"/>
        </w:rPr>
        <w:t xml:space="preserve"> </w:t>
      </w:r>
      <w:r w:rsidRPr="00193E07">
        <w:rPr>
          <w:lang w:val="en-AU"/>
        </w:rPr>
        <w:t xml:space="preserve">challenges </w:t>
      </w:r>
      <w:r w:rsidRPr="00193E07">
        <w:rPr>
          <w:spacing w:val="-2"/>
          <w:lang w:val="en-AU"/>
        </w:rPr>
        <w:t>emerge.</w:t>
      </w:r>
    </w:p>
    <w:p w14:paraId="3622E77C" w14:textId="77777777" w:rsidR="00270146" w:rsidRPr="00193E07" w:rsidRDefault="00270146">
      <w:pPr>
        <w:pStyle w:val="BodyText"/>
        <w:spacing w:before="7"/>
        <w:rPr>
          <w:sz w:val="23"/>
          <w:lang w:val="en-AU"/>
        </w:rPr>
      </w:pPr>
    </w:p>
    <w:p w14:paraId="74174C65" w14:textId="77777777" w:rsidR="00270146" w:rsidRPr="00193E07" w:rsidRDefault="00A5538E" w:rsidP="00233039">
      <w:pPr>
        <w:pStyle w:val="ListParagraph"/>
        <w:numPr>
          <w:ilvl w:val="2"/>
          <w:numId w:val="7"/>
        </w:numPr>
        <w:tabs>
          <w:tab w:val="left" w:pos="1213"/>
          <w:tab w:val="left" w:pos="1215"/>
        </w:tabs>
        <w:spacing w:line="237" w:lineRule="auto"/>
        <w:ind w:left="1214" w:right="1861"/>
        <w:rPr>
          <w:lang w:val="en-AU"/>
        </w:rPr>
      </w:pPr>
      <w:r w:rsidRPr="00193E07">
        <w:rPr>
          <w:lang w:val="en-AU"/>
        </w:rPr>
        <w:t>The CDC should build and maintain relationships and links to existing committees such as the Australian Health Protection Principal Committee (AHPPC), Communicable Diseases Network Australia (CDNA) and other AHPPC sub- committees,</w:t>
      </w:r>
      <w:r w:rsidRPr="00193E07">
        <w:rPr>
          <w:spacing w:val="-1"/>
          <w:lang w:val="en-AU"/>
        </w:rPr>
        <w:t xml:space="preserve"> </w:t>
      </w:r>
      <w:r w:rsidRPr="00193E07">
        <w:rPr>
          <w:lang w:val="en-AU"/>
        </w:rPr>
        <w:t>and</w:t>
      </w:r>
      <w:r w:rsidRPr="00193E07">
        <w:rPr>
          <w:spacing w:val="-7"/>
          <w:lang w:val="en-AU"/>
        </w:rPr>
        <w:t xml:space="preserve"> </w:t>
      </w:r>
      <w:r w:rsidRPr="00193E07">
        <w:rPr>
          <w:lang w:val="en-AU"/>
        </w:rPr>
        <w:t>the</w:t>
      </w:r>
      <w:r w:rsidRPr="00193E07">
        <w:rPr>
          <w:spacing w:val="-3"/>
          <w:lang w:val="en-AU"/>
        </w:rPr>
        <w:t xml:space="preserve"> </w:t>
      </w:r>
      <w:r w:rsidRPr="00193E07">
        <w:rPr>
          <w:lang w:val="en-AU"/>
        </w:rPr>
        <w:t>Australian</w:t>
      </w:r>
      <w:r w:rsidRPr="00193E07">
        <w:rPr>
          <w:spacing w:val="-5"/>
          <w:lang w:val="en-AU"/>
        </w:rPr>
        <w:t xml:space="preserve"> </w:t>
      </w:r>
      <w:r w:rsidRPr="00193E07">
        <w:rPr>
          <w:lang w:val="en-AU"/>
        </w:rPr>
        <w:t>Technical</w:t>
      </w:r>
      <w:r w:rsidRPr="00193E07">
        <w:rPr>
          <w:spacing w:val="-4"/>
          <w:lang w:val="en-AU"/>
        </w:rPr>
        <w:t xml:space="preserve"> </w:t>
      </w:r>
      <w:r w:rsidRPr="00193E07">
        <w:rPr>
          <w:lang w:val="en-AU"/>
        </w:rPr>
        <w:t>Advisory</w:t>
      </w:r>
      <w:r w:rsidRPr="00193E07">
        <w:rPr>
          <w:spacing w:val="-4"/>
          <w:lang w:val="en-AU"/>
        </w:rPr>
        <w:t xml:space="preserve"> </w:t>
      </w:r>
      <w:r w:rsidRPr="00193E07">
        <w:rPr>
          <w:lang w:val="en-AU"/>
        </w:rPr>
        <w:t>Group</w:t>
      </w:r>
      <w:r w:rsidRPr="00193E07">
        <w:rPr>
          <w:spacing w:val="-3"/>
          <w:lang w:val="en-AU"/>
        </w:rPr>
        <w:t xml:space="preserve"> </w:t>
      </w:r>
      <w:r w:rsidRPr="00193E07">
        <w:rPr>
          <w:lang w:val="en-AU"/>
        </w:rPr>
        <w:t>on</w:t>
      </w:r>
      <w:r w:rsidRPr="00193E07">
        <w:rPr>
          <w:spacing w:val="-7"/>
          <w:lang w:val="en-AU"/>
        </w:rPr>
        <w:t xml:space="preserve"> </w:t>
      </w:r>
      <w:r w:rsidRPr="00193E07">
        <w:rPr>
          <w:lang w:val="en-AU"/>
        </w:rPr>
        <w:t>Immunisation</w:t>
      </w:r>
      <w:r w:rsidRPr="00193E07">
        <w:rPr>
          <w:spacing w:val="-3"/>
          <w:lang w:val="en-AU"/>
        </w:rPr>
        <w:t xml:space="preserve"> </w:t>
      </w:r>
      <w:r w:rsidRPr="00193E07">
        <w:rPr>
          <w:lang w:val="en-AU"/>
        </w:rPr>
        <w:t>(ATAGI).</w:t>
      </w:r>
    </w:p>
    <w:p w14:paraId="3CDAC26A" w14:textId="77777777" w:rsidR="00270146" w:rsidRPr="00193E07" w:rsidRDefault="00270146">
      <w:pPr>
        <w:pStyle w:val="BodyText"/>
        <w:spacing w:before="6"/>
        <w:rPr>
          <w:lang w:val="en-AU"/>
        </w:rPr>
      </w:pPr>
    </w:p>
    <w:p w14:paraId="2F6142F0" w14:textId="77777777" w:rsidR="00270146" w:rsidRPr="00193E07" w:rsidRDefault="00A5538E" w:rsidP="00233039">
      <w:pPr>
        <w:pStyle w:val="ListParagraph"/>
        <w:numPr>
          <w:ilvl w:val="2"/>
          <w:numId w:val="7"/>
        </w:numPr>
        <w:tabs>
          <w:tab w:val="left" w:pos="1213"/>
          <w:tab w:val="left" w:pos="1215"/>
        </w:tabs>
        <w:ind w:left="1214" w:right="1754"/>
        <w:rPr>
          <w:lang w:val="en-AU"/>
        </w:rPr>
      </w:pPr>
      <w:r w:rsidRPr="00193E07">
        <w:rPr>
          <w:lang w:val="en-AU"/>
        </w:rPr>
        <w:t xml:space="preserve">It was noted that the CDC ultimately needs to create an environment where stakeholders will want to </w:t>
      </w:r>
      <w:proofErr w:type="gramStart"/>
      <w:r w:rsidRPr="00193E07">
        <w:rPr>
          <w:lang w:val="en-AU"/>
        </w:rPr>
        <w:t>voluntarily and routinely share data</w:t>
      </w:r>
      <w:proofErr w:type="gramEnd"/>
      <w:r w:rsidRPr="00193E07">
        <w:rPr>
          <w:lang w:val="en-AU"/>
        </w:rPr>
        <w:t>, rather than being coerced/forced</w:t>
      </w:r>
      <w:r w:rsidRPr="00193E07">
        <w:rPr>
          <w:spacing w:val="-4"/>
          <w:lang w:val="en-AU"/>
        </w:rPr>
        <w:t xml:space="preserve"> </w:t>
      </w:r>
      <w:r w:rsidRPr="00193E07">
        <w:rPr>
          <w:lang w:val="en-AU"/>
        </w:rPr>
        <w:t>to</w:t>
      </w:r>
      <w:r w:rsidRPr="00193E07">
        <w:rPr>
          <w:spacing w:val="-2"/>
          <w:lang w:val="en-AU"/>
        </w:rPr>
        <w:t xml:space="preserve"> </w:t>
      </w:r>
      <w:r w:rsidRPr="00193E07">
        <w:rPr>
          <w:lang w:val="en-AU"/>
        </w:rPr>
        <w:t>share</w:t>
      </w:r>
      <w:r w:rsidRPr="00193E07">
        <w:rPr>
          <w:spacing w:val="-2"/>
          <w:lang w:val="en-AU"/>
        </w:rPr>
        <w:t xml:space="preserve"> </w:t>
      </w:r>
      <w:r w:rsidRPr="00193E07">
        <w:rPr>
          <w:lang w:val="en-AU"/>
        </w:rPr>
        <w:t>information</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data.</w:t>
      </w:r>
      <w:r w:rsidRPr="00193E07">
        <w:rPr>
          <w:spacing w:val="-5"/>
          <w:lang w:val="en-AU"/>
        </w:rPr>
        <w:t xml:space="preserve"> </w:t>
      </w:r>
      <w:r w:rsidRPr="00193E07">
        <w:rPr>
          <w:lang w:val="en-AU"/>
        </w:rPr>
        <w:t>This</w:t>
      </w:r>
      <w:r w:rsidRPr="00193E07">
        <w:rPr>
          <w:spacing w:val="-1"/>
          <w:lang w:val="en-AU"/>
        </w:rPr>
        <w:t xml:space="preserve"> </w:t>
      </w:r>
      <w:r w:rsidRPr="00193E07">
        <w:rPr>
          <w:lang w:val="en-AU"/>
        </w:rPr>
        <w:t>will</w:t>
      </w:r>
      <w:r w:rsidRPr="00193E07">
        <w:rPr>
          <w:spacing w:val="-2"/>
          <w:lang w:val="en-AU"/>
        </w:rPr>
        <w:t xml:space="preserve"> </w:t>
      </w:r>
      <w:r w:rsidRPr="00193E07">
        <w:rPr>
          <w:lang w:val="en-AU"/>
        </w:rPr>
        <w:t>be</w:t>
      </w:r>
      <w:r w:rsidRPr="00193E07">
        <w:rPr>
          <w:spacing w:val="-4"/>
          <w:lang w:val="en-AU"/>
        </w:rPr>
        <w:t xml:space="preserve"> </w:t>
      </w:r>
      <w:r w:rsidRPr="00193E07">
        <w:rPr>
          <w:lang w:val="en-AU"/>
        </w:rPr>
        <w:t>facilitated</w:t>
      </w:r>
      <w:r w:rsidRPr="00193E07">
        <w:rPr>
          <w:spacing w:val="-4"/>
          <w:lang w:val="en-AU"/>
        </w:rPr>
        <w:t xml:space="preserve"> </w:t>
      </w:r>
      <w:r w:rsidRPr="00193E07">
        <w:rPr>
          <w:lang w:val="en-AU"/>
        </w:rPr>
        <w:t>by</w:t>
      </w:r>
      <w:r w:rsidRPr="00193E07">
        <w:rPr>
          <w:spacing w:val="-4"/>
          <w:lang w:val="en-AU"/>
        </w:rPr>
        <w:t xml:space="preserve"> </w:t>
      </w:r>
      <w:r w:rsidRPr="00193E07">
        <w:rPr>
          <w:lang w:val="en-AU"/>
        </w:rPr>
        <w:t>a</w:t>
      </w:r>
      <w:r w:rsidRPr="00193E07">
        <w:rPr>
          <w:spacing w:val="-2"/>
          <w:lang w:val="en-AU"/>
        </w:rPr>
        <w:t xml:space="preserve"> </w:t>
      </w:r>
      <w:r w:rsidRPr="00193E07">
        <w:rPr>
          <w:lang w:val="en-AU"/>
        </w:rPr>
        <w:t>sound</w:t>
      </w:r>
      <w:r w:rsidRPr="00193E07">
        <w:rPr>
          <w:spacing w:val="-2"/>
          <w:lang w:val="en-AU"/>
        </w:rPr>
        <w:t xml:space="preserve"> </w:t>
      </w:r>
      <w:r w:rsidRPr="00193E07">
        <w:rPr>
          <w:lang w:val="en-AU"/>
        </w:rPr>
        <w:t>set</w:t>
      </w:r>
      <w:r w:rsidRPr="00193E07">
        <w:rPr>
          <w:spacing w:val="-3"/>
          <w:lang w:val="en-AU"/>
        </w:rPr>
        <w:t xml:space="preserve"> </w:t>
      </w:r>
      <w:r w:rsidRPr="00193E07">
        <w:rPr>
          <w:lang w:val="en-AU"/>
        </w:rPr>
        <w:t>of protocols underpinning data sharing/access and for the CDC to be open and transparent in its analysis and interpretation practices.</w:t>
      </w:r>
    </w:p>
    <w:p w14:paraId="4151B047" w14:textId="77777777" w:rsidR="00270146" w:rsidRPr="00193E07" w:rsidRDefault="00270146">
      <w:pPr>
        <w:pStyle w:val="BodyText"/>
        <w:spacing w:before="8"/>
        <w:rPr>
          <w:sz w:val="21"/>
          <w:lang w:val="en-AU"/>
        </w:rPr>
      </w:pPr>
    </w:p>
    <w:p w14:paraId="75E46B62" w14:textId="77777777" w:rsidR="00270146" w:rsidRPr="00193E07" w:rsidRDefault="00A5538E" w:rsidP="00233039">
      <w:pPr>
        <w:pStyle w:val="ListParagraph"/>
        <w:numPr>
          <w:ilvl w:val="2"/>
          <w:numId w:val="7"/>
        </w:numPr>
        <w:tabs>
          <w:tab w:val="left" w:pos="1213"/>
          <w:tab w:val="left" w:pos="1215"/>
        </w:tabs>
        <w:spacing w:before="1"/>
        <w:ind w:left="1214" w:right="1749"/>
        <w:rPr>
          <w:lang w:val="en-AU"/>
        </w:rPr>
      </w:pPr>
      <w:r w:rsidRPr="00193E07">
        <w:rPr>
          <w:lang w:val="en-AU"/>
        </w:rPr>
        <w:t>Several</w:t>
      </w:r>
      <w:r w:rsidRPr="00193E07">
        <w:rPr>
          <w:spacing w:val="-3"/>
          <w:lang w:val="en-AU"/>
        </w:rPr>
        <w:t xml:space="preserve"> </w:t>
      </w:r>
      <w:r w:rsidRPr="00193E07">
        <w:rPr>
          <w:lang w:val="en-AU"/>
        </w:rPr>
        <w:t>stakeholders</w:t>
      </w:r>
      <w:r w:rsidRPr="00193E07">
        <w:rPr>
          <w:spacing w:val="-2"/>
          <w:lang w:val="en-AU"/>
        </w:rPr>
        <w:t xml:space="preserve"> </w:t>
      </w:r>
      <w:r w:rsidRPr="00193E07">
        <w:rPr>
          <w:lang w:val="en-AU"/>
        </w:rPr>
        <w:t>noted</w:t>
      </w:r>
      <w:r w:rsidRPr="00193E07">
        <w:rPr>
          <w:spacing w:val="-2"/>
          <w:lang w:val="en-AU"/>
        </w:rPr>
        <w:t xml:space="preserve"> </w:t>
      </w:r>
      <w:r w:rsidRPr="00193E07">
        <w:rPr>
          <w:lang w:val="en-AU"/>
        </w:rPr>
        <w:t>supply</w:t>
      </w:r>
      <w:r w:rsidRPr="00193E07">
        <w:rPr>
          <w:spacing w:val="-5"/>
          <w:lang w:val="en-AU"/>
        </w:rPr>
        <w:t xml:space="preserve"> </w:t>
      </w:r>
      <w:r w:rsidRPr="00193E07">
        <w:rPr>
          <w:lang w:val="en-AU"/>
        </w:rPr>
        <w:t>chain</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logistical</w:t>
      </w:r>
      <w:r w:rsidRPr="00193E07">
        <w:rPr>
          <w:spacing w:val="-2"/>
          <w:lang w:val="en-AU"/>
        </w:rPr>
        <w:t xml:space="preserve"> </w:t>
      </w:r>
      <w:r w:rsidRPr="00193E07">
        <w:rPr>
          <w:lang w:val="en-AU"/>
        </w:rPr>
        <w:t>challenges</w:t>
      </w:r>
      <w:r w:rsidRPr="00193E07">
        <w:rPr>
          <w:spacing w:val="-5"/>
          <w:lang w:val="en-AU"/>
        </w:rPr>
        <w:t xml:space="preserve"> </w:t>
      </w:r>
      <w:r w:rsidRPr="00193E07">
        <w:rPr>
          <w:lang w:val="en-AU"/>
        </w:rPr>
        <w:t>to</w:t>
      </w:r>
      <w:r w:rsidRPr="00193E07">
        <w:rPr>
          <w:spacing w:val="-5"/>
          <w:lang w:val="en-AU"/>
        </w:rPr>
        <w:t xml:space="preserve"> </w:t>
      </w:r>
      <w:r w:rsidRPr="00193E07">
        <w:rPr>
          <w:lang w:val="en-AU"/>
        </w:rPr>
        <w:t>accessing</w:t>
      </w:r>
      <w:r w:rsidRPr="00193E07">
        <w:rPr>
          <w:spacing w:val="-3"/>
          <w:lang w:val="en-AU"/>
        </w:rPr>
        <w:t xml:space="preserve"> </w:t>
      </w:r>
      <w:r w:rsidRPr="00193E07">
        <w:rPr>
          <w:lang w:val="en-AU"/>
        </w:rPr>
        <w:t>timely and</w:t>
      </w:r>
      <w:r w:rsidRPr="00193E07">
        <w:rPr>
          <w:spacing w:val="-2"/>
          <w:lang w:val="en-AU"/>
        </w:rPr>
        <w:t xml:space="preserve"> </w:t>
      </w:r>
      <w:r w:rsidRPr="00193E07">
        <w:rPr>
          <w:lang w:val="en-AU"/>
        </w:rPr>
        <w:t>equitable</w:t>
      </w:r>
      <w:r w:rsidRPr="00193E07">
        <w:rPr>
          <w:spacing w:val="-4"/>
          <w:lang w:val="en-AU"/>
        </w:rPr>
        <w:t xml:space="preserve"> </w:t>
      </w:r>
      <w:r w:rsidRPr="00193E07">
        <w:rPr>
          <w:lang w:val="en-AU"/>
        </w:rPr>
        <w:t>medical</w:t>
      </w:r>
      <w:r w:rsidRPr="00193E07">
        <w:rPr>
          <w:spacing w:val="-3"/>
          <w:lang w:val="en-AU"/>
        </w:rPr>
        <w:t xml:space="preserve"> </w:t>
      </w:r>
      <w:r w:rsidRPr="00193E07">
        <w:rPr>
          <w:lang w:val="en-AU"/>
        </w:rPr>
        <w:t>supplies,</w:t>
      </w:r>
      <w:r w:rsidRPr="00193E07">
        <w:rPr>
          <w:spacing w:val="-1"/>
          <w:lang w:val="en-AU"/>
        </w:rPr>
        <w:t xml:space="preserve"> </w:t>
      </w:r>
      <w:r w:rsidRPr="00193E07">
        <w:rPr>
          <w:lang w:val="en-AU"/>
        </w:rPr>
        <w:t>including</w:t>
      </w:r>
      <w:r w:rsidRPr="00193E07">
        <w:rPr>
          <w:spacing w:val="-2"/>
          <w:lang w:val="en-AU"/>
        </w:rPr>
        <w:t xml:space="preserve"> </w:t>
      </w:r>
      <w:r w:rsidRPr="00193E07">
        <w:rPr>
          <w:lang w:val="en-AU"/>
        </w:rPr>
        <w:t>through</w:t>
      </w:r>
      <w:r w:rsidRPr="00193E07">
        <w:rPr>
          <w:spacing w:val="-6"/>
          <w:lang w:val="en-AU"/>
        </w:rPr>
        <w:t xml:space="preserve"> </w:t>
      </w:r>
      <w:r w:rsidRPr="00193E07">
        <w:rPr>
          <w:lang w:val="en-AU"/>
        </w:rPr>
        <w:t>the</w:t>
      </w:r>
      <w:r w:rsidRPr="00193E07">
        <w:rPr>
          <w:spacing w:val="-2"/>
          <w:lang w:val="en-AU"/>
        </w:rPr>
        <w:t xml:space="preserve"> </w:t>
      </w:r>
      <w:r w:rsidRPr="00193E07">
        <w:rPr>
          <w:lang w:val="en-AU"/>
        </w:rPr>
        <w:t>National</w:t>
      </w:r>
      <w:r w:rsidRPr="00193E07">
        <w:rPr>
          <w:spacing w:val="-2"/>
          <w:lang w:val="en-AU"/>
        </w:rPr>
        <w:t xml:space="preserve"> </w:t>
      </w:r>
      <w:r w:rsidRPr="00193E07">
        <w:rPr>
          <w:lang w:val="en-AU"/>
        </w:rPr>
        <w:t>Medical</w:t>
      </w:r>
      <w:r w:rsidRPr="00193E07">
        <w:rPr>
          <w:spacing w:val="-3"/>
          <w:lang w:val="en-AU"/>
        </w:rPr>
        <w:t xml:space="preserve"> </w:t>
      </w:r>
      <w:r w:rsidRPr="00193E07">
        <w:rPr>
          <w:lang w:val="en-AU"/>
        </w:rPr>
        <w:t>Stockpile.</w:t>
      </w:r>
      <w:r w:rsidRPr="00193E07">
        <w:rPr>
          <w:spacing w:val="-5"/>
          <w:lang w:val="en-AU"/>
        </w:rPr>
        <w:t xml:space="preserve"> </w:t>
      </w:r>
      <w:r w:rsidRPr="00193E07">
        <w:rPr>
          <w:lang w:val="en-AU"/>
        </w:rPr>
        <w:t>The CDC could play a central role in encouraging an expanded domestic production capacity</w:t>
      </w:r>
      <w:r w:rsidRPr="00193E07">
        <w:rPr>
          <w:spacing w:val="-2"/>
          <w:lang w:val="en-AU"/>
        </w:rPr>
        <w:t xml:space="preserve"> </w:t>
      </w:r>
      <w:r w:rsidRPr="00193E07">
        <w:rPr>
          <w:lang w:val="en-AU"/>
        </w:rPr>
        <w:t>to ensure</w:t>
      </w:r>
      <w:r w:rsidRPr="00193E07">
        <w:rPr>
          <w:spacing w:val="-2"/>
          <w:lang w:val="en-AU"/>
        </w:rPr>
        <w:t xml:space="preserve"> </w:t>
      </w:r>
      <w:r w:rsidRPr="00193E07">
        <w:rPr>
          <w:lang w:val="en-AU"/>
        </w:rPr>
        <w:t>timely</w:t>
      </w:r>
      <w:r w:rsidRPr="00193E07">
        <w:rPr>
          <w:spacing w:val="-2"/>
          <w:lang w:val="en-AU"/>
        </w:rPr>
        <w:t xml:space="preserve"> </w:t>
      </w:r>
      <w:r w:rsidRPr="00193E07">
        <w:rPr>
          <w:lang w:val="en-AU"/>
        </w:rPr>
        <w:t>and equitable</w:t>
      </w:r>
      <w:r w:rsidRPr="00193E07">
        <w:rPr>
          <w:spacing w:val="-2"/>
          <w:lang w:val="en-AU"/>
        </w:rPr>
        <w:t xml:space="preserve"> </w:t>
      </w:r>
      <w:r w:rsidRPr="00193E07">
        <w:rPr>
          <w:lang w:val="en-AU"/>
        </w:rPr>
        <w:t>access</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medical supplies</w:t>
      </w:r>
      <w:r w:rsidRPr="00193E07">
        <w:rPr>
          <w:spacing w:val="-2"/>
          <w:lang w:val="en-AU"/>
        </w:rPr>
        <w:t xml:space="preserve"> </w:t>
      </w:r>
      <w:r w:rsidRPr="00193E07">
        <w:rPr>
          <w:lang w:val="en-AU"/>
        </w:rPr>
        <w:t>for all Australians.</w:t>
      </w:r>
    </w:p>
    <w:p w14:paraId="56F87567" w14:textId="77777777" w:rsidR="00270146" w:rsidRPr="00193E07" w:rsidRDefault="00270146">
      <w:pPr>
        <w:pStyle w:val="BodyText"/>
        <w:spacing w:before="5"/>
        <w:rPr>
          <w:sz w:val="23"/>
          <w:lang w:val="en-AU"/>
        </w:rPr>
      </w:pPr>
    </w:p>
    <w:p w14:paraId="14BCD25A" w14:textId="77777777" w:rsidR="00270146" w:rsidRPr="00193E07" w:rsidRDefault="00A5538E" w:rsidP="00233039">
      <w:pPr>
        <w:pStyle w:val="ListParagraph"/>
        <w:numPr>
          <w:ilvl w:val="2"/>
          <w:numId w:val="7"/>
        </w:numPr>
        <w:tabs>
          <w:tab w:val="left" w:pos="1213"/>
          <w:tab w:val="left" w:pos="1215"/>
        </w:tabs>
        <w:ind w:left="1214" w:right="1721"/>
        <w:rPr>
          <w:lang w:val="en-AU"/>
        </w:rPr>
      </w:pPr>
      <w:r w:rsidRPr="00193E07">
        <w:rPr>
          <w:lang w:val="en-AU"/>
        </w:rPr>
        <w:t>Workforce</w:t>
      </w:r>
      <w:r w:rsidRPr="00193E07">
        <w:rPr>
          <w:spacing w:val="-6"/>
          <w:lang w:val="en-AU"/>
        </w:rPr>
        <w:t xml:space="preserve"> </w:t>
      </w:r>
      <w:r w:rsidRPr="00193E07">
        <w:rPr>
          <w:lang w:val="en-AU"/>
        </w:rPr>
        <w:t>capacity</w:t>
      </w:r>
      <w:r w:rsidRPr="00193E07">
        <w:rPr>
          <w:spacing w:val="-8"/>
          <w:lang w:val="en-AU"/>
        </w:rPr>
        <w:t xml:space="preserve"> </w:t>
      </w:r>
      <w:r w:rsidRPr="00193E07">
        <w:rPr>
          <w:lang w:val="en-AU"/>
        </w:rPr>
        <w:t>mapping,</w:t>
      </w:r>
      <w:r w:rsidRPr="00193E07">
        <w:rPr>
          <w:spacing w:val="-5"/>
          <w:lang w:val="en-AU"/>
        </w:rPr>
        <w:t xml:space="preserve"> </w:t>
      </w:r>
      <w:r w:rsidRPr="00193E07">
        <w:rPr>
          <w:lang w:val="en-AU"/>
        </w:rPr>
        <w:t>identifying</w:t>
      </w:r>
      <w:r w:rsidRPr="00193E07">
        <w:rPr>
          <w:spacing w:val="-2"/>
          <w:lang w:val="en-AU"/>
        </w:rPr>
        <w:t xml:space="preserve"> </w:t>
      </w:r>
      <w:r w:rsidRPr="00193E07">
        <w:rPr>
          <w:lang w:val="en-AU"/>
        </w:rPr>
        <w:t>existing</w:t>
      </w:r>
      <w:r w:rsidRPr="00193E07">
        <w:rPr>
          <w:spacing w:val="-4"/>
          <w:lang w:val="en-AU"/>
        </w:rPr>
        <w:t xml:space="preserve"> </w:t>
      </w:r>
      <w:r w:rsidRPr="00193E07">
        <w:rPr>
          <w:lang w:val="en-AU"/>
        </w:rPr>
        <w:t>or</w:t>
      </w:r>
      <w:r w:rsidRPr="00193E07">
        <w:rPr>
          <w:spacing w:val="-3"/>
          <w:lang w:val="en-AU"/>
        </w:rPr>
        <w:t xml:space="preserve"> </w:t>
      </w:r>
      <w:r w:rsidRPr="00193E07">
        <w:rPr>
          <w:lang w:val="en-AU"/>
        </w:rPr>
        <w:t>potential</w:t>
      </w:r>
      <w:r w:rsidRPr="00193E07">
        <w:rPr>
          <w:spacing w:val="-5"/>
          <w:lang w:val="en-AU"/>
        </w:rPr>
        <w:t xml:space="preserve"> </w:t>
      </w:r>
      <w:r w:rsidRPr="00193E07">
        <w:rPr>
          <w:lang w:val="en-AU"/>
        </w:rPr>
        <w:t>shortages</w:t>
      </w:r>
      <w:r w:rsidRPr="00193E07">
        <w:rPr>
          <w:spacing w:val="-6"/>
          <w:lang w:val="en-AU"/>
        </w:rPr>
        <w:t xml:space="preserve"> </w:t>
      </w:r>
      <w:r w:rsidRPr="00193E07">
        <w:rPr>
          <w:lang w:val="en-AU"/>
        </w:rPr>
        <w:t>and</w:t>
      </w:r>
      <w:r w:rsidRPr="00193E07">
        <w:rPr>
          <w:spacing w:val="-4"/>
          <w:lang w:val="en-AU"/>
        </w:rPr>
        <w:t xml:space="preserve"> </w:t>
      </w:r>
      <w:r w:rsidRPr="00193E07">
        <w:rPr>
          <w:lang w:val="en-AU"/>
        </w:rPr>
        <w:t>partnering effectively with the health training and education sector (at all levels) was viewed as an important and</w:t>
      </w:r>
      <w:r w:rsidRPr="00193E07">
        <w:rPr>
          <w:spacing w:val="-1"/>
          <w:lang w:val="en-AU"/>
        </w:rPr>
        <w:t xml:space="preserve"> </w:t>
      </w:r>
      <w:r w:rsidRPr="00193E07">
        <w:rPr>
          <w:lang w:val="en-AU"/>
        </w:rPr>
        <w:t>practical way</w:t>
      </w:r>
      <w:r w:rsidRPr="00193E07">
        <w:rPr>
          <w:spacing w:val="-1"/>
          <w:lang w:val="en-AU"/>
        </w:rPr>
        <w:t xml:space="preserve"> </w:t>
      </w:r>
      <w:r w:rsidRPr="00193E07">
        <w:rPr>
          <w:lang w:val="en-AU"/>
        </w:rPr>
        <w:t>in which the CDC</w:t>
      </w:r>
      <w:r w:rsidRPr="00193E07">
        <w:rPr>
          <w:spacing w:val="-2"/>
          <w:lang w:val="en-AU"/>
        </w:rPr>
        <w:t xml:space="preserve"> </w:t>
      </w:r>
      <w:r w:rsidRPr="00193E07">
        <w:rPr>
          <w:lang w:val="en-AU"/>
        </w:rPr>
        <w:t xml:space="preserve">could demonstrate coordination and leadership across the public health sector. This would span both ‘business as usual’ workforce but also the need to stand up surge workforce capacity during times of </w:t>
      </w:r>
      <w:r w:rsidRPr="00193E07">
        <w:rPr>
          <w:spacing w:val="-2"/>
          <w:lang w:val="en-AU"/>
        </w:rPr>
        <w:t>pandemics.</w:t>
      </w:r>
    </w:p>
    <w:p w14:paraId="2ADE89AF" w14:textId="77777777" w:rsidR="00270146" w:rsidRPr="00652801" w:rsidRDefault="00270146" w:rsidP="00652801">
      <w:pPr>
        <w:pStyle w:val="BodyText"/>
        <w:spacing w:before="6"/>
        <w:rPr>
          <w:sz w:val="26"/>
          <w:lang w:val="en-AU"/>
        </w:rPr>
      </w:pPr>
    </w:p>
    <w:p w14:paraId="3654C0E3" w14:textId="7E8D9F04" w:rsidR="00270146" w:rsidRPr="00652801" w:rsidRDefault="00652801" w:rsidP="00652801">
      <w:pPr>
        <w:pStyle w:val="Heading2"/>
        <w:rPr>
          <w:lang w:val="en-AU"/>
        </w:rPr>
      </w:pPr>
      <w:bookmarkStart w:id="39" w:name="_bookmark13"/>
      <w:bookmarkStart w:id="40" w:name="_Toc127527390"/>
      <w:bookmarkStart w:id="41" w:name="_Toc127527808"/>
      <w:bookmarkEnd w:id="39"/>
      <w:r>
        <w:rPr>
          <w:lang w:val="en-AU"/>
        </w:rPr>
        <w:t xml:space="preserve">3.2 </w:t>
      </w:r>
      <w:r>
        <w:rPr>
          <w:lang w:val="en-AU"/>
        </w:rPr>
        <w:tab/>
      </w:r>
      <w:r w:rsidR="00A5538E" w:rsidRPr="00193E07">
        <w:rPr>
          <w:lang w:val="en-AU"/>
        </w:rPr>
        <w:t>Stakeholder</w:t>
      </w:r>
      <w:r w:rsidR="00A5538E" w:rsidRPr="00652801">
        <w:rPr>
          <w:lang w:val="en-AU"/>
        </w:rPr>
        <w:t xml:space="preserve"> </w:t>
      </w:r>
      <w:r w:rsidR="00A5538E" w:rsidRPr="00193E07">
        <w:rPr>
          <w:lang w:val="en-AU"/>
        </w:rPr>
        <w:t>observations</w:t>
      </w:r>
      <w:r w:rsidR="00A5538E" w:rsidRPr="00652801">
        <w:rPr>
          <w:lang w:val="en-AU"/>
        </w:rPr>
        <w:t xml:space="preserve"> </w:t>
      </w:r>
      <w:r w:rsidR="00A5538E" w:rsidRPr="00193E07">
        <w:rPr>
          <w:lang w:val="en-AU"/>
        </w:rPr>
        <w:t>on</w:t>
      </w:r>
      <w:r w:rsidR="00A5538E" w:rsidRPr="00652801">
        <w:rPr>
          <w:lang w:val="en-AU"/>
        </w:rPr>
        <w:t xml:space="preserve"> </w:t>
      </w:r>
      <w:r w:rsidR="00A5538E" w:rsidRPr="00193E07">
        <w:rPr>
          <w:lang w:val="en-AU"/>
        </w:rPr>
        <w:t>Australia’s</w:t>
      </w:r>
      <w:r w:rsidR="00A5538E" w:rsidRPr="00652801">
        <w:rPr>
          <w:lang w:val="en-AU"/>
        </w:rPr>
        <w:t xml:space="preserve"> </w:t>
      </w:r>
      <w:r w:rsidR="00A5538E" w:rsidRPr="00193E07">
        <w:rPr>
          <w:lang w:val="en-AU"/>
        </w:rPr>
        <w:t>pandemic</w:t>
      </w:r>
      <w:r w:rsidR="00A5538E" w:rsidRPr="00652801">
        <w:rPr>
          <w:lang w:val="en-AU"/>
        </w:rPr>
        <w:t xml:space="preserve"> response</w:t>
      </w:r>
      <w:bookmarkEnd w:id="40"/>
      <w:bookmarkEnd w:id="41"/>
    </w:p>
    <w:p w14:paraId="6C7894C9" w14:textId="77777777" w:rsidR="00270146" w:rsidRPr="00193E07" w:rsidRDefault="00A5538E" w:rsidP="00233039">
      <w:pPr>
        <w:pStyle w:val="ListParagraph"/>
        <w:numPr>
          <w:ilvl w:val="2"/>
          <w:numId w:val="7"/>
        </w:numPr>
        <w:tabs>
          <w:tab w:val="left" w:pos="1213"/>
          <w:tab w:val="left" w:pos="1215"/>
        </w:tabs>
        <w:spacing w:before="201" w:line="237" w:lineRule="auto"/>
        <w:ind w:left="1214" w:right="1912"/>
        <w:rPr>
          <w:lang w:val="en-AU"/>
        </w:rPr>
      </w:pPr>
      <w:r w:rsidRPr="00193E07">
        <w:rPr>
          <w:lang w:val="en-AU"/>
        </w:rPr>
        <w:t>Stakeholders provided many observations of</w:t>
      </w:r>
      <w:r w:rsidRPr="00193E07">
        <w:rPr>
          <w:spacing w:val="40"/>
          <w:lang w:val="en-AU"/>
        </w:rPr>
        <w:t xml:space="preserve"> </w:t>
      </w:r>
      <w:r w:rsidRPr="00193E07">
        <w:rPr>
          <w:lang w:val="en-AU"/>
        </w:rPr>
        <w:t>the nation’s recent experience in responding</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COVID</w:t>
      </w:r>
      <w:r w:rsidRPr="00193E07">
        <w:rPr>
          <w:spacing w:val="-4"/>
          <w:lang w:val="en-AU"/>
        </w:rPr>
        <w:t xml:space="preserve"> </w:t>
      </w:r>
      <w:r w:rsidRPr="00193E07">
        <w:rPr>
          <w:lang w:val="en-AU"/>
        </w:rPr>
        <w:t>-19,</w:t>
      </w:r>
      <w:r w:rsidRPr="00193E07">
        <w:rPr>
          <w:spacing w:val="-3"/>
          <w:lang w:val="en-AU"/>
        </w:rPr>
        <w:t xml:space="preserve"> </w:t>
      </w:r>
      <w:r w:rsidRPr="00193E07">
        <w:rPr>
          <w:lang w:val="en-AU"/>
        </w:rPr>
        <w:t>many</w:t>
      </w:r>
      <w:r w:rsidRPr="00193E07">
        <w:rPr>
          <w:spacing w:val="-4"/>
          <w:lang w:val="en-AU"/>
        </w:rPr>
        <w:t xml:space="preserve"> </w:t>
      </w:r>
      <w:r w:rsidRPr="00193E07">
        <w:rPr>
          <w:lang w:val="en-AU"/>
        </w:rPr>
        <w:t>of which</w:t>
      </w:r>
      <w:r w:rsidRPr="00193E07">
        <w:rPr>
          <w:spacing w:val="-2"/>
          <w:lang w:val="en-AU"/>
        </w:rPr>
        <w:t xml:space="preserve"> </w:t>
      </w:r>
      <w:r w:rsidRPr="00193E07">
        <w:rPr>
          <w:lang w:val="en-AU"/>
        </w:rPr>
        <w:t>an</w:t>
      </w:r>
      <w:r w:rsidRPr="00193E07">
        <w:rPr>
          <w:spacing w:val="-2"/>
          <w:lang w:val="en-AU"/>
        </w:rPr>
        <w:t xml:space="preserve"> </w:t>
      </w:r>
      <w:r w:rsidRPr="00193E07">
        <w:rPr>
          <w:lang w:val="en-AU"/>
        </w:rPr>
        <w:t>Australian</w:t>
      </w:r>
      <w:r w:rsidRPr="00193E07">
        <w:rPr>
          <w:spacing w:val="-2"/>
          <w:lang w:val="en-AU"/>
        </w:rPr>
        <w:t xml:space="preserve"> </w:t>
      </w:r>
      <w:r w:rsidRPr="00193E07">
        <w:rPr>
          <w:lang w:val="en-AU"/>
        </w:rPr>
        <w:t>CDC</w:t>
      </w:r>
      <w:r w:rsidRPr="00193E07">
        <w:rPr>
          <w:spacing w:val="-2"/>
          <w:lang w:val="en-AU"/>
        </w:rPr>
        <w:t xml:space="preserve"> </w:t>
      </w:r>
      <w:r w:rsidRPr="00193E07">
        <w:rPr>
          <w:lang w:val="en-AU"/>
        </w:rPr>
        <w:t>has</w:t>
      </w:r>
      <w:r w:rsidRPr="00193E07">
        <w:rPr>
          <w:spacing w:val="-4"/>
          <w:lang w:val="en-AU"/>
        </w:rPr>
        <w:t xml:space="preserve"> </w:t>
      </w:r>
      <w:r w:rsidRPr="00193E07">
        <w:rPr>
          <w:lang w:val="en-AU"/>
        </w:rPr>
        <w:t>scope</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leverage.</w:t>
      </w:r>
    </w:p>
    <w:p w14:paraId="68F0D86E" w14:textId="77777777" w:rsidR="00270146" w:rsidRPr="00193E07" w:rsidRDefault="00270146">
      <w:pPr>
        <w:pStyle w:val="BodyText"/>
        <w:spacing w:before="3"/>
        <w:rPr>
          <w:lang w:val="en-AU"/>
        </w:rPr>
      </w:pPr>
    </w:p>
    <w:p w14:paraId="7AABE613" w14:textId="77777777" w:rsidR="00270146" w:rsidRPr="00193E07" w:rsidRDefault="00A5538E" w:rsidP="008F620D">
      <w:pPr>
        <w:pStyle w:val="ListParagraph"/>
        <w:numPr>
          <w:ilvl w:val="2"/>
          <w:numId w:val="7"/>
        </w:numPr>
        <w:tabs>
          <w:tab w:val="left" w:pos="1213"/>
          <w:tab w:val="left" w:pos="1215"/>
        </w:tabs>
        <w:spacing w:before="201" w:line="237" w:lineRule="auto"/>
        <w:ind w:left="1214" w:right="1912"/>
        <w:rPr>
          <w:lang w:val="en-AU"/>
        </w:rPr>
      </w:pPr>
      <w:r w:rsidRPr="00193E07">
        <w:rPr>
          <w:lang w:val="en-AU"/>
        </w:rPr>
        <w:t>Some</w:t>
      </w:r>
      <w:r w:rsidRPr="00193E07">
        <w:rPr>
          <w:spacing w:val="-4"/>
          <w:lang w:val="en-AU"/>
        </w:rPr>
        <w:t xml:space="preserve"> </w:t>
      </w:r>
      <w:r w:rsidRPr="00193E07">
        <w:rPr>
          <w:lang w:val="en-AU"/>
        </w:rPr>
        <w:t>of</w:t>
      </w:r>
      <w:r w:rsidRPr="00193E07">
        <w:rPr>
          <w:spacing w:val="-6"/>
          <w:lang w:val="en-AU"/>
        </w:rPr>
        <w:t xml:space="preserve"> </w:t>
      </w:r>
      <w:r w:rsidRPr="00193E07">
        <w:rPr>
          <w:lang w:val="en-AU"/>
        </w:rPr>
        <w:t>the</w:t>
      </w:r>
      <w:r w:rsidRPr="00193E07">
        <w:rPr>
          <w:spacing w:val="-6"/>
          <w:lang w:val="en-AU"/>
        </w:rPr>
        <w:t xml:space="preserve"> </w:t>
      </w:r>
      <w:r w:rsidRPr="00193E07">
        <w:rPr>
          <w:lang w:val="en-AU"/>
        </w:rPr>
        <w:t>most</w:t>
      </w:r>
      <w:r w:rsidRPr="00193E07">
        <w:rPr>
          <w:spacing w:val="-3"/>
          <w:lang w:val="en-AU"/>
        </w:rPr>
        <w:t xml:space="preserve"> </w:t>
      </w:r>
      <w:r w:rsidRPr="00193E07">
        <w:rPr>
          <w:lang w:val="en-AU"/>
        </w:rPr>
        <w:t>common</w:t>
      </w:r>
      <w:r w:rsidRPr="00193E07">
        <w:rPr>
          <w:spacing w:val="-5"/>
          <w:lang w:val="en-AU"/>
        </w:rPr>
        <w:t xml:space="preserve"> </w:t>
      </w:r>
      <w:r w:rsidRPr="00193E07">
        <w:rPr>
          <w:lang w:val="en-AU"/>
        </w:rPr>
        <w:t>observations</w:t>
      </w:r>
      <w:r w:rsidRPr="00193E07">
        <w:rPr>
          <w:spacing w:val="-2"/>
          <w:lang w:val="en-AU"/>
        </w:rPr>
        <w:t xml:space="preserve"> include:</w:t>
      </w:r>
    </w:p>
    <w:p w14:paraId="2FA6593F"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1BBA808F" w14:textId="77777777" w:rsidR="00270146" w:rsidRPr="00193E07" w:rsidRDefault="00A5538E" w:rsidP="00AE0711">
      <w:pPr>
        <w:pStyle w:val="ListParagraph"/>
        <w:numPr>
          <w:ilvl w:val="3"/>
          <w:numId w:val="7"/>
        </w:numPr>
        <w:tabs>
          <w:tab w:val="left" w:pos="1992"/>
        </w:tabs>
        <w:spacing w:before="40" w:after="40"/>
        <w:ind w:left="1991" w:right="1786" w:hanging="284"/>
        <w:rPr>
          <w:lang w:val="en-AU"/>
        </w:rPr>
      </w:pPr>
      <w:r w:rsidRPr="00193E07">
        <w:rPr>
          <w:lang w:val="en-AU"/>
        </w:rPr>
        <w:lastRenderedPageBreak/>
        <w:t>Our</w:t>
      </w:r>
      <w:r w:rsidRPr="00193E07">
        <w:rPr>
          <w:spacing w:val="-4"/>
          <w:lang w:val="en-AU"/>
        </w:rPr>
        <w:t xml:space="preserve"> </w:t>
      </w:r>
      <w:r w:rsidRPr="00193E07">
        <w:rPr>
          <w:lang w:val="en-AU"/>
        </w:rPr>
        <w:t>understanding</w:t>
      </w:r>
      <w:r w:rsidRPr="00193E07">
        <w:rPr>
          <w:spacing w:val="-1"/>
          <w:lang w:val="en-AU"/>
        </w:rPr>
        <w:t xml:space="preserve"> </w:t>
      </w:r>
      <w:r w:rsidRPr="00193E07">
        <w:rPr>
          <w:lang w:val="en-AU"/>
        </w:rPr>
        <w:t>of</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impact</w:t>
      </w:r>
      <w:r w:rsidRPr="00193E07">
        <w:rPr>
          <w:spacing w:val="-1"/>
          <w:lang w:val="en-AU"/>
        </w:rPr>
        <w:t xml:space="preserve"> </w:t>
      </w:r>
      <w:r w:rsidRPr="00193E07">
        <w:rPr>
          <w:lang w:val="en-AU"/>
        </w:rPr>
        <w:t>of</w:t>
      </w:r>
      <w:r w:rsidRPr="00193E07">
        <w:rPr>
          <w:spacing w:val="-1"/>
          <w:lang w:val="en-AU"/>
        </w:rPr>
        <w:t xml:space="preserve"> </w:t>
      </w:r>
      <w:r w:rsidRPr="00193E07">
        <w:rPr>
          <w:lang w:val="en-AU"/>
        </w:rPr>
        <w:t>different</w:t>
      </w:r>
      <w:r w:rsidRPr="00193E07">
        <w:rPr>
          <w:spacing w:val="-4"/>
          <w:lang w:val="en-AU"/>
        </w:rPr>
        <w:t xml:space="preserve"> </w:t>
      </w:r>
      <w:r w:rsidRPr="00193E07">
        <w:rPr>
          <w:lang w:val="en-AU"/>
        </w:rPr>
        <w:t>strains</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the</w:t>
      </w:r>
      <w:r w:rsidRPr="00193E07">
        <w:rPr>
          <w:spacing w:val="-5"/>
          <w:lang w:val="en-AU"/>
        </w:rPr>
        <w:t xml:space="preserve"> </w:t>
      </w:r>
      <w:r w:rsidRPr="00193E07">
        <w:rPr>
          <w:lang w:val="en-AU"/>
        </w:rPr>
        <w:t>virus</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reliant</w:t>
      </w:r>
      <w:r w:rsidRPr="00193E07">
        <w:rPr>
          <w:spacing w:val="-4"/>
          <w:lang w:val="en-AU"/>
        </w:rPr>
        <w:t xml:space="preserve"> </w:t>
      </w:r>
      <w:r w:rsidRPr="00193E07">
        <w:rPr>
          <w:lang w:val="en-AU"/>
        </w:rPr>
        <w:t xml:space="preserve">on overseas investigations and data rather than information generated in </w:t>
      </w:r>
      <w:r w:rsidRPr="00193E07">
        <w:rPr>
          <w:spacing w:val="-2"/>
          <w:lang w:val="en-AU"/>
        </w:rPr>
        <w:t>Australia.</w:t>
      </w:r>
    </w:p>
    <w:p w14:paraId="5CE2AA0A" w14:textId="77777777" w:rsidR="00270146" w:rsidRPr="00193E07" w:rsidRDefault="00A5538E" w:rsidP="00AE0711">
      <w:pPr>
        <w:pStyle w:val="ListParagraph"/>
        <w:numPr>
          <w:ilvl w:val="3"/>
          <w:numId w:val="7"/>
        </w:numPr>
        <w:tabs>
          <w:tab w:val="left" w:pos="1992"/>
        </w:tabs>
        <w:spacing w:before="40" w:after="40"/>
        <w:ind w:left="1991" w:right="1709" w:hanging="284"/>
        <w:rPr>
          <w:lang w:val="en-AU"/>
        </w:rPr>
      </w:pPr>
      <w:r w:rsidRPr="00193E07">
        <w:rPr>
          <w:lang w:val="en-AU"/>
        </w:rPr>
        <w:t>Jurisdictions</w:t>
      </w:r>
      <w:r w:rsidRPr="00193E07">
        <w:rPr>
          <w:spacing w:val="-1"/>
          <w:lang w:val="en-AU"/>
        </w:rPr>
        <w:t xml:space="preserve"> </w:t>
      </w:r>
      <w:r w:rsidRPr="00193E07">
        <w:rPr>
          <w:lang w:val="en-AU"/>
        </w:rPr>
        <w:t>took differing approaches</w:t>
      </w:r>
      <w:r w:rsidRPr="00193E07">
        <w:rPr>
          <w:spacing w:val="-3"/>
          <w:lang w:val="en-AU"/>
        </w:rPr>
        <w:t xml:space="preserve"> </w:t>
      </w:r>
      <w:r w:rsidRPr="00193E07">
        <w:rPr>
          <w:lang w:val="en-AU"/>
        </w:rPr>
        <w:t>to pandemic response</w:t>
      </w:r>
      <w:r w:rsidRPr="00193E07">
        <w:rPr>
          <w:spacing w:val="-1"/>
          <w:lang w:val="en-AU"/>
        </w:rPr>
        <w:t xml:space="preserve"> </w:t>
      </w:r>
      <w:r w:rsidRPr="00193E07">
        <w:rPr>
          <w:lang w:val="en-AU"/>
        </w:rPr>
        <w:t>at times –</w:t>
      </w:r>
      <w:r w:rsidRPr="00193E07">
        <w:rPr>
          <w:spacing w:val="-1"/>
          <w:lang w:val="en-AU"/>
        </w:rPr>
        <w:t xml:space="preserve"> </w:t>
      </w:r>
      <w:r w:rsidRPr="00193E07">
        <w:rPr>
          <w:lang w:val="en-AU"/>
        </w:rPr>
        <w:t>often base their critical decisions on different data sets or evidence. This had the effect</w:t>
      </w:r>
      <w:r w:rsidRPr="00193E07">
        <w:rPr>
          <w:spacing w:val="-2"/>
          <w:lang w:val="en-AU"/>
        </w:rPr>
        <w:t xml:space="preserve"> </w:t>
      </w:r>
      <w:r w:rsidRPr="00193E07">
        <w:rPr>
          <w:lang w:val="en-AU"/>
        </w:rPr>
        <w:t>of</w:t>
      </w:r>
      <w:r w:rsidRPr="00193E07">
        <w:rPr>
          <w:spacing w:val="-1"/>
          <w:lang w:val="en-AU"/>
        </w:rPr>
        <w:t xml:space="preserve"> </w:t>
      </w:r>
      <w:r w:rsidRPr="00193E07">
        <w:rPr>
          <w:lang w:val="en-AU"/>
        </w:rPr>
        <w:t>a</w:t>
      </w:r>
      <w:r w:rsidRPr="00193E07">
        <w:rPr>
          <w:spacing w:val="-6"/>
          <w:lang w:val="en-AU"/>
        </w:rPr>
        <w:t xml:space="preserve"> </w:t>
      </w:r>
      <w:r w:rsidRPr="00193E07">
        <w:rPr>
          <w:lang w:val="en-AU"/>
        </w:rPr>
        <w:t>patchwork</w:t>
      </w:r>
      <w:r w:rsidRPr="00193E07">
        <w:rPr>
          <w:spacing w:val="-3"/>
          <w:lang w:val="en-AU"/>
        </w:rPr>
        <w:t xml:space="preserve"> </w:t>
      </w:r>
      <w:r w:rsidRPr="00193E07">
        <w:rPr>
          <w:lang w:val="en-AU"/>
        </w:rPr>
        <w:t>of</w:t>
      </w:r>
      <w:r w:rsidRPr="00193E07">
        <w:rPr>
          <w:spacing w:val="-5"/>
          <w:lang w:val="en-AU"/>
        </w:rPr>
        <w:t xml:space="preserve"> </w:t>
      </w:r>
      <w:r w:rsidRPr="00193E07">
        <w:rPr>
          <w:lang w:val="en-AU"/>
        </w:rPr>
        <w:t>data</w:t>
      </w:r>
      <w:r w:rsidRPr="00193E07">
        <w:rPr>
          <w:spacing w:val="-4"/>
          <w:lang w:val="en-AU"/>
        </w:rPr>
        <w:t xml:space="preserve"> </w:t>
      </w:r>
      <w:r w:rsidRPr="00193E07">
        <w:rPr>
          <w:lang w:val="en-AU"/>
        </w:rPr>
        <w:t>and</w:t>
      </w:r>
      <w:r w:rsidRPr="00193E07">
        <w:rPr>
          <w:spacing w:val="-6"/>
          <w:lang w:val="en-AU"/>
        </w:rPr>
        <w:t xml:space="preserve"> </w:t>
      </w:r>
      <w:r w:rsidRPr="00193E07">
        <w:rPr>
          <w:lang w:val="en-AU"/>
        </w:rPr>
        <w:t>inter-jurisdictional</w:t>
      </w:r>
      <w:r w:rsidRPr="00193E07">
        <w:rPr>
          <w:spacing w:val="-4"/>
          <w:lang w:val="en-AU"/>
        </w:rPr>
        <w:t xml:space="preserve"> </w:t>
      </w:r>
      <w:r w:rsidRPr="00193E07">
        <w:rPr>
          <w:lang w:val="en-AU"/>
        </w:rPr>
        <w:t>comparisons</w:t>
      </w:r>
      <w:r w:rsidRPr="00193E07">
        <w:rPr>
          <w:spacing w:val="-6"/>
          <w:lang w:val="en-AU"/>
        </w:rPr>
        <w:t xml:space="preserve"> </w:t>
      </w:r>
      <w:r w:rsidRPr="00193E07">
        <w:rPr>
          <w:lang w:val="en-AU"/>
        </w:rPr>
        <w:t>that</w:t>
      </w:r>
      <w:r w:rsidRPr="00193E07">
        <w:rPr>
          <w:spacing w:val="-2"/>
          <w:lang w:val="en-AU"/>
        </w:rPr>
        <w:t xml:space="preserve"> </w:t>
      </w:r>
      <w:r w:rsidRPr="00193E07">
        <w:rPr>
          <w:lang w:val="en-AU"/>
        </w:rPr>
        <w:t xml:space="preserve">severely undermine public confidence and in turn compliance with public health </w:t>
      </w:r>
      <w:r w:rsidRPr="00193E07">
        <w:rPr>
          <w:spacing w:val="-2"/>
          <w:lang w:val="en-AU"/>
        </w:rPr>
        <w:t>messaging.</w:t>
      </w:r>
    </w:p>
    <w:p w14:paraId="7EA23565" w14:textId="77777777" w:rsidR="00270146" w:rsidRPr="00193E07" w:rsidRDefault="00A5538E" w:rsidP="00AE0711">
      <w:pPr>
        <w:pStyle w:val="ListParagraph"/>
        <w:numPr>
          <w:ilvl w:val="3"/>
          <w:numId w:val="7"/>
        </w:numPr>
        <w:tabs>
          <w:tab w:val="left" w:pos="1992"/>
        </w:tabs>
        <w:spacing w:before="40" w:after="40"/>
        <w:ind w:left="1991" w:right="1747" w:hanging="284"/>
        <w:rPr>
          <w:lang w:val="en-AU"/>
        </w:rPr>
      </w:pPr>
      <w:r w:rsidRPr="00193E07">
        <w:rPr>
          <w:lang w:val="en-AU"/>
        </w:rPr>
        <w:t>Inadequate and/or inappropriate workforce allocation, particularly around leadership, led to inefficiencies. During the pandemic, there were limited leaders experienced in outbreak management. Further, many health workers were seconded into front line roles that didn’t utilise their knowledge or skill sets</w:t>
      </w:r>
      <w:r w:rsidRPr="00193E07">
        <w:rPr>
          <w:spacing w:val="-4"/>
          <w:lang w:val="en-AU"/>
        </w:rPr>
        <w:t xml:space="preserve"> </w:t>
      </w:r>
      <w:r w:rsidRPr="00193E07">
        <w:rPr>
          <w:lang w:val="en-AU"/>
        </w:rPr>
        <w:t>appropriately.</w:t>
      </w:r>
      <w:r w:rsidRPr="00193E07">
        <w:rPr>
          <w:spacing w:val="-2"/>
          <w:lang w:val="en-AU"/>
        </w:rPr>
        <w:t xml:space="preserve"> </w:t>
      </w:r>
      <w:r w:rsidRPr="00193E07">
        <w:rPr>
          <w:lang w:val="en-AU"/>
        </w:rPr>
        <w:t>The</w:t>
      </w:r>
      <w:r w:rsidRPr="00193E07">
        <w:rPr>
          <w:spacing w:val="-5"/>
          <w:lang w:val="en-AU"/>
        </w:rPr>
        <w:t xml:space="preserve"> </w:t>
      </w:r>
      <w:r w:rsidRPr="00193E07">
        <w:rPr>
          <w:lang w:val="en-AU"/>
        </w:rPr>
        <w:t>public</w:t>
      </w:r>
      <w:r w:rsidRPr="00193E07">
        <w:rPr>
          <w:spacing w:val="-4"/>
          <w:lang w:val="en-AU"/>
        </w:rPr>
        <w:t xml:space="preserve"> </w:t>
      </w:r>
      <w:r w:rsidRPr="00193E07">
        <w:rPr>
          <w:lang w:val="en-AU"/>
        </w:rPr>
        <w:t>health</w:t>
      </w:r>
      <w:r w:rsidRPr="00193E07">
        <w:rPr>
          <w:spacing w:val="-5"/>
          <w:lang w:val="en-AU"/>
        </w:rPr>
        <w:t xml:space="preserve"> </w:t>
      </w:r>
      <w:r w:rsidRPr="00193E07">
        <w:rPr>
          <w:lang w:val="en-AU"/>
        </w:rPr>
        <w:t>workforce</w:t>
      </w:r>
      <w:r w:rsidRPr="00193E07">
        <w:rPr>
          <w:spacing w:val="-7"/>
          <w:lang w:val="en-AU"/>
        </w:rPr>
        <w:t xml:space="preserve"> </w:t>
      </w:r>
      <w:r w:rsidRPr="00193E07">
        <w:rPr>
          <w:lang w:val="en-AU"/>
        </w:rPr>
        <w:t>needs</w:t>
      </w:r>
      <w:r w:rsidRPr="00193E07">
        <w:rPr>
          <w:spacing w:val="-4"/>
          <w:lang w:val="en-AU"/>
        </w:rPr>
        <w:t xml:space="preserve"> </w:t>
      </w:r>
      <w:r w:rsidRPr="00193E07">
        <w:rPr>
          <w:lang w:val="en-AU"/>
        </w:rPr>
        <w:t>leadership</w:t>
      </w:r>
      <w:r w:rsidRPr="00193E07">
        <w:rPr>
          <w:spacing w:val="-5"/>
          <w:lang w:val="en-AU"/>
        </w:rPr>
        <w:t xml:space="preserve"> </w:t>
      </w:r>
      <w:r w:rsidRPr="00193E07">
        <w:rPr>
          <w:lang w:val="en-AU"/>
        </w:rPr>
        <w:t>experienced in pandemic response.</w:t>
      </w:r>
    </w:p>
    <w:p w14:paraId="2FE755E2" w14:textId="77777777" w:rsidR="00270146" w:rsidRPr="00193E07" w:rsidRDefault="00A5538E" w:rsidP="00AE0711">
      <w:pPr>
        <w:pStyle w:val="ListParagraph"/>
        <w:numPr>
          <w:ilvl w:val="3"/>
          <w:numId w:val="7"/>
        </w:numPr>
        <w:tabs>
          <w:tab w:val="left" w:pos="1992"/>
        </w:tabs>
        <w:spacing w:before="40" w:after="40"/>
        <w:ind w:left="1991" w:right="1732" w:hanging="284"/>
        <w:rPr>
          <w:lang w:val="en-AU"/>
        </w:rPr>
      </w:pPr>
      <w:r w:rsidRPr="00193E07">
        <w:rPr>
          <w:lang w:val="en-AU"/>
        </w:rPr>
        <w:t>Many of the response plans for pandemics were not useful. These clearly need</w:t>
      </w:r>
      <w:r w:rsidRPr="00193E07">
        <w:rPr>
          <w:spacing w:val="-2"/>
          <w:lang w:val="en-AU"/>
        </w:rPr>
        <w:t xml:space="preserve"> </w:t>
      </w:r>
      <w:r w:rsidRPr="00193E07">
        <w:rPr>
          <w:lang w:val="en-AU"/>
        </w:rPr>
        <w:t>revising and</w:t>
      </w:r>
      <w:r w:rsidRPr="00193E07">
        <w:rPr>
          <w:spacing w:val="-4"/>
          <w:lang w:val="en-AU"/>
        </w:rPr>
        <w:t xml:space="preserve"> </w:t>
      </w:r>
      <w:r w:rsidRPr="00193E07">
        <w:rPr>
          <w:lang w:val="en-AU"/>
        </w:rPr>
        <w:t>regular</w:t>
      </w:r>
      <w:r w:rsidRPr="00193E07">
        <w:rPr>
          <w:spacing w:val="-3"/>
          <w:lang w:val="en-AU"/>
        </w:rPr>
        <w:t xml:space="preserve"> </w:t>
      </w:r>
      <w:r w:rsidRPr="00193E07">
        <w:rPr>
          <w:lang w:val="en-AU"/>
        </w:rPr>
        <w:t>testing in</w:t>
      </w:r>
      <w:r w:rsidRPr="00193E07">
        <w:rPr>
          <w:spacing w:val="-4"/>
          <w:lang w:val="en-AU"/>
        </w:rPr>
        <w:t xml:space="preserve"> </w:t>
      </w:r>
      <w:r w:rsidRPr="00193E07">
        <w:rPr>
          <w:lang w:val="en-AU"/>
        </w:rPr>
        <w:t>the</w:t>
      </w:r>
      <w:r w:rsidRPr="00193E07">
        <w:rPr>
          <w:spacing w:val="-7"/>
          <w:lang w:val="en-AU"/>
        </w:rPr>
        <w:t xml:space="preserve"> </w:t>
      </w:r>
      <w:r w:rsidRPr="00193E07">
        <w:rPr>
          <w:lang w:val="en-AU"/>
        </w:rPr>
        <w:t>field to</w:t>
      </w:r>
      <w:r w:rsidRPr="00193E07">
        <w:rPr>
          <w:spacing w:val="-2"/>
          <w:lang w:val="en-AU"/>
        </w:rPr>
        <w:t xml:space="preserve"> </w:t>
      </w:r>
      <w:r w:rsidRPr="00193E07">
        <w:rPr>
          <w:lang w:val="en-AU"/>
        </w:rPr>
        <w:t>ensure</w:t>
      </w:r>
      <w:r w:rsidRPr="00193E07">
        <w:rPr>
          <w:spacing w:val="-4"/>
          <w:lang w:val="en-AU"/>
        </w:rPr>
        <w:t xml:space="preserve"> </w:t>
      </w:r>
      <w:r w:rsidRPr="00193E07">
        <w:rPr>
          <w:lang w:val="en-AU"/>
        </w:rPr>
        <w:t>they</w:t>
      </w:r>
      <w:r w:rsidRPr="00193E07">
        <w:rPr>
          <w:spacing w:val="-3"/>
          <w:lang w:val="en-AU"/>
        </w:rPr>
        <w:t xml:space="preserve"> </w:t>
      </w:r>
      <w:r w:rsidRPr="00193E07">
        <w:rPr>
          <w:lang w:val="en-AU"/>
        </w:rPr>
        <w:t>are</w:t>
      </w:r>
      <w:r w:rsidRPr="00193E07">
        <w:rPr>
          <w:spacing w:val="-4"/>
          <w:lang w:val="en-AU"/>
        </w:rPr>
        <w:t xml:space="preserve"> </w:t>
      </w:r>
      <w:r w:rsidRPr="00193E07">
        <w:rPr>
          <w:lang w:val="en-AU"/>
        </w:rPr>
        <w:t>fit</w:t>
      </w:r>
      <w:r w:rsidRPr="00193E07">
        <w:rPr>
          <w:spacing w:val="-5"/>
          <w:lang w:val="en-AU"/>
        </w:rPr>
        <w:t xml:space="preserve"> </w:t>
      </w:r>
      <w:r w:rsidRPr="00193E07">
        <w:rPr>
          <w:lang w:val="en-AU"/>
        </w:rPr>
        <w:t>for</w:t>
      </w:r>
      <w:r w:rsidRPr="00193E07">
        <w:rPr>
          <w:spacing w:val="-1"/>
          <w:lang w:val="en-AU"/>
        </w:rPr>
        <w:t xml:space="preserve"> </w:t>
      </w:r>
      <w:r w:rsidRPr="00193E07">
        <w:rPr>
          <w:lang w:val="en-AU"/>
        </w:rPr>
        <w:t>purpose.</w:t>
      </w:r>
    </w:p>
    <w:p w14:paraId="58D6920C" w14:textId="77777777" w:rsidR="00270146" w:rsidRPr="00193E07" w:rsidRDefault="00270146">
      <w:pPr>
        <w:pStyle w:val="BodyText"/>
        <w:spacing w:before="4"/>
        <w:rPr>
          <w:lang w:val="en-AU"/>
        </w:rPr>
      </w:pPr>
    </w:p>
    <w:p w14:paraId="3AADB31F" w14:textId="77777777" w:rsidR="00270146" w:rsidRPr="00193E07" w:rsidRDefault="00A5538E" w:rsidP="008F620D">
      <w:pPr>
        <w:pStyle w:val="ListParagraph"/>
        <w:numPr>
          <w:ilvl w:val="2"/>
          <w:numId w:val="7"/>
        </w:numPr>
        <w:tabs>
          <w:tab w:val="left" w:pos="1213"/>
          <w:tab w:val="left" w:pos="1215"/>
        </w:tabs>
        <w:ind w:left="1214" w:right="1640"/>
        <w:rPr>
          <w:lang w:val="en-AU"/>
        </w:rPr>
      </w:pPr>
      <w:r w:rsidRPr="00193E07">
        <w:rPr>
          <w:lang w:val="en-AU"/>
        </w:rPr>
        <w:t>However,</w:t>
      </w:r>
      <w:r w:rsidRPr="00193E07">
        <w:rPr>
          <w:spacing w:val="-6"/>
          <w:lang w:val="en-AU"/>
        </w:rPr>
        <w:t xml:space="preserve"> </w:t>
      </w:r>
      <w:r w:rsidRPr="00193E07">
        <w:rPr>
          <w:lang w:val="en-AU"/>
        </w:rPr>
        <w:t>others</w:t>
      </w:r>
      <w:r w:rsidRPr="00193E07">
        <w:rPr>
          <w:spacing w:val="-5"/>
          <w:lang w:val="en-AU"/>
        </w:rPr>
        <w:t xml:space="preserve"> </w:t>
      </w:r>
      <w:r w:rsidRPr="00193E07">
        <w:rPr>
          <w:lang w:val="en-AU"/>
        </w:rPr>
        <w:t>pointed</w:t>
      </w:r>
      <w:r w:rsidRPr="00193E07">
        <w:rPr>
          <w:spacing w:val="-10"/>
          <w:lang w:val="en-AU"/>
        </w:rPr>
        <w:t xml:space="preserve"> </w:t>
      </w:r>
      <w:r w:rsidRPr="00193E07">
        <w:rPr>
          <w:lang w:val="en-AU"/>
        </w:rPr>
        <w:t>to</w:t>
      </w:r>
      <w:r w:rsidRPr="00193E07">
        <w:rPr>
          <w:spacing w:val="-4"/>
          <w:lang w:val="en-AU"/>
        </w:rPr>
        <w:t xml:space="preserve"> </w:t>
      </w:r>
      <w:r w:rsidRPr="00193E07">
        <w:rPr>
          <w:lang w:val="en-AU"/>
        </w:rPr>
        <w:t>aspects</w:t>
      </w:r>
      <w:r w:rsidRPr="00193E07">
        <w:rPr>
          <w:spacing w:val="-7"/>
          <w:lang w:val="en-AU"/>
        </w:rPr>
        <w:t xml:space="preserve"> </w:t>
      </w:r>
      <w:r w:rsidRPr="00193E07">
        <w:rPr>
          <w:lang w:val="en-AU"/>
        </w:rPr>
        <w:t>of</w:t>
      </w:r>
      <w:r w:rsidRPr="00193E07">
        <w:rPr>
          <w:spacing w:val="-4"/>
          <w:lang w:val="en-AU"/>
        </w:rPr>
        <w:t xml:space="preserve"> </w:t>
      </w:r>
      <w:r w:rsidRPr="00193E07">
        <w:rPr>
          <w:lang w:val="en-AU"/>
        </w:rPr>
        <w:t>our</w:t>
      </w:r>
      <w:r w:rsidRPr="00193E07">
        <w:rPr>
          <w:spacing w:val="-7"/>
          <w:lang w:val="en-AU"/>
        </w:rPr>
        <w:t xml:space="preserve"> </w:t>
      </w:r>
      <w:r w:rsidRPr="00193E07">
        <w:rPr>
          <w:lang w:val="en-AU"/>
        </w:rPr>
        <w:t>response</w:t>
      </w:r>
      <w:r w:rsidRPr="00193E07">
        <w:rPr>
          <w:spacing w:val="-6"/>
          <w:lang w:val="en-AU"/>
        </w:rPr>
        <w:t xml:space="preserve"> </w:t>
      </w:r>
      <w:r w:rsidRPr="00193E07">
        <w:rPr>
          <w:lang w:val="en-AU"/>
        </w:rPr>
        <w:t>that</w:t>
      </w:r>
      <w:r w:rsidRPr="00193E07">
        <w:rPr>
          <w:spacing w:val="-4"/>
          <w:lang w:val="en-AU"/>
        </w:rPr>
        <w:t xml:space="preserve"> </w:t>
      </w:r>
      <w:r w:rsidRPr="00193E07">
        <w:rPr>
          <w:lang w:val="en-AU"/>
        </w:rPr>
        <w:t>worked</w:t>
      </w:r>
      <w:r w:rsidRPr="00193E07">
        <w:rPr>
          <w:spacing w:val="-6"/>
          <w:lang w:val="en-AU"/>
        </w:rPr>
        <w:t xml:space="preserve"> </w:t>
      </w:r>
      <w:r w:rsidRPr="00193E07">
        <w:rPr>
          <w:lang w:val="en-AU"/>
        </w:rPr>
        <w:t>well,</w:t>
      </w:r>
      <w:r w:rsidRPr="00193E07">
        <w:rPr>
          <w:spacing w:val="-3"/>
          <w:lang w:val="en-AU"/>
        </w:rPr>
        <w:t xml:space="preserve"> </w:t>
      </w:r>
      <w:r w:rsidRPr="00193E07">
        <w:rPr>
          <w:spacing w:val="-2"/>
          <w:lang w:val="en-AU"/>
        </w:rPr>
        <w:t>including:</w:t>
      </w:r>
    </w:p>
    <w:p w14:paraId="34BD8128" w14:textId="77777777" w:rsidR="00270146" w:rsidRPr="00193E07" w:rsidRDefault="00A5538E" w:rsidP="00AE0711">
      <w:pPr>
        <w:pStyle w:val="ListParagraph"/>
        <w:numPr>
          <w:ilvl w:val="3"/>
          <w:numId w:val="7"/>
        </w:numPr>
        <w:tabs>
          <w:tab w:val="left" w:pos="1992"/>
        </w:tabs>
        <w:spacing w:before="40" w:after="40"/>
        <w:ind w:left="1991" w:right="1688" w:hanging="284"/>
        <w:rPr>
          <w:lang w:val="en-AU"/>
        </w:rPr>
      </w:pPr>
      <w:r w:rsidRPr="00193E07">
        <w:rPr>
          <w:lang w:val="en-AU"/>
        </w:rPr>
        <w:t>Genomics</w:t>
      </w:r>
      <w:r w:rsidRPr="00193E07">
        <w:rPr>
          <w:spacing w:val="-5"/>
          <w:lang w:val="en-AU"/>
        </w:rPr>
        <w:t xml:space="preserve"> </w:t>
      </w:r>
      <w:r w:rsidRPr="00193E07">
        <w:rPr>
          <w:lang w:val="en-AU"/>
        </w:rPr>
        <w:t>to</w:t>
      </w:r>
      <w:r w:rsidRPr="00193E07">
        <w:rPr>
          <w:spacing w:val="-5"/>
          <w:lang w:val="en-AU"/>
        </w:rPr>
        <w:t xml:space="preserve"> </w:t>
      </w:r>
      <w:r w:rsidRPr="00193E07">
        <w:rPr>
          <w:lang w:val="en-AU"/>
        </w:rPr>
        <w:t>understand</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transmission</w:t>
      </w:r>
      <w:r w:rsidRPr="00193E07">
        <w:rPr>
          <w:spacing w:val="-5"/>
          <w:lang w:val="en-AU"/>
        </w:rPr>
        <w:t xml:space="preserve"> </w:t>
      </w:r>
      <w:r w:rsidRPr="00193E07">
        <w:rPr>
          <w:lang w:val="en-AU"/>
        </w:rPr>
        <w:t>of</w:t>
      </w:r>
      <w:r w:rsidRPr="00193E07">
        <w:rPr>
          <w:spacing w:val="-1"/>
          <w:lang w:val="en-AU"/>
        </w:rPr>
        <w:t xml:space="preserve"> </w:t>
      </w:r>
      <w:r w:rsidRPr="00193E07">
        <w:rPr>
          <w:lang w:val="en-AU"/>
        </w:rPr>
        <w:t>COVID-19</w:t>
      </w:r>
      <w:r w:rsidRPr="00193E07">
        <w:rPr>
          <w:spacing w:val="-3"/>
          <w:lang w:val="en-AU"/>
        </w:rPr>
        <w:t xml:space="preserve"> </w:t>
      </w:r>
      <w:r w:rsidRPr="00193E07">
        <w:rPr>
          <w:lang w:val="en-AU"/>
        </w:rPr>
        <w:t>worked</w:t>
      </w:r>
      <w:r w:rsidRPr="00193E07">
        <w:rPr>
          <w:spacing w:val="-3"/>
          <w:lang w:val="en-AU"/>
        </w:rPr>
        <w:t xml:space="preserve"> </w:t>
      </w:r>
      <w:r w:rsidRPr="00193E07">
        <w:rPr>
          <w:lang w:val="en-AU"/>
        </w:rPr>
        <w:t>extremely</w:t>
      </w:r>
      <w:r w:rsidRPr="00193E07">
        <w:rPr>
          <w:spacing w:val="-7"/>
          <w:lang w:val="en-AU"/>
        </w:rPr>
        <w:t xml:space="preserve"> </w:t>
      </w:r>
      <w:r w:rsidRPr="00193E07">
        <w:rPr>
          <w:lang w:val="en-AU"/>
        </w:rPr>
        <w:t xml:space="preserve">well at various stages of the pandemic. This genomic sequencing to monitor circulating variants must continue. Genomics as a key public health surveillance and investigation tool should be more widely used for other </w:t>
      </w:r>
      <w:r w:rsidRPr="00193E07">
        <w:rPr>
          <w:spacing w:val="-2"/>
          <w:lang w:val="en-AU"/>
        </w:rPr>
        <w:t>diseases.</w:t>
      </w:r>
    </w:p>
    <w:p w14:paraId="6510ADA7" w14:textId="77777777" w:rsidR="00270146" w:rsidRPr="00193E07" w:rsidRDefault="00A5538E" w:rsidP="00AE0711">
      <w:pPr>
        <w:pStyle w:val="ListParagraph"/>
        <w:numPr>
          <w:ilvl w:val="3"/>
          <w:numId w:val="7"/>
        </w:numPr>
        <w:tabs>
          <w:tab w:val="left" w:pos="1992"/>
        </w:tabs>
        <w:spacing w:before="40" w:after="40"/>
        <w:ind w:left="1991" w:right="1967" w:hanging="284"/>
        <w:rPr>
          <w:lang w:val="en-AU"/>
        </w:rPr>
      </w:pPr>
      <w:r w:rsidRPr="00193E07">
        <w:rPr>
          <w:lang w:val="en-AU"/>
        </w:rPr>
        <w:t>Modelling to support decision making and forecasting was critical to the pandemic</w:t>
      </w:r>
      <w:r w:rsidRPr="00193E07">
        <w:rPr>
          <w:spacing w:val="-4"/>
          <w:lang w:val="en-AU"/>
        </w:rPr>
        <w:t xml:space="preserve"> </w:t>
      </w:r>
      <w:r w:rsidRPr="00193E07">
        <w:rPr>
          <w:lang w:val="en-AU"/>
        </w:rPr>
        <w:t>response</w:t>
      </w:r>
      <w:r w:rsidRPr="00193E07">
        <w:rPr>
          <w:spacing w:val="-2"/>
          <w:lang w:val="en-AU"/>
        </w:rPr>
        <w:t xml:space="preserve"> </w:t>
      </w:r>
      <w:r w:rsidRPr="00193E07">
        <w:rPr>
          <w:lang w:val="en-AU"/>
        </w:rPr>
        <w:t>and</w:t>
      </w:r>
      <w:r w:rsidRPr="00193E07">
        <w:rPr>
          <w:spacing w:val="-6"/>
          <w:lang w:val="en-AU"/>
        </w:rPr>
        <w:t xml:space="preserve"> </w:t>
      </w:r>
      <w:r w:rsidRPr="00193E07">
        <w:rPr>
          <w:lang w:val="en-AU"/>
        </w:rPr>
        <w:t>should</w:t>
      </w:r>
      <w:r w:rsidRPr="00193E07">
        <w:rPr>
          <w:spacing w:val="-2"/>
          <w:lang w:val="en-AU"/>
        </w:rPr>
        <w:t xml:space="preserve"> </w:t>
      </w:r>
      <w:r w:rsidRPr="00193E07">
        <w:rPr>
          <w:lang w:val="en-AU"/>
        </w:rPr>
        <w:t>prove</w:t>
      </w:r>
      <w:r w:rsidRPr="00193E07">
        <w:rPr>
          <w:spacing w:val="-2"/>
          <w:lang w:val="en-AU"/>
        </w:rPr>
        <w:t xml:space="preserve"> </w:t>
      </w:r>
      <w:r w:rsidRPr="00193E07">
        <w:rPr>
          <w:lang w:val="en-AU"/>
        </w:rPr>
        <w:t>more</w:t>
      </w:r>
      <w:r w:rsidRPr="00193E07">
        <w:rPr>
          <w:spacing w:val="-2"/>
          <w:lang w:val="en-AU"/>
        </w:rPr>
        <w:t xml:space="preserve"> </w:t>
      </w:r>
      <w:r w:rsidRPr="00193E07">
        <w:rPr>
          <w:lang w:val="en-AU"/>
        </w:rPr>
        <w:t>of a</w:t>
      </w:r>
      <w:r w:rsidRPr="00193E07">
        <w:rPr>
          <w:spacing w:val="-6"/>
          <w:lang w:val="en-AU"/>
        </w:rPr>
        <w:t xml:space="preserve"> </w:t>
      </w:r>
      <w:r w:rsidRPr="00193E07">
        <w:rPr>
          <w:lang w:val="en-AU"/>
        </w:rPr>
        <w:t>focus</w:t>
      </w:r>
      <w:r w:rsidRPr="00193E07">
        <w:rPr>
          <w:spacing w:val="-4"/>
          <w:lang w:val="en-AU"/>
        </w:rPr>
        <w:t xml:space="preserve"> </w:t>
      </w:r>
      <w:r w:rsidRPr="00193E07">
        <w:rPr>
          <w:lang w:val="en-AU"/>
        </w:rPr>
        <w:t>going</w:t>
      </w:r>
      <w:r w:rsidRPr="00193E07">
        <w:rPr>
          <w:spacing w:val="-2"/>
          <w:lang w:val="en-AU"/>
        </w:rPr>
        <w:t xml:space="preserve"> </w:t>
      </w:r>
      <w:r w:rsidRPr="00193E07">
        <w:rPr>
          <w:lang w:val="en-AU"/>
        </w:rPr>
        <w:t>forward</w:t>
      </w:r>
      <w:r w:rsidRPr="00193E07">
        <w:rPr>
          <w:spacing w:val="-4"/>
          <w:lang w:val="en-AU"/>
        </w:rPr>
        <w:t xml:space="preserve"> </w:t>
      </w:r>
      <w:r w:rsidRPr="00193E07">
        <w:rPr>
          <w:lang w:val="en-AU"/>
        </w:rPr>
        <w:t>for</w:t>
      </w:r>
      <w:r w:rsidRPr="00193E07">
        <w:rPr>
          <w:spacing w:val="-3"/>
          <w:lang w:val="en-AU"/>
        </w:rPr>
        <w:t xml:space="preserve"> </w:t>
      </w:r>
      <w:r w:rsidRPr="00193E07">
        <w:rPr>
          <w:lang w:val="en-AU"/>
        </w:rPr>
        <w:t xml:space="preserve">the </w:t>
      </w:r>
      <w:r w:rsidRPr="00193E07">
        <w:rPr>
          <w:spacing w:val="-4"/>
          <w:lang w:val="en-AU"/>
        </w:rPr>
        <w:t>CDC.</w:t>
      </w:r>
    </w:p>
    <w:p w14:paraId="4BE2BC81" w14:textId="77777777" w:rsidR="00270146" w:rsidRPr="00193E07" w:rsidRDefault="00A5538E" w:rsidP="00AE0711">
      <w:pPr>
        <w:pStyle w:val="ListParagraph"/>
        <w:numPr>
          <w:ilvl w:val="3"/>
          <w:numId w:val="7"/>
        </w:numPr>
        <w:tabs>
          <w:tab w:val="left" w:pos="1992"/>
        </w:tabs>
        <w:spacing w:before="40" w:after="40"/>
        <w:ind w:left="1991" w:right="1822" w:hanging="284"/>
        <w:rPr>
          <w:lang w:val="en-AU"/>
        </w:rPr>
      </w:pPr>
      <w:r w:rsidRPr="00193E07">
        <w:rPr>
          <w:lang w:val="en-AU"/>
        </w:rPr>
        <w:t>Novel methods of investigation and response, such as QR codes, patient administered</w:t>
      </w:r>
      <w:r w:rsidRPr="00193E07">
        <w:rPr>
          <w:spacing w:val="-5"/>
          <w:lang w:val="en-AU"/>
        </w:rPr>
        <w:t xml:space="preserve"> </w:t>
      </w:r>
      <w:r w:rsidRPr="00193E07">
        <w:rPr>
          <w:lang w:val="en-AU"/>
        </w:rPr>
        <w:t>tests,</w:t>
      </w:r>
      <w:r w:rsidRPr="00193E07">
        <w:rPr>
          <w:spacing w:val="-1"/>
          <w:lang w:val="en-AU"/>
        </w:rPr>
        <w:t xml:space="preserve"> </w:t>
      </w:r>
      <w:r w:rsidRPr="00193E07">
        <w:rPr>
          <w:lang w:val="en-AU"/>
        </w:rPr>
        <w:t>and</w:t>
      </w:r>
      <w:r w:rsidRPr="00193E07">
        <w:rPr>
          <w:spacing w:val="-5"/>
          <w:lang w:val="en-AU"/>
        </w:rPr>
        <w:t xml:space="preserve"> </w:t>
      </w:r>
      <w:r w:rsidRPr="00193E07">
        <w:rPr>
          <w:lang w:val="en-AU"/>
        </w:rPr>
        <w:t>self-reported</w:t>
      </w:r>
      <w:r w:rsidRPr="00193E07">
        <w:rPr>
          <w:spacing w:val="-5"/>
          <w:lang w:val="en-AU"/>
        </w:rPr>
        <w:t xml:space="preserve"> </w:t>
      </w:r>
      <w:r w:rsidRPr="00193E07">
        <w:rPr>
          <w:lang w:val="en-AU"/>
        </w:rPr>
        <w:t>data</w:t>
      </w:r>
      <w:r w:rsidRPr="00193E07">
        <w:rPr>
          <w:spacing w:val="-5"/>
          <w:lang w:val="en-AU"/>
        </w:rPr>
        <w:t xml:space="preserve"> </w:t>
      </w:r>
      <w:r w:rsidRPr="00193E07">
        <w:rPr>
          <w:lang w:val="en-AU"/>
        </w:rPr>
        <w:t>were</w:t>
      </w:r>
      <w:r w:rsidRPr="00193E07">
        <w:rPr>
          <w:spacing w:val="-2"/>
          <w:lang w:val="en-AU"/>
        </w:rPr>
        <w:t xml:space="preserve"> </w:t>
      </w:r>
      <w:r w:rsidRPr="00193E07">
        <w:rPr>
          <w:lang w:val="en-AU"/>
        </w:rPr>
        <w:t>very</w:t>
      </w:r>
      <w:r w:rsidRPr="00193E07">
        <w:rPr>
          <w:spacing w:val="-4"/>
          <w:lang w:val="en-AU"/>
        </w:rPr>
        <w:t xml:space="preserve"> </w:t>
      </w:r>
      <w:r w:rsidRPr="00193E07">
        <w:rPr>
          <w:lang w:val="en-AU"/>
        </w:rPr>
        <w:t>helpful.</w:t>
      </w:r>
      <w:r w:rsidRPr="00193E07">
        <w:rPr>
          <w:spacing w:val="-4"/>
          <w:lang w:val="en-AU"/>
        </w:rPr>
        <w:t xml:space="preserve"> </w:t>
      </w:r>
      <w:r w:rsidRPr="00193E07">
        <w:rPr>
          <w:lang w:val="en-AU"/>
        </w:rPr>
        <w:t>These</w:t>
      </w:r>
      <w:r w:rsidRPr="00193E07">
        <w:rPr>
          <w:spacing w:val="-5"/>
          <w:lang w:val="en-AU"/>
        </w:rPr>
        <w:t xml:space="preserve"> </w:t>
      </w:r>
      <w:r w:rsidRPr="00193E07">
        <w:rPr>
          <w:lang w:val="en-AU"/>
        </w:rPr>
        <w:t>tools</w:t>
      </w:r>
      <w:r w:rsidRPr="00193E07">
        <w:rPr>
          <w:spacing w:val="-5"/>
          <w:lang w:val="en-AU"/>
        </w:rPr>
        <w:t xml:space="preserve"> </w:t>
      </w:r>
      <w:r w:rsidRPr="00193E07">
        <w:rPr>
          <w:lang w:val="en-AU"/>
        </w:rPr>
        <w:t>and others could be used more widely for other infectious diseases.</w:t>
      </w:r>
    </w:p>
    <w:p w14:paraId="54667CB9" w14:textId="77777777" w:rsidR="00270146" w:rsidRPr="00193E07" w:rsidRDefault="00A5538E" w:rsidP="00AE0711">
      <w:pPr>
        <w:pStyle w:val="ListParagraph"/>
        <w:numPr>
          <w:ilvl w:val="3"/>
          <w:numId w:val="7"/>
        </w:numPr>
        <w:tabs>
          <w:tab w:val="left" w:pos="1992"/>
        </w:tabs>
        <w:spacing w:before="40" w:after="40"/>
        <w:ind w:left="1991" w:right="1870" w:hanging="284"/>
        <w:rPr>
          <w:lang w:val="en-AU"/>
        </w:rPr>
      </w:pPr>
      <w:r w:rsidRPr="00193E07">
        <w:rPr>
          <w:lang w:val="en-AU"/>
        </w:rPr>
        <w:t>New surveillance measures and data linkage was incredibly helpful to understand the impact of the pandemic. Some of these included, GP respiratory clinics, ICU data, data linkage at a state, territory and national level, and</w:t>
      </w:r>
      <w:r w:rsidRPr="00193E07">
        <w:rPr>
          <w:spacing w:val="-1"/>
          <w:lang w:val="en-AU"/>
        </w:rPr>
        <w:t xml:space="preserve"> </w:t>
      </w:r>
      <w:r w:rsidRPr="00193E07">
        <w:rPr>
          <w:lang w:val="en-AU"/>
        </w:rPr>
        <w:t>behavioural</w:t>
      </w:r>
      <w:r w:rsidRPr="00193E07">
        <w:rPr>
          <w:spacing w:val="-2"/>
          <w:lang w:val="en-AU"/>
        </w:rPr>
        <w:t xml:space="preserve"> </w:t>
      </w:r>
      <w:r w:rsidRPr="00193E07">
        <w:rPr>
          <w:lang w:val="en-AU"/>
        </w:rPr>
        <w:t>systems of surveillance. These</w:t>
      </w:r>
      <w:r w:rsidRPr="00193E07">
        <w:rPr>
          <w:spacing w:val="-1"/>
          <w:lang w:val="en-AU"/>
        </w:rPr>
        <w:t xml:space="preserve"> </w:t>
      </w:r>
      <w:r w:rsidRPr="00193E07">
        <w:rPr>
          <w:lang w:val="en-AU"/>
        </w:rPr>
        <w:t>systems were vital</w:t>
      </w:r>
      <w:r w:rsidRPr="00193E07">
        <w:rPr>
          <w:spacing w:val="-4"/>
          <w:lang w:val="en-AU"/>
        </w:rPr>
        <w:t xml:space="preserve"> </w:t>
      </w:r>
      <w:r w:rsidRPr="00193E07">
        <w:rPr>
          <w:lang w:val="en-AU"/>
        </w:rPr>
        <w:t>for pandemic</w:t>
      </w:r>
      <w:r w:rsidRPr="00193E07">
        <w:rPr>
          <w:spacing w:val="-5"/>
          <w:lang w:val="en-AU"/>
        </w:rPr>
        <w:t xml:space="preserve"> </w:t>
      </w:r>
      <w:r w:rsidRPr="00193E07">
        <w:rPr>
          <w:lang w:val="en-AU"/>
        </w:rPr>
        <w:t>modelling</w:t>
      </w:r>
      <w:r w:rsidRPr="00193E07">
        <w:rPr>
          <w:spacing w:val="-1"/>
          <w:lang w:val="en-AU"/>
        </w:rPr>
        <w:t xml:space="preserve"> </w:t>
      </w:r>
      <w:r w:rsidRPr="00193E07">
        <w:rPr>
          <w:lang w:val="en-AU"/>
        </w:rPr>
        <w:t>and</w:t>
      </w:r>
      <w:r w:rsidRPr="00193E07">
        <w:rPr>
          <w:spacing w:val="-6"/>
          <w:lang w:val="en-AU"/>
        </w:rPr>
        <w:t xml:space="preserve"> </w:t>
      </w:r>
      <w:r w:rsidRPr="00193E07">
        <w:rPr>
          <w:lang w:val="en-AU"/>
        </w:rPr>
        <w:t>pandemic</w:t>
      </w:r>
      <w:r w:rsidRPr="00193E07">
        <w:rPr>
          <w:spacing w:val="-5"/>
          <w:lang w:val="en-AU"/>
        </w:rPr>
        <w:t xml:space="preserve"> </w:t>
      </w:r>
      <w:r w:rsidRPr="00193E07">
        <w:rPr>
          <w:lang w:val="en-AU"/>
        </w:rPr>
        <w:t>response</w:t>
      </w:r>
      <w:r w:rsidRPr="00193E07">
        <w:rPr>
          <w:spacing w:val="-3"/>
          <w:lang w:val="en-AU"/>
        </w:rPr>
        <w:t xml:space="preserve"> </w:t>
      </w:r>
      <w:r w:rsidRPr="00193E07">
        <w:rPr>
          <w:lang w:val="en-AU"/>
        </w:rPr>
        <w:t>and</w:t>
      </w:r>
      <w:r w:rsidRPr="00193E07">
        <w:rPr>
          <w:spacing w:val="-7"/>
          <w:lang w:val="en-AU"/>
        </w:rPr>
        <w:t xml:space="preserve"> </w:t>
      </w:r>
      <w:r w:rsidRPr="00193E07">
        <w:rPr>
          <w:lang w:val="en-AU"/>
        </w:rPr>
        <w:t>should</w:t>
      </w:r>
      <w:r w:rsidRPr="00193E07">
        <w:rPr>
          <w:spacing w:val="-5"/>
          <w:lang w:val="en-AU"/>
        </w:rPr>
        <w:t xml:space="preserve"> </w:t>
      </w:r>
      <w:r w:rsidRPr="00193E07">
        <w:rPr>
          <w:lang w:val="en-AU"/>
        </w:rPr>
        <w:t>form</w:t>
      </w:r>
      <w:r w:rsidRPr="00193E07">
        <w:rPr>
          <w:spacing w:val="-4"/>
          <w:lang w:val="en-AU"/>
        </w:rPr>
        <w:t xml:space="preserve"> </w:t>
      </w:r>
      <w:r w:rsidRPr="00193E07">
        <w:rPr>
          <w:lang w:val="en-AU"/>
        </w:rPr>
        <w:t>part</w:t>
      </w:r>
      <w:r w:rsidRPr="00193E07">
        <w:rPr>
          <w:spacing w:val="-1"/>
          <w:lang w:val="en-AU"/>
        </w:rPr>
        <w:t xml:space="preserve"> </w:t>
      </w:r>
      <w:r w:rsidRPr="00193E07">
        <w:rPr>
          <w:lang w:val="en-AU"/>
        </w:rPr>
        <w:t>of</w:t>
      </w:r>
      <w:r w:rsidRPr="00193E07">
        <w:rPr>
          <w:spacing w:val="-4"/>
          <w:lang w:val="en-AU"/>
        </w:rPr>
        <w:t xml:space="preserve"> </w:t>
      </w:r>
      <w:r w:rsidRPr="00193E07">
        <w:rPr>
          <w:lang w:val="en-AU"/>
        </w:rPr>
        <w:t>routine surveillance for infectious diseases.</w:t>
      </w:r>
    </w:p>
    <w:p w14:paraId="7ACBB991" w14:textId="77777777" w:rsidR="00270146" w:rsidRPr="00193E07" w:rsidRDefault="00270146">
      <w:pPr>
        <w:pStyle w:val="BodyText"/>
        <w:spacing w:before="6"/>
        <w:rPr>
          <w:sz w:val="21"/>
          <w:lang w:val="en-AU"/>
        </w:rPr>
      </w:pPr>
    </w:p>
    <w:p w14:paraId="749AF33F" w14:textId="77777777" w:rsidR="00270146" w:rsidRPr="00193E07" w:rsidRDefault="00A5538E" w:rsidP="008F620D">
      <w:pPr>
        <w:pStyle w:val="ListParagraph"/>
        <w:numPr>
          <w:ilvl w:val="2"/>
          <w:numId w:val="7"/>
        </w:numPr>
        <w:tabs>
          <w:tab w:val="left" w:pos="1213"/>
          <w:tab w:val="left" w:pos="1215"/>
        </w:tabs>
        <w:ind w:left="1214" w:right="1640"/>
        <w:rPr>
          <w:lang w:val="en-AU"/>
        </w:rPr>
      </w:pPr>
      <w:r w:rsidRPr="00193E07">
        <w:rPr>
          <w:lang w:val="en-AU"/>
        </w:rPr>
        <w:t>Other stakeholders noted that COVID-19 has taught some very important lessons and identified gaps in preparedness. It has shown very clearly the political nature of public health and the fragmentation of public health nationally. It has shown that large public health problems need very large responses, that extend considerably beyond the health sector. It has also shown that the scale of actions needed to control disease</w:t>
      </w:r>
      <w:r w:rsidRPr="00193E07">
        <w:rPr>
          <w:spacing w:val="40"/>
          <w:lang w:val="en-AU"/>
        </w:rPr>
        <w:t xml:space="preserve"> </w:t>
      </w:r>
      <w:r w:rsidRPr="00193E07">
        <w:rPr>
          <w:lang w:val="en-AU"/>
        </w:rPr>
        <w:t>can impose a very high price on society. It was argued that a CDC could help us work through</w:t>
      </w:r>
      <w:r w:rsidRPr="00193E07">
        <w:rPr>
          <w:spacing w:val="-5"/>
          <w:lang w:val="en-AU"/>
        </w:rPr>
        <w:t xml:space="preserve"> </w:t>
      </w:r>
      <w:r w:rsidRPr="00193E07">
        <w:rPr>
          <w:lang w:val="en-AU"/>
        </w:rPr>
        <w:t>these</w:t>
      </w:r>
      <w:r w:rsidRPr="00193E07">
        <w:rPr>
          <w:spacing w:val="-5"/>
          <w:lang w:val="en-AU"/>
        </w:rPr>
        <w:t xml:space="preserve"> </w:t>
      </w:r>
      <w:r w:rsidRPr="00193E07">
        <w:rPr>
          <w:lang w:val="en-AU"/>
        </w:rPr>
        <w:t>difficulties.</w:t>
      </w:r>
      <w:r w:rsidRPr="00193E07">
        <w:rPr>
          <w:spacing w:val="-4"/>
          <w:lang w:val="en-AU"/>
        </w:rPr>
        <w:t xml:space="preserve"> </w:t>
      </w:r>
      <w:r w:rsidRPr="00193E07">
        <w:rPr>
          <w:lang w:val="en-AU"/>
        </w:rPr>
        <w:t>Being</w:t>
      </w:r>
      <w:r w:rsidRPr="00193E07">
        <w:rPr>
          <w:spacing w:val="-3"/>
          <w:lang w:val="en-AU"/>
        </w:rPr>
        <w:t xml:space="preserve"> </w:t>
      </w:r>
      <w:r w:rsidRPr="00193E07">
        <w:rPr>
          <w:lang w:val="en-AU"/>
        </w:rPr>
        <w:t>independent</w:t>
      </w:r>
      <w:r w:rsidRPr="00193E07">
        <w:rPr>
          <w:spacing w:val="-2"/>
          <w:lang w:val="en-AU"/>
        </w:rPr>
        <w:t xml:space="preserve"> </w:t>
      </w:r>
      <w:r w:rsidRPr="00193E07">
        <w:rPr>
          <w:lang w:val="en-AU"/>
        </w:rPr>
        <w:t>of</w:t>
      </w:r>
      <w:r w:rsidRPr="00193E07">
        <w:rPr>
          <w:spacing w:val="-4"/>
          <w:lang w:val="en-AU"/>
        </w:rPr>
        <w:t xml:space="preserve"> </w:t>
      </w:r>
      <w:r w:rsidRPr="00193E07">
        <w:rPr>
          <w:lang w:val="en-AU"/>
        </w:rPr>
        <w:t>political</w:t>
      </w:r>
      <w:r w:rsidRPr="00193E07">
        <w:rPr>
          <w:spacing w:val="-4"/>
          <w:lang w:val="en-AU"/>
        </w:rPr>
        <w:t xml:space="preserve"> </w:t>
      </w:r>
      <w:r w:rsidRPr="00193E07">
        <w:rPr>
          <w:lang w:val="en-AU"/>
        </w:rPr>
        <w:t>influences</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underpinned by robust data, there is scope for it to propose evidence-based policies that both</w:t>
      </w:r>
      <w:r w:rsidRPr="00193E07">
        <w:rPr>
          <w:spacing w:val="40"/>
          <w:lang w:val="en-AU"/>
        </w:rPr>
        <w:t xml:space="preserve"> </w:t>
      </w:r>
      <w:r w:rsidRPr="00193E07">
        <w:rPr>
          <w:lang w:val="en-AU"/>
        </w:rPr>
        <w:t xml:space="preserve">optimize, and make explicit, the trade-offs between social disruption and disease </w:t>
      </w:r>
      <w:r w:rsidRPr="00193E07">
        <w:rPr>
          <w:spacing w:val="-2"/>
          <w:lang w:val="en-AU"/>
        </w:rPr>
        <w:t>control.</w:t>
      </w:r>
    </w:p>
    <w:p w14:paraId="7772B696" w14:textId="77777777" w:rsidR="00270146" w:rsidRPr="00193E07" w:rsidRDefault="00270146">
      <w:pPr>
        <w:pStyle w:val="BodyText"/>
        <w:spacing w:before="5"/>
        <w:rPr>
          <w:sz w:val="23"/>
          <w:lang w:val="en-AU"/>
        </w:rPr>
      </w:pPr>
    </w:p>
    <w:p w14:paraId="06D39EB1" w14:textId="77777777" w:rsidR="00270146" w:rsidRPr="00193E07" w:rsidRDefault="00A5538E" w:rsidP="008F620D">
      <w:pPr>
        <w:pStyle w:val="ListParagraph"/>
        <w:numPr>
          <w:ilvl w:val="2"/>
          <w:numId w:val="7"/>
        </w:numPr>
        <w:tabs>
          <w:tab w:val="left" w:pos="1213"/>
          <w:tab w:val="left" w:pos="1215"/>
        </w:tabs>
        <w:ind w:left="1214" w:right="1640"/>
        <w:rPr>
          <w:lang w:val="en-AU"/>
        </w:rPr>
      </w:pPr>
      <w:r w:rsidRPr="00193E07">
        <w:rPr>
          <w:lang w:val="en-AU"/>
        </w:rPr>
        <w:t>Another</w:t>
      </w:r>
      <w:r w:rsidRPr="00193E07">
        <w:rPr>
          <w:spacing w:val="-4"/>
          <w:lang w:val="en-AU"/>
        </w:rPr>
        <w:t xml:space="preserve"> </w:t>
      </w:r>
      <w:r w:rsidRPr="00193E07">
        <w:rPr>
          <w:lang w:val="en-AU"/>
        </w:rPr>
        <w:t>consistent</w:t>
      </w:r>
      <w:r w:rsidRPr="00193E07">
        <w:rPr>
          <w:spacing w:val="-1"/>
          <w:lang w:val="en-AU"/>
        </w:rPr>
        <w:t xml:space="preserve"> </w:t>
      </w:r>
      <w:r w:rsidRPr="00193E07">
        <w:rPr>
          <w:lang w:val="en-AU"/>
        </w:rPr>
        <w:t>lesson</w:t>
      </w:r>
      <w:r w:rsidRPr="00193E07">
        <w:rPr>
          <w:spacing w:val="-2"/>
          <w:lang w:val="en-AU"/>
        </w:rPr>
        <w:t xml:space="preserve"> </w:t>
      </w:r>
      <w:r w:rsidRPr="00193E07">
        <w:rPr>
          <w:lang w:val="en-AU"/>
        </w:rPr>
        <w:t>identified</w:t>
      </w:r>
      <w:r w:rsidRPr="00193E07">
        <w:rPr>
          <w:spacing w:val="-3"/>
          <w:lang w:val="en-AU"/>
        </w:rPr>
        <w:t xml:space="preserve"> </w:t>
      </w:r>
      <w:r w:rsidRPr="00193E07">
        <w:rPr>
          <w:lang w:val="en-AU"/>
        </w:rPr>
        <w:t>by</w:t>
      </w:r>
      <w:r w:rsidRPr="00193E07">
        <w:rPr>
          <w:spacing w:val="-5"/>
          <w:lang w:val="en-AU"/>
        </w:rPr>
        <w:t xml:space="preserve"> </w:t>
      </w:r>
      <w:r w:rsidRPr="00193E07">
        <w:rPr>
          <w:lang w:val="en-AU"/>
        </w:rPr>
        <w:t>stakeholders was</w:t>
      </w:r>
      <w:r w:rsidRPr="00193E07">
        <w:rPr>
          <w:spacing w:val="-3"/>
          <w:lang w:val="en-AU"/>
        </w:rPr>
        <w:t xml:space="preserve"> </w:t>
      </w:r>
      <w:r w:rsidRPr="00193E07">
        <w:rPr>
          <w:lang w:val="en-AU"/>
        </w:rPr>
        <w:t>the</w:t>
      </w:r>
      <w:r w:rsidRPr="00193E07">
        <w:rPr>
          <w:spacing w:val="-5"/>
          <w:lang w:val="en-AU"/>
        </w:rPr>
        <w:t xml:space="preserve"> </w:t>
      </w:r>
      <w:r w:rsidRPr="00193E07">
        <w:rPr>
          <w:lang w:val="en-AU"/>
        </w:rPr>
        <w:t>challenges</w:t>
      </w:r>
      <w:r w:rsidRPr="00193E07">
        <w:rPr>
          <w:spacing w:val="-5"/>
          <w:lang w:val="en-AU"/>
        </w:rPr>
        <w:t xml:space="preserve"> </w:t>
      </w:r>
      <w:r w:rsidRPr="00193E07">
        <w:rPr>
          <w:lang w:val="en-AU"/>
        </w:rPr>
        <w:t>caused</w:t>
      </w:r>
      <w:r w:rsidRPr="00193E07">
        <w:rPr>
          <w:spacing w:val="-3"/>
          <w:lang w:val="en-AU"/>
        </w:rPr>
        <w:t xml:space="preserve"> </w:t>
      </w:r>
      <w:r w:rsidRPr="00193E07">
        <w:rPr>
          <w:lang w:val="en-AU"/>
        </w:rPr>
        <w:t>by</w:t>
      </w:r>
      <w:r w:rsidRPr="00193E07">
        <w:rPr>
          <w:spacing w:val="-5"/>
          <w:lang w:val="en-AU"/>
        </w:rPr>
        <w:t xml:space="preserve"> </w:t>
      </w:r>
      <w:r w:rsidRPr="00193E07">
        <w:rPr>
          <w:lang w:val="en-AU"/>
        </w:rPr>
        <w:t>the lack of a single source of evidence driven public health advice. This was observed to drive disparity in responses at the state and territory level often causing significant community confusion and angst. A CDC offers critical scope to be a trusted, independent single source of truth – critical in pandemic times but equally important in rigorously assessing what works and what doesn’t to guide decisions on research investment and public health funding decisions.</w:t>
      </w:r>
    </w:p>
    <w:p w14:paraId="7F7BAC10"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4684D1C1" w14:textId="77777777" w:rsidR="00270146" w:rsidRPr="00193E07" w:rsidRDefault="00A5538E" w:rsidP="00233039">
      <w:pPr>
        <w:pStyle w:val="ListParagraph"/>
        <w:numPr>
          <w:ilvl w:val="2"/>
          <w:numId w:val="7"/>
        </w:numPr>
        <w:tabs>
          <w:tab w:val="left" w:pos="1213"/>
          <w:tab w:val="left" w:pos="1215"/>
        </w:tabs>
        <w:spacing w:before="87"/>
        <w:ind w:left="1214" w:right="1915"/>
        <w:rPr>
          <w:lang w:val="en-AU"/>
        </w:rPr>
      </w:pPr>
      <w:r w:rsidRPr="00193E07">
        <w:rPr>
          <w:lang w:val="en-AU"/>
        </w:rPr>
        <w:lastRenderedPageBreak/>
        <w:t xml:space="preserve">Some primary health care stakeholders – </w:t>
      </w:r>
      <w:proofErr w:type="gramStart"/>
      <w:r w:rsidRPr="00193E07">
        <w:rPr>
          <w:lang w:val="en-AU"/>
        </w:rPr>
        <w:t>in particular GPs</w:t>
      </w:r>
      <w:proofErr w:type="gramEnd"/>
      <w:r w:rsidRPr="00193E07">
        <w:rPr>
          <w:lang w:val="en-AU"/>
        </w:rPr>
        <w:t xml:space="preserve"> and pharmacy stakeholders – noted that their experience in the pandemic highlighted that these groups are often overlooked and can be better utilised given their direct interaction with the community at large. These stakeholders argued that they can be better leveraged across both communicable disease and non-communicable disease contexts including across functions such as health data collection and provision, provision of health care emergency advice, planning and support, and in the more effective</w:t>
      </w:r>
      <w:r w:rsidRPr="00193E07">
        <w:rPr>
          <w:spacing w:val="-4"/>
          <w:lang w:val="en-AU"/>
        </w:rPr>
        <w:t xml:space="preserve"> </w:t>
      </w:r>
      <w:r w:rsidRPr="00193E07">
        <w:rPr>
          <w:lang w:val="en-AU"/>
        </w:rPr>
        <w:t>distribution</w:t>
      </w:r>
      <w:r w:rsidRPr="00193E07">
        <w:rPr>
          <w:spacing w:val="-4"/>
          <w:lang w:val="en-AU"/>
        </w:rPr>
        <w:t xml:space="preserve"> </w:t>
      </w:r>
      <w:r w:rsidRPr="00193E07">
        <w:rPr>
          <w:lang w:val="en-AU"/>
        </w:rPr>
        <w:t>or</w:t>
      </w:r>
      <w:r w:rsidRPr="00193E07">
        <w:rPr>
          <w:spacing w:val="-3"/>
          <w:lang w:val="en-AU"/>
        </w:rPr>
        <w:t xml:space="preserve"> </w:t>
      </w:r>
      <w:r w:rsidRPr="00193E07">
        <w:rPr>
          <w:lang w:val="en-AU"/>
        </w:rPr>
        <w:t>delivery</w:t>
      </w:r>
      <w:r w:rsidRPr="00193E07">
        <w:rPr>
          <w:spacing w:val="-5"/>
          <w:lang w:val="en-AU"/>
        </w:rPr>
        <w:t xml:space="preserve"> </w:t>
      </w:r>
      <w:r w:rsidRPr="00193E07">
        <w:rPr>
          <w:lang w:val="en-AU"/>
        </w:rPr>
        <w:t>of</w:t>
      </w:r>
      <w:r w:rsidRPr="00193E07">
        <w:rPr>
          <w:spacing w:val="-3"/>
          <w:lang w:val="en-AU"/>
        </w:rPr>
        <w:t xml:space="preserve"> </w:t>
      </w:r>
      <w:r w:rsidRPr="00193E07">
        <w:rPr>
          <w:lang w:val="en-AU"/>
        </w:rPr>
        <w:t>services</w:t>
      </w:r>
      <w:r w:rsidRPr="00193E07">
        <w:rPr>
          <w:spacing w:val="-4"/>
          <w:lang w:val="en-AU"/>
        </w:rPr>
        <w:t xml:space="preserve"> </w:t>
      </w:r>
      <w:r w:rsidRPr="00193E07">
        <w:rPr>
          <w:lang w:val="en-AU"/>
        </w:rPr>
        <w:t>beyond</w:t>
      </w:r>
      <w:r w:rsidRPr="00193E07">
        <w:rPr>
          <w:spacing w:val="-4"/>
          <w:lang w:val="en-AU"/>
        </w:rPr>
        <w:t xml:space="preserve"> </w:t>
      </w:r>
      <w:r w:rsidRPr="00193E07">
        <w:rPr>
          <w:lang w:val="en-AU"/>
        </w:rPr>
        <w:t>the</w:t>
      </w:r>
      <w:r w:rsidRPr="00193E07">
        <w:rPr>
          <w:spacing w:val="-6"/>
          <w:lang w:val="en-AU"/>
        </w:rPr>
        <w:t xml:space="preserve"> </w:t>
      </w:r>
      <w:r w:rsidRPr="00193E07">
        <w:rPr>
          <w:lang w:val="en-AU"/>
        </w:rPr>
        <w:t>hospital/tertiary</w:t>
      </w:r>
      <w:r w:rsidRPr="00193E07">
        <w:rPr>
          <w:spacing w:val="-5"/>
          <w:lang w:val="en-AU"/>
        </w:rPr>
        <w:t xml:space="preserve"> </w:t>
      </w:r>
      <w:r w:rsidRPr="00193E07">
        <w:rPr>
          <w:lang w:val="en-AU"/>
        </w:rPr>
        <w:t>care</w:t>
      </w:r>
      <w:r w:rsidRPr="00193E07">
        <w:rPr>
          <w:spacing w:val="-4"/>
          <w:lang w:val="en-AU"/>
        </w:rPr>
        <w:t xml:space="preserve"> </w:t>
      </w:r>
      <w:r w:rsidRPr="00193E07">
        <w:rPr>
          <w:lang w:val="en-AU"/>
        </w:rPr>
        <w:t>context.</w:t>
      </w:r>
    </w:p>
    <w:p w14:paraId="706FC156" w14:textId="77777777" w:rsidR="00270146" w:rsidRPr="00193E07" w:rsidRDefault="00270146">
      <w:pPr>
        <w:pStyle w:val="BodyText"/>
        <w:rPr>
          <w:sz w:val="24"/>
          <w:lang w:val="en-AU"/>
        </w:rPr>
      </w:pPr>
    </w:p>
    <w:p w14:paraId="0A58F37C" w14:textId="77777777" w:rsidR="00270146" w:rsidRPr="00193E07" w:rsidRDefault="00270146">
      <w:pPr>
        <w:pStyle w:val="BodyText"/>
        <w:spacing w:before="9"/>
        <w:rPr>
          <w:lang w:val="en-AU"/>
        </w:rPr>
      </w:pPr>
    </w:p>
    <w:p w14:paraId="11819D9D" w14:textId="77777777" w:rsidR="00270146" w:rsidRPr="00193E07" w:rsidRDefault="00A5538E" w:rsidP="00233039">
      <w:pPr>
        <w:pStyle w:val="ListParagraph"/>
        <w:numPr>
          <w:ilvl w:val="2"/>
          <w:numId w:val="7"/>
        </w:numPr>
        <w:tabs>
          <w:tab w:val="left" w:pos="1213"/>
          <w:tab w:val="left" w:pos="1215"/>
        </w:tabs>
        <w:ind w:left="1214" w:right="1653"/>
        <w:rPr>
          <w:lang w:val="en-AU"/>
        </w:rPr>
      </w:pPr>
      <w:r w:rsidRPr="00193E07">
        <w:rPr>
          <w:lang w:val="en-AU"/>
        </w:rPr>
        <w:t>Several stakeholders identified that national responses were often less</w:t>
      </w:r>
      <w:r w:rsidRPr="00193E07">
        <w:rPr>
          <w:spacing w:val="-1"/>
          <w:lang w:val="en-AU"/>
        </w:rPr>
        <w:t xml:space="preserve"> </w:t>
      </w:r>
      <w:r w:rsidRPr="00193E07">
        <w:rPr>
          <w:lang w:val="en-AU"/>
        </w:rPr>
        <w:t>effective at the local community level, given language and cultural barriers. A key learning here is to ensure that the CDC places a high priority on both building its own understanding of the diversity of the Australian community it seeks to serve (including First Nations peoples,</w:t>
      </w:r>
      <w:r w:rsidRPr="00193E07">
        <w:rPr>
          <w:spacing w:val="-3"/>
          <w:lang w:val="en-AU"/>
        </w:rPr>
        <w:t xml:space="preserve"> </w:t>
      </w:r>
      <w:r w:rsidRPr="00193E07">
        <w:rPr>
          <w:lang w:val="en-AU"/>
        </w:rPr>
        <w:t>those</w:t>
      </w:r>
      <w:r w:rsidRPr="00193E07">
        <w:rPr>
          <w:spacing w:val="-6"/>
          <w:lang w:val="en-AU"/>
        </w:rPr>
        <w:t xml:space="preserve"> </w:t>
      </w:r>
      <w:r w:rsidRPr="00193E07">
        <w:rPr>
          <w:lang w:val="en-AU"/>
        </w:rPr>
        <w:t>from</w:t>
      </w:r>
      <w:r w:rsidRPr="00193E07">
        <w:rPr>
          <w:spacing w:val="-2"/>
          <w:lang w:val="en-AU"/>
        </w:rPr>
        <w:t xml:space="preserve"> </w:t>
      </w:r>
      <w:r w:rsidRPr="00193E07">
        <w:rPr>
          <w:lang w:val="en-AU"/>
        </w:rPr>
        <w:t>diverse</w:t>
      </w:r>
      <w:r w:rsidRPr="00193E07">
        <w:rPr>
          <w:spacing w:val="-3"/>
          <w:lang w:val="en-AU"/>
        </w:rPr>
        <w:t xml:space="preserve"> </w:t>
      </w:r>
      <w:r w:rsidRPr="00193E07">
        <w:rPr>
          <w:lang w:val="en-AU"/>
        </w:rPr>
        <w:t>cultural</w:t>
      </w:r>
      <w:r w:rsidRPr="00193E07">
        <w:rPr>
          <w:spacing w:val="-4"/>
          <w:lang w:val="en-AU"/>
        </w:rPr>
        <w:t xml:space="preserve"> </w:t>
      </w:r>
      <w:r w:rsidRPr="00193E07">
        <w:rPr>
          <w:lang w:val="en-AU"/>
        </w:rPr>
        <w:t>or</w:t>
      </w:r>
      <w:r w:rsidRPr="00193E07">
        <w:rPr>
          <w:spacing w:val="-3"/>
          <w:lang w:val="en-AU"/>
        </w:rPr>
        <w:t xml:space="preserve"> </w:t>
      </w:r>
      <w:r w:rsidRPr="00193E07">
        <w:rPr>
          <w:lang w:val="en-AU"/>
        </w:rPr>
        <w:t>language</w:t>
      </w:r>
      <w:r w:rsidRPr="00193E07">
        <w:rPr>
          <w:spacing w:val="-6"/>
          <w:lang w:val="en-AU"/>
        </w:rPr>
        <w:t xml:space="preserve"> </w:t>
      </w:r>
      <w:r w:rsidRPr="00193E07">
        <w:rPr>
          <w:lang w:val="en-AU"/>
        </w:rPr>
        <w:t>backgrounds,</w:t>
      </w:r>
      <w:r w:rsidRPr="00193E07">
        <w:rPr>
          <w:spacing w:val="-2"/>
          <w:lang w:val="en-AU"/>
        </w:rPr>
        <w:t xml:space="preserve"> </w:t>
      </w:r>
      <w:r w:rsidRPr="00193E07">
        <w:rPr>
          <w:lang w:val="en-AU"/>
        </w:rPr>
        <w:t>etc.)</w:t>
      </w:r>
      <w:r w:rsidRPr="00193E07">
        <w:rPr>
          <w:spacing w:val="-3"/>
          <w:lang w:val="en-AU"/>
        </w:rPr>
        <w:t xml:space="preserve"> </w:t>
      </w:r>
      <w:r w:rsidRPr="00193E07">
        <w:rPr>
          <w:lang w:val="en-AU"/>
        </w:rPr>
        <w:t>but</w:t>
      </w:r>
      <w:r w:rsidRPr="00193E07">
        <w:rPr>
          <w:spacing w:val="-2"/>
          <w:lang w:val="en-AU"/>
        </w:rPr>
        <w:t xml:space="preserve"> </w:t>
      </w:r>
      <w:r w:rsidRPr="00193E07">
        <w:rPr>
          <w:lang w:val="en-AU"/>
        </w:rPr>
        <w:t>also</w:t>
      </w:r>
      <w:r w:rsidRPr="00193E07">
        <w:rPr>
          <w:spacing w:val="-4"/>
          <w:lang w:val="en-AU"/>
        </w:rPr>
        <w:t xml:space="preserve"> </w:t>
      </w:r>
      <w:r w:rsidRPr="00193E07">
        <w:rPr>
          <w:lang w:val="en-AU"/>
        </w:rPr>
        <w:t>leverages community organisations that understand their local communities and can facilitate greater engagement, understanding and uptake of required protective behaviours.</w:t>
      </w:r>
    </w:p>
    <w:p w14:paraId="3488410A" w14:textId="77777777" w:rsidR="00270146" w:rsidRPr="00193E07" w:rsidRDefault="00270146">
      <w:pPr>
        <w:pStyle w:val="BodyText"/>
        <w:spacing w:before="5"/>
        <w:rPr>
          <w:sz w:val="23"/>
          <w:lang w:val="en-AU"/>
        </w:rPr>
      </w:pPr>
    </w:p>
    <w:p w14:paraId="6A33EE87" w14:textId="77777777" w:rsidR="00270146" w:rsidRPr="00193E07" w:rsidRDefault="00A5538E" w:rsidP="00233039">
      <w:pPr>
        <w:pStyle w:val="ListParagraph"/>
        <w:numPr>
          <w:ilvl w:val="2"/>
          <w:numId w:val="7"/>
        </w:numPr>
        <w:tabs>
          <w:tab w:val="left" w:pos="1213"/>
          <w:tab w:val="left" w:pos="1215"/>
        </w:tabs>
        <w:spacing w:before="1"/>
        <w:ind w:left="1214" w:right="1791"/>
        <w:rPr>
          <w:lang w:val="en-AU"/>
        </w:rPr>
      </w:pPr>
      <w:r w:rsidRPr="00193E07">
        <w:rPr>
          <w:lang w:val="en-AU"/>
        </w:rPr>
        <w:t>Several stakeholders also noted how the COVID-19 response – with much public health</w:t>
      </w:r>
      <w:r w:rsidRPr="00193E07">
        <w:rPr>
          <w:spacing w:val="-3"/>
          <w:lang w:val="en-AU"/>
        </w:rPr>
        <w:t xml:space="preserve"> </w:t>
      </w:r>
      <w:r w:rsidRPr="00193E07">
        <w:rPr>
          <w:lang w:val="en-AU"/>
        </w:rPr>
        <w:t>capacity</w:t>
      </w:r>
      <w:r w:rsidRPr="00193E07">
        <w:rPr>
          <w:spacing w:val="-5"/>
          <w:lang w:val="en-AU"/>
        </w:rPr>
        <w:t xml:space="preserve"> </w:t>
      </w:r>
      <w:r w:rsidRPr="00193E07">
        <w:rPr>
          <w:lang w:val="en-AU"/>
        </w:rPr>
        <w:t>redirected</w:t>
      </w:r>
      <w:r w:rsidRPr="00193E07">
        <w:rPr>
          <w:spacing w:val="-3"/>
          <w:lang w:val="en-AU"/>
        </w:rPr>
        <w:t xml:space="preserve"> </w:t>
      </w:r>
      <w:r w:rsidRPr="00193E07">
        <w:rPr>
          <w:lang w:val="en-AU"/>
        </w:rPr>
        <w:t>to</w:t>
      </w:r>
      <w:r w:rsidRPr="00193E07">
        <w:rPr>
          <w:spacing w:val="-4"/>
          <w:lang w:val="en-AU"/>
        </w:rPr>
        <w:t xml:space="preserve"> </w:t>
      </w:r>
      <w:r w:rsidRPr="00193E07">
        <w:rPr>
          <w:lang w:val="en-AU"/>
        </w:rPr>
        <w:t>managing</w:t>
      </w:r>
      <w:r w:rsidRPr="00193E07">
        <w:rPr>
          <w:spacing w:val="-3"/>
          <w:lang w:val="en-AU"/>
        </w:rPr>
        <w:t xml:space="preserve"> </w:t>
      </w:r>
      <w:r w:rsidRPr="00193E07">
        <w:rPr>
          <w:lang w:val="en-AU"/>
        </w:rPr>
        <w:t>COVID-19</w:t>
      </w:r>
      <w:r w:rsidRPr="00193E07">
        <w:rPr>
          <w:spacing w:val="-2"/>
          <w:lang w:val="en-AU"/>
        </w:rPr>
        <w:t xml:space="preserve"> </w:t>
      </w:r>
      <w:r w:rsidRPr="00193E07">
        <w:rPr>
          <w:lang w:val="en-AU"/>
        </w:rPr>
        <w:t>–</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at</w:t>
      </w:r>
      <w:r w:rsidRPr="00193E07">
        <w:rPr>
          <w:spacing w:val="-3"/>
          <w:lang w:val="en-AU"/>
        </w:rPr>
        <w:t xml:space="preserve"> </w:t>
      </w:r>
      <w:r w:rsidRPr="00193E07">
        <w:rPr>
          <w:lang w:val="en-AU"/>
        </w:rPr>
        <w:t>the</w:t>
      </w:r>
      <w:r w:rsidRPr="00193E07">
        <w:rPr>
          <w:spacing w:val="-5"/>
          <w:lang w:val="en-AU"/>
        </w:rPr>
        <w:t xml:space="preserve"> </w:t>
      </w:r>
      <w:r w:rsidRPr="00193E07">
        <w:rPr>
          <w:lang w:val="en-AU"/>
        </w:rPr>
        <w:t>significant</w:t>
      </w:r>
      <w:r w:rsidRPr="00193E07">
        <w:rPr>
          <w:spacing w:val="-4"/>
          <w:lang w:val="en-AU"/>
        </w:rPr>
        <w:t xml:space="preserve"> </w:t>
      </w:r>
      <w:r w:rsidRPr="00193E07">
        <w:rPr>
          <w:lang w:val="en-AU"/>
        </w:rPr>
        <w:t>expense</w:t>
      </w:r>
      <w:r w:rsidRPr="00193E07">
        <w:rPr>
          <w:spacing w:val="-3"/>
          <w:lang w:val="en-AU"/>
        </w:rPr>
        <w:t xml:space="preserve"> </w:t>
      </w:r>
      <w:r w:rsidRPr="00193E07">
        <w:rPr>
          <w:lang w:val="en-AU"/>
        </w:rPr>
        <w:t>of patients needing care</w:t>
      </w:r>
      <w:r w:rsidRPr="00193E07">
        <w:rPr>
          <w:spacing w:val="-4"/>
          <w:lang w:val="en-AU"/>
        </w:rPr>
        <w:t xml:space="preserve"> </w:t>
      </w:r>
      <w:r w:rsidRPr="00193E07">
        <w:rPr>
          <w:lang w:val="en-AU"/>
        </w:rPr>
        <w:t>for</w:t>
      </w:r>
      <w:r w:rsidRPr="00193E07">
        <w:rPr>
          <w:spacing w:val="-1"/>
          <w:lang w:val="en-AU"/>
        </w:rPr>
        <w:t xml:space="preserve"> </w:t>
      </w:r>
      <w:r w:rsidRPr="00193E07">
        <w:rPr>
          <w:lang w:val="en-AU"/>
        </w:rPr>
        <w:t>treatment</w:t>
      </w:r>
      <w:r w:rsidRPr="00193E07">
        <w:rPr>
          <w:spacing w:val="-1"/>
          <w:lang w:val="en-AU"/>
        </w:rPr>
        <w:t xml:space="preserve"> </w:t>
      </w:r>
      <w:r w:rsidRPr="00193E07">
        <w:rPr>
          <w:lang w:val="en-AU"/>
        </w:rPr>
        <w:t>or</w:t>
      </w:r>
      <w:r w:rsidRPr="00193E07">
        <w:rPr>
          <w:spacing w:val="-1"/>
          <w:lang w:val="en-AU"/>
        </w:rPr>
        <w:t xml:space="preserve"> </w:t>
      </w:r>
      <w:r w:rsidRPr="00193E07">
        <w:rPr>
          <w:lang w:val="en-AU"/>
        </w:rPr>
        <w:t>rehabilitation</w:t>
      </w:r>
      <w:r w:rsidRPr="00193E07">
        <w:rPr>
          <w:spacing w:val="-2"/>
          <w:lang w:val="en-AU"/>
        </w:rPr>
        <w:t xml:space="preserve"> </w:t>
      </w:r>
      <w:r w:rsidRPr="00193E07">
        <w:rPr>
          <w:lang w:val="en-AU"/>
        </w:rPr>
        <w:t>for existing chronic</w:t>
      </w:r>
      <w:r w:rsidRPr="00193E07">
        <w:rPr>
          <w:spacing w:val="-2"/>
          <w:lang w:val="en-AU"/>
        </w:rPr>
        <w:t xml:space="preserve"> </w:t>
      </w:r>
      <w:r w:rsidRPr="00193E07">
        <w:rPr>
          <w:lang w:val="en-AU"/>
        </w:rPr>
        <w:t>conditions, or in the suspension of preventative health programs</w:t>
      </w:r>
      <w:r w:rsidRPr="00193E07">
        <w:rPr>
          <w:spacing w:val="-2"/>
          <w:lang w:val="en-AU"/>
        </w:rPr>
        <w:t xml:space="preserve"> </w:t>
      </w:r>
      <w:r w:rsidRPr="00193E07">
        <w:rPr>
          <w:lang w:val="en-AU"/>
        </w:rPr>
        <w:t>and activities.</w:t>
      </w:r>
      <w:r w:rsidRPr="00193E07">
        <w:rPr>
          <w:spacing w:val="-1"/>
          <w:lang w:val="en-AU"/>
        </w:rPr>
        <w:t xml:space="preserve"> </w:t>
      </w:r>
      <w:r w:rsidRPr="00193E07">
        <w:rPr>
          <w:lang w:val="en-AU"/>
        </w:rPr>
        <w:t>These</w:t>
      </w:r>
      <w:r w:rsidRPr="00193E07">
        <w:rPr>
          <w:spacing w:val="-2"/>
          <w:lang w:val="en-AU"/>
        </w:rPr>
        <w:t xml:space="preserve"> </w:t>
      </w:r>
      <w:r w:rsidRPr="00193E07">
        <w:rPr>
          <w:lang w:val="en-AU"/>
        </w:rPr>
        <w:t xml:space="preserve">stakeholders expect future pandemic preparedness to ensure how the full gamut of “business as usual” public health delivery can be continued, including </w:t>
      </w:r>
      <w:proofErr w:type="gramStart"/>
      <w:r w:rsidRPr="00193E07">
        <w:rPr>
          <w:lang w:val="en-AU"/>
        </w:rPr>
        <w:t>through the use of</w:t>
      </w:r>
      <w:proofErr w:type="gramEnd"/>
      <w:r w:rsidRPr="00193E07">
        <w:rPr>
          <w:lang w:val="en-AU"/>
        </w:rPr>
        <w:t xml:space="preserve"> alternate service delivery modes such as telehealth (where appropriate) or in-home care </w:t>
      </w:r>
      <w:r w:rsidRPr="00193E07">
        <w:rPr>
          <w:spacing w:val="-2"/>
          <w:lang w:val="en-AU"/>
        </w:rPr>
        <w:t>provision.</w:t>
      </w:r>
    </w:p>
    <w:p w14:paraId="65529F56" w14:textId="77777777" w:rsidR="00270146" w:rsidRPr="00193E07" w:rsidRDefault="00270146">
      <w:pPr>
        <w:pStyle w:val="BodyText"/>
        <w:rPr>
          <w:sz w:val="24"/>
          <w:lang w:val="en-AU"/>
        </w:rPr>
      </w:pPr>
    </w:p>
    <w:p w14:paraId="2DB78E78" w14:textId="24D47CDD" w:rsidR="00270146" w:rsidRPr="00652801" w:rsidRDefault="00652801" w:rsidP="008F620D">
      <w:pPr>
        <w:pStyle w:val="Heading1"/>
        <w:numPr>
          <w:ilvl w:val="0"/>
          <w:numId w:val="7"/>
        </w:numPr>
        <w:spacing w:after="180"/>
        <w:ind w:left="924" w:hanging="357"/>
        <w:rPr>
          <w:lang w:val="en-AU"/>
        </w:rPr>
      </w:pPr>
      <w:bookmarkStart w:id="42" w:name="_bookmark14"/>
      <w:bookmarkEnd w:id="42"/>
      <w:r>
        <w:rPr>
          <w:lang w:val="en-AU"/>
        </w:rPr>
        <w:tab/>
      </w:r>
      <w:bookmarkStart w:id="43" w:name="_Toc127527391"/>
      <w:bookmarkStart w:id="44" w:name="_Toc127527809"/>
      <w:r w:rsidR="00A5538E" w:rsidRPr="00193E07">
        <w:rPr>
          <w:lang w:val="en-AU"/>
        </w:rPr>
        <w:t>A</w:t>
      </w:r>
      <w:r w:rsidR="00A5538E" w:rsidRPr="00652801">
        <w:rPr>
          <w:lang w:val="en-AU"/>
        </w:rPr>
        <w:t xml:space="preserve"> </w:t>
      </w:r>
      <w:r w:rsidR="00A5538E" w:rsidRPr="00193E07">
        <w:rPr>
          <w:lang w:val="en-AU"/>
        </w:rPr>
        <w:t>data</w:t>
      </w:r>
      <w:r w:rsidR="00A5538E" w:rsidRPr="00652801">
        <w:rPr>
          <w:lang w:val="en-AU"/>
        </w:rPr>
        <w:t xml:space="preserve"> revolution</w:t>
      </w:r>
      <w:bookmarkEnd w:id="43"/>
      <w:bookmarkEnd w:id="44"/>
    </w:p>
    <w:p w14:paraId="75E15E78" w14:textId="49AF80A9" w:rsidR="00270146" w:rsidRPr="00193E07" w:rsidRDefault="00A5538E" w:rsidP="008F620D">
      <w:pPr>
        <w:pStyle w:val="ListParagraph"/>
        <w:numPr>
          <w:ilvl w:val="2"/>
          <w:numId w:val="7"/>
        </w:numPr>
        <w:tabs>
          <w:tab w:val="left" w:pos="1213"/>
          <w:tab w:val="left" w:pos="1215"/>
        </w:tabs>
        <w:ind w:left="1214" w:right="1640"/>
        <w:rPr>
          <w:lang w:val="en-AU"/>
        </w:rPr>
      </w:pPr>
      <w:r w:rsidRPr="00193E07">
        <w:rPr>
          <w:lang w:val="en-AU"/>
        </w:rPr>
        <w:t>As noted</w:t>
      </w:r>
      <w:r w:rsidRPr="00193E07">
        <w:rPr>
          <w:spacing w:val="-2"/>
          <w:lang w:val="en-AU"/>
        </w:rPr>
        <w:t xml:space="preserve"> </w:t>
      </w:r>
      <w:r w:rsidRPr="00193E07">
        <w:rPr>
          <w:lang w:val="en-AU"/>
        </w:rPr>
        <w:t>above, the ability</w:t>
      </w:r>
      <w:r w:rsidRPr="00193E07">
        <w:rPr>
          <w:spacing w:val="-2"/>
          <w:lang w:val="en-AU"/>
        </w:rPr>
        <w:t xml:space="preserve"> </w:t>
      </w:r>
      <w:r w:rsidRPr="00193E07">
        <w:rPr>
          <w:lang w:val="en-AU"/>
        </w:rPr>
        <w:t>to make</w:t>
      </w:r>
      <w:r w:rsidRPr="00193E07">
        <w:rPr>
          <w:spacing w:val="-2"/>
          <w:lang w:val="en-AU"/>
        </w:rPr>
        <w:t xml:space="preserve"> </w:t>
      </w:r>
      <w:r w:rsidRPr="00193E07">
        <w:rPr>
          <w:lang w:val="en-AU"/>
        </w:rPr>
        <w:t>headway</w:t>
      </w:r>
      <w:r w:rsidRPr="00193E07">
        <w:rPr>
          <w:spacing w:val="-2"/>
          <w:lang w:val="en-AU"/>
        </w:rPr>
        <w:t xml:space="preserve"> </w:t>
      </w:r>
      <w:r w:rsidRPr="00193E07">
        <w:rPr>
          <w:lang w:val="en-AU"/>
        </w:rPr>
        <w:t>on data linkage</w:t>
      </w:r>
      <w:r w:rsidRPr="00193E07">
        <w:rPr>
          <w:spacing w:val="-2"/>
          <w:lang w:val="en-AU"/>
        </w:rPr>
        <w:t xml:space="preserve"> </w:t>
      </w:r>
      <w:r w:rsidRPr="00193E07">
        <w:rPr>
          <w:lang w:val="en-AU"/>
        </w:rPr>
        <w:t>to ensure public health decisions are made on the analysis of accurate and timely data is perhaps the most critical</w:t>
      </w:r>
      <w:r w:rsidRPr="00193E07">
        <w:rPr>
          <w:spacing w:val="-6"/>
          <w:lang w:val="en-AU"/>
        </w:rPr>
        <w:t xml:space="preserve"> </w:t>
      </w:r>
      <w:r w:rsidRPr="00193E07">
        <w:rPr>
          <w:lang w:val="en-AU"/>
        </w:rPr>
        <w:t>goal</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stakeholders</w:t>
      </w:r>
      <w:r w:rsidRPr="00193E07">
        <w:rPr>
          <w:spacing w:val="-1"/>
          <w:lang w:val="en-AU"/>
        </w:rPr>
        <w:t xml:space="preserve"> </w:t>
      </w:r>
      <w:r w:rsidRPr="00193E07">
        <w:rPr>
          <w:lang w:val="en-AU"/>
        </w:rPr>
        <w:t>anticipate</w:t>
      </w:r>
      <w:r w:rsidRPr="00193E07">
        <w:rPr>
          <w:spacing w:val="-3"/>
          <w:lang w:val="en-AU"/>
        </w:rPr>
        <w:t xml:space="preserve"> </w:t>
      </w:r>
      <w:r w:rsidRPr="00193E07">
        <w:rPr>
          <w:lang w:val="en-AU"/>
        </w:rPr>
        <w:t>a</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being</w:t>
      </w:r>
      <w:r w:rsidRPr="00193E07">
        <w:rPr>
          <w:spacing w:val="-1"/>
          <w:lang w:val="en-AU"/>
        </w:rPr>
        <w:t xml:space="preserve"> </w:t>
      </w:r>
      <w:r w:rsidRPr="00193E07">
        <w:rPr>
          <w:lang w:val="en-AU"/>
        </w:rPr>
        <w:t>challenged</w:t>
      </w:r>
      <w:r w:rsidRPr="00193E07">
        <w:rPr>
          <w:spacing w:val="-3"/>
          <w:lang w:val="en-AU"/>
        </w:rPr>
        <w:t xml:space="preserve"> </w:t>
      </w:r>
      <w:r w:rsidRPr="00193E07">
        <w:rPr>
          <w:lang w:val="en-AU"/>
        </w:rPr>
        <w:t>with</w:t>
      </w:r>
      <w:r w:rsidRPr="00193E07">
        <w:rPr>
          <w:spacing w:val="-3"/>
          <w:lang w:val="en-AU"/>
        </w:rPr>
        <w:t xml:space="preserve"> </w:t>
      </w:r>
      <w:r w:rsidRPr="00193E07">
        <w:rPr>
          <w:lang w:val="en-AU"/>
        </w:rPr>
        <w:t>achieving.</w:t>
      </w:r>
      <w:r w:rsidRPr="00193E07">
        <w:rPr>
          <w:spacing w:val="-3"/>
          <w:lang w:val="en-AU"/>
        </w:rPr>
        <w:t xml:space="preserve"> </w:t>
      </w:r>
      <w:r w:rsidRPr="00193E07">
        <w:rPr>
          <w:lang w:val="en-AU"/>
        </w:rPr>
        <w:t>The positive connection between high quality data and better health outcomes was clear to all stakeholders.</w:t>
      </w:r>
    </w:p>
    <w:p w14:paraId="61F2095E" w14:textId="77777777" w:rsidR="00270146" w:rsidRPr="00193E07" w:rsidRDefault="00270146">
      <w:pPr>
        <w:pStyle w:val="BodyText"/>
        <w:spacing w:before="4"/>
        <w:rPr>
          <w:sz w:val="30"/>
          <w:lang w:val="en-AU"/>
        </w:rPr>
      </w:pPr>
    </w:p>
    <w:p w14:paraId="1D5E4B05" w14:textId="3BC0ACED" w:rsidR="00270146" w:rsidRPr="00652801" w:rsidRDefault="00652801" w:rsidP="00652801">
      <w:pPr>
        <w:pStyle w:val="Heading2"/>
        <w:rPr>
          <w:lang w:val="en-AU"/>
        </w:rPr>
      </w:pPr>
      <w:bookmarkStart w:id="45" w:name="_bookmark15"/>
      <w:bookmarkStart w:id="46" w:name="_Toc127527392"/>
      <w:bookmarkStart w:id="47" w:name="_Toc127527810"/>
      <w:bookmarkEnd w:id="45"/>
      <w:r>
        <w:rPr>
          <w:lang w:val="en-AU"/>
        </w:rPr>
        <w:t xml:space="preserve">4.1 </w:t>
      </w:r>
      <w:r>
        <w:rPr>
          <w:lang w:val="en-AU"/>
        </w:rPr>
        <w:tab/>
      </w:r>
      <w:r w:rsidR="00A5538E" w:rsidRPr="00193E07">
        <w:rPr>
          <w:lang w:val="en-AU"/>
        </w:rPr>
        <w:t>Data</w:t>
      </w:r>
      <w:r w:rsidR="00A5538E" w:rsidRPr="00652801">
        <w:rPr>
          <w:lang w:val="en-AU"/>
        </w:rPr>
        <w:t xml:space="preserve"> barriers</w:t>
      </w:r>
      <w:bookmarkEnd w:id="46"/>
      <w:bookmarkEnd w:id="47"/>
    </w:p>
    <w:p w14:paraId="4570B98F" w14:textId="77777777" w:rsidR="00270146" w:rsidRPr="00193E07" w:rsidRDefault="00A5538E" w:rsidP="00233039">
      <w:pPr>
        <w:pStyle w:val="ListParagraph"/>
        <w:numPr>
          <w:ilvl w:val="2"/>
          <w:numId w:val="7"/>
        </w:numPr>
        <w:tabs>
          <w:tab w:val="left" w:pos="1290"/>
          <w:tab w:val="left" w:pos="1291"/>
        </w:tabs>
        <w:spacing w:before="203" w:line="252" w:lineRule="auto"/>
        <w:ind w:right="1872"/>
        <w:rPr>
          <w:lang w:val="en-AU"/>
        </w:rPr>
      </w:pPr>
      <w:r w:rsidRPr="00193E07">
        <w:rPr>
          <w:lang w:val="en-AU"/>
        </w:rPr>
        <w:t>Stakeholders</w:t>
      </w:r>
      <w:r w:rsidRPr="00193E07">
        <w:rPr>
          <w:spacing w:val="-3"/>
          <w:lang w:val="en-AU"/>
        </w:rPr>
        <w:t xml:space="preserve"> </w:t>
      </w:r>
      <w:r w:rsidRPr="00193E07">
        <w:rPr>
          <w:lang w:val="en-AU"/>
        </w:rPr>
        <w:t>identified</w:t>
      </w:r>
      <w:r w:rsidRPr="00193E07">
        <w:rPr>
          <w:spacing w:val="-3"/>
          <w:lang w:val="en-AU"/>
        </w:rPr>
        <w:t xml:space="preserve"> </w:t>
      </w:r>
      <w:r w:rsidRPr="00193E07">
        <w:rPr>
          <w:lang w:val="en-AU"/>
        </w:rPr>
        <w:t>several</w:t>
      </w:r>
      <w:r w:rsidRPr="00193E07">
        <w:rPr>
          <w:spacing w:val="-4"/>
          <w:lang w:val="en-AU"/>
        </w:rPr>
        <w:t xml:space="preserve"> </w:t>
      </w:r>
      <w:r w:rsidRPr="00193E07">
        <w:rPr>
          <w:lang w:val="en-AU"/>
        </w:rPr>
        <w:t>barriers</w:t>
      </w:r>
      <w:r w:rsidRPr="00193E07">
        <w:rPr>
          <w:spacing w:val="-5"/>
          <w:lang w:val="en-AU"/>
        </w:rPr>
        <w:t xml:space="preserve"> </w:t>
      </w:r>
      <w:r w:rsidRPr="00193E07">
        <w:rPr>
          <w:lang w:val="en-AU"/>
        </w:rPr>
        <w:t>to</w:t>
      </w:r>
      <w:r w:rsidRPr="00193E07">
        <w:rPr>
          <w:spacing w:val="-6"/>
          <w:lang w:val="en-AU"/>
        </w:rPr>
        <w:t xml:space="preserve"> </w:t>
      </w:r>
      <w:r w:rsidRPr="00193E07">
        <w:rPr>
          <w:lang w:val="en-AU"/>
        </w:rPr>
        <w:t>achieving</w:t>
      </w:r>
      <w:r w:rsidRPr="00193E07">
        <w:rPr>
          <w:spacing w:val="-4"/>
          <w:lang w:val="en-AU"/>
        </w:rPr>
        <w:t xml:space="preserve"> </w:t>
      </w:r>
      <w:r w:rsidRPr="00193E07">
        <w:rPr>
          <w:lang w:val="en-AU"/>
        </w:rPr>
        <w:t>timely,</w:t>
      </w:r>
      <w:r w:rsidRPr="00193E07">
        <w:rPr>
          <w:spacing w:val="-2"/>
          <w:lang w:val="en-AU"/>
        </w:rPr>
        <w:t xml:space="preserve"> </w:t>
      </w:r>
      <w:proofErr w:type="gramStart"/>
      <w:r w:rsidRPr="00193E07">
        <w:rPr>
          <w:lang w:val="en-AU"/>
        </w:rPr>
        <w:t>consistent</w:t>
      </w:r>
      <w:proofErr w:type="gramEnd"/>
      <w:r w:rsidRPr="00193E07">
        <w:rPr>
          <w:spacing w:val="-5"/>
          <w:lang w:val="en-AU"/>
        </w:rPr>
        <w:t xml:space="preserve"> </w:t>
      </w:r>
      <w:r w:rsidRPr="00193E07">
        <w:rPr>
          <w:lang w:val="en-AU"/>
        </w:rPr>
        <w:t>and</w:t>
      </w:r>
      <w:r w:rsidRPr="00193E07">
        <w:rPr>
          <w:spacing w:val="-6"/>
          <w:lang w:val="en-AU"/>
        </w:rPr>
        <w:t xml:space="preserve"> </w:t>
      </w:r>
      <w:r w:rsidRPr="00193E07">
        <w:rPr>
          <w:lang w:val="en-AU"/>
        </w:rPr>
        <w:t>accurate national data:</w:t>
      </w:r>
    </w:p>
    <w:p w14:paraId="108B8C60" w14:textId="1C4EB41B" w:rsidR="00270146" w:rsidRPr="008F620D" w:rsidRDefault="00A5538E" w:rsidP="00AE0711">
      <w:pPr>
        <w:pStyle w:val="ListParagraph"/>
        <w:numPr>
          <w:ilvl w:val="0"/>
          <w:numId w:val="8"/>
        </w:numPr>
        <w:spacing w:before="40" w:after="40"/>
        <w:ind w:hanging="357"/>
      </w:pPr>
      <w:r w:rsidRPr="008F620D">
        <w:t xml:space="preserve">A lack of consistent data labels, collection practices, etc. across jurisdictions </w:t>
      </w:r>
      <w:r w:rsidR="00A46C8E">
        <w:br/>
      </w:r>
      <w:r w:rsidRPr="008F620D">
        <w:t>(e.g., no consistent data taxonomy)</w:t>
      </w:r>
    </w:p>
    <w:p w14:paraId="54950827" w14:textId="77777777" w:rsidR="00270146" w:rsidRPr="008F620D" w:rsidRDefault="00A5538E" w:rsidP="00AE0711">
      <w:pPr>
        <w:pStyle w:val="ListParagraph"/>
        <w:numPr>
          <w:ilvl w:val="0"/>
          <w:numId w:val="8"/>
        </w:numPr>
        <w:spacing w:before="40" w:after="40"/>
        <w:ind w:hanging="357"/>
      </w:pPr>
      <w:r w:rsidRPr="008F620D">
        <w:t>A lack of integration of systems (of which stakeholders noted there are likely many)</w:t>
      </w:r>
    </w:p>
    <w:p w14:paraId="7466B2BB" w14:textId="77777777" w:rsidR="00270146" w:rsidRPr="008F620D" w:rsidRDefault="00A5538E" w:rsidP="00AE0711">
      <w:pPr>
        <w:pStyle w:val="ListParagraph"/>
        <w:numPr>
          <w:ilvl w:val="0"/>
          <w:numId w:val="8"/>
        </w:numPr>
        <w:spacing w:before="40" w:after="40"/>
        <w:ind w:hanging="357"/>
      </w:pPr>
      <w:r w:rsidRPr="008F620D">
        <w:t>Lack of consistent privacy legislation or data sharing protocols across jurisdictions</w:t>
      </w:r>
    </w:p>
    <w:p w14:paraId="22E3A5B9" w14:textId="77777777" w:rsidR="00270146" w:rsidRPr="008F620D" w:rsidRDefault="00A5538E" w:rsidP="00AE0711">
      <w:pPr>
        <w:pStyle w:val="ListParagraph"/>
        <w:numPr>
          <w:ilvl w:val="0"/>
          <w:numId w:val="8"/>
        </w:numPr>
        <w:spacing w:before="40" w:after="40"/>
        <w:ind w:hanging="357"/>
      </w:pPr>
      <w:r w:rsidRPr="008F620D">
        <w:t>Lack of political will to date</w:t>
      </w:r>
    </w:p>
    <w:p w14:paraId="1259725E" w14:textId="77777777" w:rsidR="00270146" w:rsidRPr="008F620D" w:rsidRDefault="00A5538E" w:rsidP="00AE0711">
      <w:pPr>
        <w:pStyle w:val="ListParagraph"/>
        <w:numPr>
          <w:ilvl w:val="0"/>
          <w:numId w:val="8"/>
        </w:numPr>
        <w:spacing w:before="40" w:after="40"/>
        <w:ind w:hanging="357"/>
      </w:pPr>
      <w:r w:rsidRPr="008F620D">
        <w:t>State and territory legacy data systems needing to be unified/harmonized</w:t>
      </w:r>
    </w:p>
    <w:p w14:paraId="0C85308E" w14:textId="12604142" w:rsidR="00270146" w:rsidRPr="008F620D" w:rsidRDefault="00A5538E" w:rsidP="00AE0711">
      <w:pPr>
        <w:pStyle w:val="ListParagraph"/>
        <w:numPr>
          <w:ilvl w:val="0"/>
          <w:numId w:val="8"/>
        </w:numPr>
        <w:spacing w:before="40" w:after="40"/>
        <w:ind w:hanging="357"/>
      </w:pPr>
      <w:r w:rsidRPr="008F620D">
        <w:t xml:space="preserve">Concern over data sovereignty for small incidence populations, especially among </w:t>
      </w:r>
      <w:r w:rsidR="00A46C8E">
        <w:br/>
      </w:r>
      <w:r w:rsidRPr="008F620D">
        <w:t>First Nations peoples</w:t>
      </w:r>
    </w:p>
    <w:p w14:paraId="6CA47819" w14:textId="77777777" w:rsidR="00270146" w:rsidRPr="00193E07" w:rsidRDefault="00A5538E" w:rsidP="00AE0711">
      <w:pPr>
        <w:pStyle w:val="ListParagraph"/>
        <w:numPr>
          <w:ilvl w:val="0"/>
          <w:numId w:val="8"/>
        </w:numPr>
        <w:spacing w:before="40" w:after="40"/>
        <w:ind w:hanging="357"/>
        <w:rPr>
          <w:lang w:val="en-AU"/>
        </w:rPr>
      </w:pPr>
      <w:r w:rsidRPr="008F620D">
        <w:t>Complex or time-consuming</w:t>
      </w:r>
      <w:r w:rsidRPr="008F620D">
        <w:rPr>
          <w:lang w:val="en-AU"/>
        </w:rPr>
        <w:t xml:space="preserve"> manual data input</w:t>
      </w:r>
      <w:r w:rsidRPr="00193E07">
        <w:rPr>
          <w:spacing w:val="-6"/>
          <w:lang w:val="en-AU"/>
        </w:rPr>
        <w:t xml:space="preserve"> </w:t>
      </w:r>
      <w:r w:rsidRPr="00193E07">
        <w:rPr>
          <w:spacing w:val="-2"/>
          <w:lang w:val="en-AU"/>
        </w:rPr>
        <w:t>systems</w:t>
      </w:r>
    </w:p>
    <w:p w14:paraId="7CA03FFA" w14:textId="77777777" w:rsidR="00270146" w:rsidRPr="00193E07" w:rsidRDefault="00270146">
      <w:pPr>
        <w:rPr>
          <w:lang w:val="en-AU"/>
        </w:rPr>
        <w:sectPr w:rsidR="00270146" w:rsidRPr="00193E07">
          <w:pgSz w:w="11910" w:h="16840"/>
          <w:pgMar w:top="1240" w:right="0" w:bottom="760" w:left="620" w:header="0" w:footer="574" w:gutter="0"/>
          <w:cols w:space="720"/>
        </w:sectPr>
      </w:pPr>
    </w:p>
    <w:p w14:paraId="2AC3656A" w14:textId="77777777" w:rsidR="00270146" w:rsidRPr="00193E07" w:rsidRDefault="00A5538E" w:rsidP="00233039">
      <w:pPr>
        <w:pStyle w:val="ListParagraph"/>
        <w:numPr>
          <w:ilvl w:val="2"/>
          <w:numId w:val="7"/>
        </w:numPr>
        <w:tabs>
          <w:tab w:val="left" w:pos="1290"/>
          <w:tab w:val="left" w:pos="1291"/>
        </w:tabs>
        <w:spacing w:before="76"/>
        <w:ind w:right="1650"/>
        <w:rPr>
          <w:lang w:val="en-AU"/>
        </w:rPr>
      </w:pPr>
      <w:r w:rsidRPr="00193E07">
        <w:rPr>
          <w:lang w:val="en-AU"/>
        </w:rPr>
        <w:lastRenderedPageBreak/>
        <w:t>Whilst the value of national data is clear, community-based organisations highlighted that data entry must be easy for the user to collect and submit, particularly if data collection</w:t>
      </w:r>
      <w:r w:rsidRPr="00193E07">
        <w:rPr>
          <w:spacing w:val="-3"/>
          <w:lang w:val="en-AU"/>
        </w:rPr>
        <w:t xml:space="preserve"> </w:t>
      </w:r>
      <w:r w:rsidRPr="00193E07">
        <w:rPr>
          <w:lang w:val="en-AU"/>
        </w:rPr>
        <w:t>is</w:t>
      </w:r>
      <w:r w:rsidRPr="00193E07">
        <w:rPr>
          <w:spacing w:val="-3"/>
          <w:lang w:val="en-AU"/>
        </w:rPr>
        <w:t xml:space="preserve"> </w:t>
      </w:r>
      <w:r w:rsidRPr="00193E07">
        <w:rPr>
          <w:lang w:val="en-AU"/>
        </w:rPr>
        <w:t>additional</w:t>
      </w:r>
      <w:r w:rsidRPr="00193E07">
        <w:rPr>
          <w:spacing w:val="-4"/>
          <w:lang w:val="en-AU"/>
        </w:rPr>
        <w:t xml:space="preserve"> </w:t>
      </w:r>
      <w:r w:rsidRPr="00193E07">
        <w:rPr>
          <w:lang w:val="en-AU"/>
        </w:rPr>
        <w:t>to</w:t>
      </w:r>
      <w:r w:rsidRPr="00193E07">
        <w:rPr>
          <w:spacing w:val="-6"/>
          <w:lang w:val="en-AU"/>
        </w:rPr>
        <w:t xml:space="preserve"> </w:t>
      </w:r>
      <w:r w:rsidRPr="00193E07">
        <w:rPr>
          <w:lang w:val="en-AU"/>
        </w:rPr>
        <w:t>their day-to-day</w:t>
      </w:r>
      <w:r w:rsidRPr="00193E07">
        <w:rPr>
          <w:spacing w:val="-5"/>
          <w:lang w:val="en-AU"/>
        </w:rPr>
        <w:t xml:space="preserve"> </w:t>
      </w:r>
      <w:r w:rsidRPr="00193E07">
        <w:rPr>
          <w:lang w:val="en-AU"/>
        </w:rPr>
        <w:t>role</w:t>
      </w:r>
      <w:r w:rsidRPr="00193E07">
        <w:rPr>
          <w:spacing w:val="-2"/>
          <w:lang w:val="en-AU"/>
        </w:rPr>
        <w:t xml:space="preserve"> </w:t>
      </w:r>
      <w:r w:rsidRPr="00193E07">
        <w:rPr>
          <w:lang w:val="en-AU"/>
        </w:rPr>
        <w:t>and</w:t>
      </w:r>
      <w:r w:rsidRPr="00193E07">
        <w:rPr>
          <w:spacing w:val="-6"/>
          <w:lang w:val="en-AU"/>
        </w:rPr>
        <w:t xml:space="preserve"> </w:t>
      </w:r>
      <w:r w:rsidRPr="00193E07">
        <w:rPr>
          <w:lang w:val="en-AU"/>
        </w:rPr>
        <w:t>responsibilities.</w:t>
      </w:r>
      <w:r w:rsidRPr="00193E07">
        <w:rPr>
          <w:spacing w:val="-1"/>
          <w:lang w:val="en-AU"/>
        </w:rPr>
        <w:t xml:space="preserve"> </w:t>
      </w:r>
      <w:r w:rsidRPr="00193E07">
        <w:rPr>
          <w:lang w:val="en-AU"/>
        </w:rPr>
        <w:t>For</w:t>
      </w:r>
      <w:r w:rsidRPr="00193E07">
        <w:rPr>
          <w:spacing w:val="-4"/>
          <w:lang w:val="en-AU"/>
        </w:rPr>
        <w:t xml:space="preserve"> </w:t>
      </w:r>
      <w:r w:rsidRPr="00193E07">
        <w:rPr>
          <w:lang w:val="en-AU"/>
        </w:rPr>
        <w:t>example,</w:t>
      </w:r>
      <w:r w:rsidRPr="00193E07">
        <w:rPr>
          <w:spacing w:val="-4"/>
          <w:lang w:val="en-AU"/>
        </w:rPr>
        <w:t xml:space="preserve"> </w:t>
      </w:r>
      <w:r w:rsidRPr="00193E07">
        <w:rPr>
          <w:lang w:val="en-AU"/>
        </w:rPr>
        <w:t>some aged care stakeholders were concerned that with staff shortages and work demands, data collection could take away from patient care. Furthermore, some community stakeholders were frustrated by having to input the same data for multiple collection sources during COVID-19. The CDC provides an opportunity to streamline data collection, making it easy for the user to access and input data.</w:t>
      </w:r>
    </w:p>
    <w:p w14:paraId="25165645" w14:textId="77777777" w:rsidR="00270146" w:rsidRPr="00193E07" w:rsidRDefault="00270146">
      <w:pPr>
        <w:pStyle w:val="BodyText"/>
        <w:spacing w:before="10"/>
        <w:rPr>
          <w:sz w:val="21"/>
          <w:lang w:val="en-AU"/>
        </w:rPr>
      </w:pPr>
    </w:p>
    <w:p w14:paraId="64F868D6" w14:textId="77777777" w:rsidR="00270146" w:rsidRPr="00193E07" w:rsidRDefault="00A5538E" w:rsidP="00233039">
      <w:pPr>
        <w:pStyle w:val="ListParagraph"/>
        <w:numPr>
          <w:ilvl w:val="2"/>
          <w:numId w:val="7"/>
        </w:numPr>
        <w:tabs>
          <w:tab w:val="left" w:pos="1290"/>
          <w:tab w:val="left" w:pos="1291"/>
        </w:tabs>
        <w:spacing w:before="1"/>
        <w:ind w:right="1935"/>
        <w:rPr>
          <w:lang w:val="en-AU"/>
        </w:rPr>
      </w:pPr>
      <w:r w:rsidRPr="00193E07">
        <w:rPr>
          <w:lang w:val="en-AU"/>
        </w:rPr>
        <w:t>One</w:t>
      </w:r>
      <w:r w:rsidRPr="00193E07">
        <w:rPr>
          <w:spacing w:val="-3"/>
          <w:lang w:val="en-AU"/>
        </w:rPr>
        <w:t xml:space="preserve"> </w:t>
      </w:r>
      <w:r w:rsidRPr="00193E07">
        <w:rPr>
          <w:lang w:val="en-AU"/>
        </w:rPr>
        <w:t>stakeholder</w:t>
      </w:r>
      <w:r w:rsidRPr="00193E07">
        <w:rPr>
          <w:spacing w:val="-4"/>
          <w:lang w:val="en-AU"/>
        </w:rPr>
        <w:t xml:space="preserve"> </w:t>
      </w:r>
      <w:r w:rsidRPr="00193E07">
        <w:rPr>
          <w:lang w:val="en-AU"/>
        </w:rPr>
        <w:t>mentioned</w:t>
      </w:r>
      <w:r w:rsidRPr="00193E07">
        <w:rPr>
          <w:spacing w:val="-1"/>
          <w:lang w:val="en-AU"/>
        </w:rPr>
        <w:t xml:space="preserve"> </w:t>
      </w:r>
      <w:r w:rsidRPr="00193E07">
        <w:rPr>
          <w:lang w:val="en-AU"/>
        </w:rPr>
        <w:t>the</w:t>
      </w:r>
      <w:r w:rsidRPr="00193E07">
        <w:rPr>
          <w:spacing w:val="-5"/>
          <w:lang w:val="en-AU"/>
        </w:rPr>
        <w:t xml:space="preserve"> </w:t>
      </w:r>
      <w:r w:rsidRPr="00193E07">
        <w:rPr>
          <w:lang w:val="en-AU"/>
        </w:rPr>
        <w:t>important</w:t>
      </w:r>
      <w:r w:rsidRPr="00193E07">
        <w:rPr>
          <w:spacing w:val="-4"/>
          <w:lang w:val="en-AU"/>
        </w:rPr>
        <w:t xml:space="preserve"> </w:t>
      </w:r>
      <w:r w:rsidRPr="00193E07">
        <w:rPr>
          <w:lang w:val="en-AU"/>
        </w:rPr>
        <w:t>role</w:t>
      </w:r>
      <w:r w:rsidRPr="00193E07">
        <w:rPr>
          <w:spacing w:val="-3"/>
          <w:lang w:val="en-AU"/>
        </w:rPr>
        <w:t xml:space="preserve"> </w:t>
      </w:r>
      <w:r w:rsidRPr="00193E07">
        <w:rPr>
          <w:lang w:val="en-AU"/>
        </w:rPr>
        <w:t>of</w:t>
      </w:r>
      <w:r w:rsidRPr="00193E07">
        <w:rPr>
          <w:spacing w:val="-4"/>
          <w:lang w:val="en-AU"/>
        </w:rPr>
        <w:t xml:space="preserve"> </w:t>
      </w:r>
      <w:r w:rsidRPr="00193E07">
        <w:rPr>
          <w:lang w:val="en-AU"/>
        </w:rPr>
        <w:t>AI</w:t>
      </w:r>
      <w:r w:rsidRPr="00193E07">
        <w:rPr>
          <w:spacing w:val="-4"/>
          <w:lang w:val="en-AU"/>
        </w:rPr>
        <w:t xml:space="preserve"> </w:t>
      </w:r>
      <w:r w:rsidRPr="00193E07">
        <w:rPr>
          <w:lang w:val="en-AU"/>
        </w:rPr>
        <w:t>for</w:t>
      </w:r>
      <w:r w:rsidRPr="00193E07">
        <w:rPr>
          <w:spacing w:val="-4"/>
          <w:lang w:val="en-AU"/>
        </w:rPr>
        <w:t xml:space="preserve"> </w:t>
      </w:r>
      <w:r w:rsidRPr="00193E07">
        <w:rPr>
          <w:lang w:val="en-AU"/>
        </w:rPr>
        <w:t>real-time</w:t>
      </w:r>
      <w:r w:rsidRPr="00193E07">
        <w:rPr>
          <w:spacing w:val="-3"/>
          <w:lang w:val="en-AU"/>
        </w:rPr>
        <w:t xml:space="preserve"> </w:t>
      </w:r>
      <w:r w:rsidRPr="00193E07">
        <w:rPr>
          <w:lang w:val="en-AU"/>
        </w:rPr>
        <w:t>data,</w:t>
      </w:r>
      <w:r w:rsidRPr="00193E07">
        <w:rPr>
          <w:spacing w:val="-1"/>
          <w:lang w:val="en-AU"/>
        </w:rPr>
        <w:t xml:space="preserve"> </w:t>
      </w:r>
      <w:proofErr w:type="gramStart"/>
      <w:r w:rsidRPr="00193E07">
        <w:rPr>
          <w:lang w:val="en-AU"/>
        </w:rPr>
        <w:t>analysis</w:t>
      </w:r>
      <w:proofErr w:type="gramEnd"/>
      <w:r w:rsidRPr="00193E07">
        <w:rPr>
          <w:spacing w:val="-1"/>
          <w:lang w:val="en-AU"/>
        </w:rPr>
        <w:t xml:space="preserve"> </w:t>
      </w:r>
      <w:r w:rsidRPr="00193E07">
        <w:rPr>
          <w:lang w:val="en-AU"/>
        </w:rPr>
        <w:t>and disease detection. However, local communities, who were seen as vital data collectors, were also believed to be most distrustful of AI. To ensure rapid data collection and analysis, trust in AI at the local level needs to be developed.</w:t>
      </w:r>
    </w:p>
    <w:p w14:paraId="28DAB66E" w14:textId="77777777" w:rsidR="00270146" w:rsidRPr="00193E07" w:rsidRDefault="00270146">
      <w:pPr>
        <w:pStyle w:val="BodyText"/>
        <w:spacing w:before="1"/>
        <w:rPr>
          <w:sz w:val="31"/>
          <w:lang w:val="en-AU"/>
        </w:rPr>
      </w:pPr>
    </w:p>
    <w:p w14:paraId="699567E2" w14:textId="0092E23D" w:rsidR="00270146" w:rsidRPr="00652801" w:rsidRDefault="00652801" w:rsidP="00652801">
      <w:pPr>
        <w:pStyle w:val="Heading2"/>
        <w:rPr>
          <w:lang w:val="en-AU"/>
        </w:rPr>
      </w:pPr>
      <w:bookmarkStart w:id="48" w:name="_bookmark16"/>
      <w:bookmarkStart w:id="49" w:name="_Toc127527393"/>
      <w:bookmarkStart w:id="50" w:name="_Toc127527811"/>
      <w:bookmarkEnd w:id="48"/>
      <w:r>
        <w:rPr>
          <w:lang w:val="en-AU"/>
        </w:rPr>
        <w:t xml:space="preserve">4.2 </w:t>
      </w:r>
      <w:r>
        <w:rPr>
          <w:lang w:val="en-AU"/>
        </w:rPr>
        <w:tab/>
      </w:r>
      <w:r w:rsidR="00A5538E" w:rsidRPr="00193E07">
        <w:rPr>
          <w:lang w:val="en-AU"/>
        </w:rPr>
        <w:t>Existing</w:t>
      </w:r>
      <w:r w:rsidR="00A5538E" w:rsidRPr="00652801">
        <w:rPr>
          <w:lang w:val="en-AU"/>
        </w:rPr>
        <w:t xml:space="preserve"> </w:t>
      </w:r>
      <w:r w:rsidR="00A5538E" w:rsidRPr="00193E07">
        <w:rPr>
          <w:lang w:val="en-AU"/>
        </w:rPr>
        <w:t>data</w:t>
      </w:r>
      <w:r w:rsidR="00A5538E" w:rsidRPr="00652801">
        <w:rPr>
          <w:lang w:val="en-AU"/>
        </w:rPr>
        <w:t xml:space="preserve"> </w:t>
      </w:r>
      <w:r w:rsidR="00A5538E" w:rsidRPr="00193E07">
        <w:rPr>
          <w:lang w:val="en-AU"/>
        </w:rPr>
        <w:t>sources</w:t>
      </w:r>
      <w:r w:rsidR="00A5538E" w:rsidRPr="00652801">
        <w:rPr>
          <w:lang w:val="en-AU"/>
        </w:rPr>
        <w:t xml:space="preserve"> </w:t>
      </w:r>
      <w:r w:rsidR="00A5538E" w:rsidRPr="00193E07">
        <w:rPr>
          <w:lang w:val="en-AU"/>
        </w:rPr>
        <w:t>and</w:t>
      </w:r>
      <w:r w:rsidR="00A5538E" w:rsidRPr="00652801">
        <w:rPr>
          <w:lang w:val="en-AU"/>
        </w:rPr>
        <w:t xml:space="preserve"> bodies</w:t>
      </w:r>
      <w:bookmarkEnd w:id="49"/>
      <w:bookmarkEnd w:id="50"/>
    </w:p>
    <w:p w14:paraId="23BF45B6" w14:textId="77777777" w:rsidR="00270146" w:rsidRPr="00193E07" w:rsidRDefault="00A5538E" w:rsidP="00233039">
      <w:pPr>
        <w:pStyle w:val="ListParagraph"/>
        <w:numPr>
          <w:ilvl w:val="2"/>
          <w:numId w:val="7"/>
        </w:numPr>
        <w:tabs>
          <w:tab w:val="left" w:pos="1290"/>
          <w:tab w:val="left" w:pos="1291"/>
        </w:tabs>
        <w:spacing w:before="201"/>
        <w:ind w:right="1680"/>
        <w:rPr>
          <w:lang w:val="en-AU"/>
        </w:rPr>
      </w:pPr>
      <w:r w:rsidRPr="00193E07">
        <w:rPr>
          <w:lang w:val="en-AU"/>
        </w:rPr>
        <w:t>Stakeholders commonly indicated that the CDC would need to develop a national data plan as the first step in its capacity to potentially access, link and better utilise public health data across both communicable and non-communicable disease domains.</w:t>
      </w:r>
      <w:r w:rsidRPr="00193E07">
        <w:rPr>
          <w:spacing w:val="-3"/>
          <w:lang w:val="en-AU"/>
        </w:rPr>
        <w:t xml:space="preserve"> </w:t>
      </w:r>
      <w:r w:rsidRPr="00193E07">
        <w:rPr>
          <w:lang w:val="en-AU"/>
        </w:rPr>
        <w:t>Central</w:t>
      </w:r>
      <w:r w:rsidRPr="00193E07">
        <w:rPr>
          <w:spacing w:val="-5"/>
          <w:lang w:val="en-AU"/>
        </w:rPr>
        <w:t xml:space="preserve"> </w:t>
      </w:r>
      <w:r w:rsidRPr="00193E07">
        <w:rPr>
          <w:lang w:val="en-AU"/>
        </w:rPr>
        <w:t>to</w:t>
      </w:r>
      <w:r w:rsidRPr="00193E07">
        <w:rPr>
          <w:spacing w:val="-4"/>
          <w:lang w:val="en-AU"/>
        </w:rPr>
        <w:t xml:space="preserve"> </w:t>
      </w:r>
      <w:r w:rsidRPr="00193E07">
        <w:rPr>
          <w:lang w:val="en-AU"/>
        </w:rPr>
        <w:t>this</w:t>
      </w:r>
      <w:r w:rsidRPr="00193E07">
        <w:rPr>
          <w:spacing w:val="-4"/>
          <w:lang w:val="en-AU"/>
        </w:rPr>
        <w:t xml:space="preserve"> </w:t>
      </w:r>
      <w:r w:rsidRPr="00193E07">
        <w:rPr>
          <w:lang w:val="en-AU"/>
        </w:rPr>
        <w:t>is</w:t>
      </w:r>
      <w:r w:rsidRPr="00193E07">
        <w:rPr>
          <w:spacing w:val="-1"/>
          <w:lang w:val="en-AU"/>
        </w:rPr>
        <w:t xml:space="preserve"> </w:t>
      </w:r>
      <w:r w:rsidRPr="00193E07">
        <w:rPr>
          <w:lang w:val="en-AU"/>
        </w:rPr>
        <w:t>a</w:t>
      </w:r>
      <w:r w:rsidRPr="00193E07">
        <w:rPr>
          <w:spacing w:val="-4"/>
          <w:lang w:val="en-AU"/>
        </w:rPr>
        <w:t xml:space="preserve"> </w:t>
      </w:r>
      <w:r w:rsidRPr="00193E07">
        <w:rPr>
          <w:lang w:val="en-AU"/>
        </w:rPr>
        <w:t>robust</w:t>
      </w:r>
      <w:r w:rsidRPr="00193E07">
        <w:rPr>
          <w:spacing w:val="-3"/>
          <w:lang w:val="en-AU"/>
        </w:rPr>
        <w:t xml:space="preserve"> </w:t>
      </w:r>
      <w:r w:rsidRPr="00193E07">
        <w:rPr>
          <w:lang w:val="en-AU"/>
        </w:rPr>
        <w:t>assessment of</w:t>
      </w:r>
      <w:r w:rsidRPr="00193E07">
        <w:rPr>
          <w:spacing w:val="-3"/>
          <w:lang w:val="en-AU"/>
        </w:rPr>
        <w:t xml:space="preserve"> </w:t>
      </w:r>
      <w:r w:rsidRPr="00193E07">
        <w:rPr>
          <w:lang w:val="en-AU"/>
        </w:rPr>
        <w:t>what data</w:t>
      </w:r>
      <w:r w:rsidRPr="00193E07">
        <w:rPr>
          <w:spacing w:val="-3"/>
          <w:lang w:val="en-AU"/>
        </w:rPr>
        <w:t xml:space="preserve"> </w:t>
      </w:r>
      <w:r w:rsidRPr="00193E07">
        <w:rPr>
          <w:lang w:val="en-AU"/>
        </w:rPr>
        <w:t>‘stocks’</w:t>
      </w:r>
      <w:r w:rsidRPr="00193E07">
        <w:rPr>
          <w:spacing w:val="-5"/>
          <w:lang w:val="en-AU"/>
        </w:rPr>
        <w:t xml:space="preserve"> </w:t>
      </w:r>
      <w:r w:rsidRPr="00193E07">
        <w:rPr>
          <w:lang w:val="en-AU"/>
        </w:rPr>
        <w:t>currently</w:t>
      </w:r>
      <w:r w:rsidRPr="00193E07">
        <w:rPr>
          <w:spacing w:val="-4"/>
          <w:lang w:val="en-AU"/>
        </w:rPr>
        <w:t xml:space="preserve"> </w:t>
      </w:r>
      <w:r w:rsidRPr="00193E07">
        <w:rPr>
          <w:lang w:val="en-AU"/>
        </w:rPr>
        <w:t>exist in Australia’s public health system – what data is collected, by whom, for what purpose, in what format, and how is it stored/used/shared/accessed etc.</w:t>
      </w:r>
    </w:p>
    <w:p w14:paraId="7BE20D36" w14:textId="77777777" w:rsidR="00270146" w:rsidRPr="00193E07" w:rsidRDefault="00270146">
      <w:pPr>
        <w:pStyle w:val="BodyText"/>
        <w:spacing w:before="10"/>
        <w:rPr>
          <w:sz w:val="21"/>
          <w:lang w:val="en-AU"/>
        </w:rPr>
      </w:pPr>
    </w:p>
    <w:p w14:paraId="2A21D65E" w14:textId="77777777" w:rsidR="00270146" w:rsidRPr="00193E07" w:rsidRDefault="00A5538E" w:rsidP="00233039">
      <w:pPr>
        <w:pStyle w:val="ListParagraph"/>
        <w:numPr>
          <w:ilvl w:val="2"/>
          <w:numId w:val="7"/>
        </w:numPr>
        <w:tabs>
          <w:tab w:val="left" w:pos="1290"/>
          <w:tab w:val="left" w:pos="1291"/>
        </w:tabs>
        <w:ind w:right="1784"/>
        <w:rPr>
          <w:lang w:val="en-AU"/>
        </w:rPr>
      </w:pPr>
      <w:r w:rsidRPr="00193E07">
        <w:rPr>
          <w:lang w:val="en-AU"/>
        </w:rPr>
        <w:t>In</w:t>
      </w:r>
      <w:r w:rsidRPr="00193E07">
        <w:rPr>
          <w:spacing w:val="-3"/>
          <w:lang w:val="en-AU"/>
        </w:rPr>
        <w:t xml:space="preserve"> </w:t>
      </w:r>
      <w:r w:rsidRPr="00193E07">
        <w:rPr>
          <w:lang w:val="en-AU"/>
        </w:rPr>
        <w:t>line</w:t>
      </w:r>
      <w:r w:rsidRPr="00193E07">
        <w:rPr>
          <w:spacing w:val="-3"/>
          <w:lang w:val="en-AU"/>
        </w:rPr>
        <w:t xml:space="preserve"> </w:t>
      </w:r>
      <w:r w:rsidRPr="00193E07">
        <w:rPr>
          <w:lang w:val="en-AU"/>
        </w:rPr>
        <w:t>with</w:t>
      </w:r>
      <w:r w:rsidRPr="00193E07">
        <w:rPr>
          <w:spacing w:val="-2"/>
          <w:lang w:val="en-AU"/>
        </w:rPr>
        <w:t xml:space="preserve"> </w:t>
      </w:r>
      <w:r w:rsidRPr="00193E07">
        <w:rPr>
          <w:lang w:val="en-AU"/>
        </w:rPr>
        <w:t>the</w:t>
      </w:r>
      <w:r w:rsidRPr="00193E07">
        <w:rPr>
          <w:spacing w:val="-5"/>
          <w:lang w:val="en-AU"/>
        </w:rPr>
        <w:t xml:space="preserve"> </w:t>
      </w:r>
      <w:r w:rsidRPr="00193E07">
        <w:rPr>
          <w:lang w:val="en-AU"/>
        </w:rPr>
        <w:t>broader</w:t>
      </w:r>
      <w:r w:rsidRPr="00193E07">
        <w:rPr>
          <w:spacing w:val="-2"/>
          <w:lang w:val="en-AU"/>
        </w:rPr>
        <w:t xml:space="preserve"> </w:t>
      </w:r>
      <w:r w:rsidRPr="00193E07">
        <w:rPr>
          <w:lang w:val="en-AU"/>
        </w:rPr>
        <w:t>view</w:t>
      </w:r>
      <w:r w:rsidRPr="00193E07">
        <w:rPr>
          <w:spacing w:val="-6"/>
          <w:lang w:val="en-AU"/>
        </w:rPr>
        <w:t xml:space="preserve"> </w:t>
      </w:r>
      <w:r w:rsidRPr="00193E07">
        <w:rPr>
          <w:lang w:val="en-AU"/>
        </w:rPr>
        <w:t>that</w:t>
      </w:r>
      <w:r w:rsidRPr="00193E07">
        <w:rPr>
          <w:spacing w:val="-1"/>
          <w:lang w:val="en-AU"/>
        </w:rPr>
        <w:t xml:space="preserve"> </w:t>
      </w:r>
      <w:r w:rsidRPr="00193E07">
        <w:rPr>
          <w:lang w:val="en-AU"/>
        </w:rPr>
        <w:t>pandemic</w:t>
      </w:r>
      <w:r w:rsidRPr="00193E07">
        <w:rPr>
          <w:spacing w:val="-2"/>
          <w:lang w:val="en-AU"/>
        </w:rPr>
        <w:t xml:space="preserve"> </w:t>
      </w:r>
      <w:r w:rsidRPr="00193E07">
        <w:rPr>
          <w:lang w:val="en-AU"/>
        </w:rPr>
        <w:t>detection,</w:t>
      </w:r>
      <w:r w:rsidRPr="00193E07">
        <w:rPr>
          <w:spacing w:val="-1"/>
          <w:lang w:val="en-AU"/>
        </w:rPr>
        <w:t xml:space="preserve"> </w:t>
      </w:r>
      <w:proofErr w:type="gramStart"/>
      <w:r w:rsidRPr="00193E07">
        <w:rPr>
          <w:lang w:val="en-AU"/>
        </w:rPr>
        <w:t>preparedness</w:t>
      </w:r>
      <w:proofErr w:type="gramEnd"/>
      <w:r w:rsidRPr="00193E07">
        <w:rPr>
          <w:spacing w:val="-5"/>
          <w:lang w:val="en-AU"/>
        </w:rPr>
        <w:t xml:space="preserve"> </w:t>
      </w:r>
      <w:r w:rsidRPr="00193E07">
        <w:rPr>
          <w:lang w:val="en-AU"/>
        </w:rPr>
        <w:t>and</w:t>
      </w:r>
      <w:r w:rsidRPr="00193E07">
        <w:rPr>
          <w:spacing w:val="-5"/>
          <w:lang w:val="en-AU"/>
        </w:rPr>
        <w:t xml:space="preserve"> </w:t>
      </w:r>
      <w:r w:rsidRPr="00193E07">
        <w:rPr>
          <w:lang w:val="en-AU"/>
        </w:rPr>
        <w:t>response</w:t>
      </w:r>
      <w:r w:rsidRPr="00193E07">
        <w:rPr>
          <w:spacing w:val="-3"/>
          <w:lang w:val="en-AU"/>
        </w:rPr>
        <w:t xml:space="preserve"> </w:t>
      </w:r>
      <w:r w:rsidRPr="00193E07">
        <w:rPr>
          <w:lang w:val="en-AU"/>
        </w:rPr>
        <w:t>is the first priority in the establishment of the CDC, initial assessment should focus on data sources that assist in surveillance, detection and response to emerging communicable disease threats – including those within the existing public health context and also those held by animal and environmental health stakeholders.</w:t>
      </w:r>
    </w:p>
    <w:p w14:paraId="6F299077" w14:textId="77777777" w:rsidR="00270146" w:rsidRPr="00193E07" w:rsidRDefault="00270146">
      <w:pPr>
        <w:pStyle w:val="BodyText"/>
        <w:spacing w:before="11"/>
        <w:rPr>
          <w:sz w:val="21"/>
          <w:lang w:val="en-AU"/>
        </w:rPr>
      </w:pPr>
    </w:p>
    <w:p w14:paraId="2898078A" w14:textId="77777777" w:rsidR="00270146" w:rsidRPr="00193E07" w:rsidRDefault="00A5538E" w:rsidP="00233039">
      <w:pPr>
        <w:pStyle w:val="ListParagraph"/>
        <w:numPr>
          <w:ilvl w:val="2"/>
          <w:numId w:val="7"/>
        </w:numPr>
        <w:tabs>
          <w:tab w:val="left" w:pos="1290"/>
          <w:tab w:val="left" w:pos="1291"/>
        </w:tabs>
        <w:ind w:right="1676"/>
        <w:rPr>
          <w:lang w:val="en-AU"/>
        </w:rPr>
      </w:pPr>
      <w:r w:rsidRPr="00193E07">
        <w:rPr>
          <w:lang w:val="en-AU"/>
        </w:rPr>
        <w:t>In some public health data domains, stakeholders</w:t>
      </w:r>
      <w:r w:rsidRPr="00193E07">
        <w:rPr>
          <w:spacing w:val="-1"/>
          <w:lang w:val="en-AU"/>
        </w:rPr>
        <w:t xml:space="preserve"> </w:t>
      </w:r>
      <w:r w:rsidRPr="00193E07">
        <w:rPr>
          <w:lang w:val="en-AU"/>
        </w:rPr>
        <w:t>identified data sharing models that are working reasonably well but could still be enhanced or improved. For example, the National Notifiable Diseases Surveillance System (NNDSS) coordinates data on diseases that present a risk to public health in Australia. This helps identify trends in diseases, assess the impact of disease control programs and develop policies to reduce</w:t>
      </w:r>
      <w:r w:rsidRPr="00193E07">
        <w:rPr>
          <w:spacing w:val="-4"/>
          <w:lang w:val="en-AU"/>
        </w:rPr>
        <w:t xml:space="preserve"> </w:t>
      </w:r>
      <w:r w:rsidRPr="00193E07">
        <w:rPr>
          <w:lang w:val="en-AU"/>
        </w:rPr>
        <w:t>the</w:t>
      </w:r>
      <w:r w:rsidRPr="00193E07">
        <w:rPr>
          <w:spacing w:val="-2"/>
          <w:lang w:val="en-AU"/>
        </w:rPr>
        <w:t xml:space="preserve"> </w:t>
      </w:r>
      <w:r w:rsidRPr="00193E07">
        <w:rPr>
          <w:lang w:val="en-AU"/>
        </w:rPr>
        <w:t>negative</w:t>
      </w:r>
      <w:r w:rsidRPr="00193E07">
        <w:rPr>
          <w:spacing w:val="-3"/>
          <w:lang w:val="en-AU"/>
        </w:rPr>
        <w:t xml:space="preserve"> </w:t>
      </w:r>
      <w:r w:rsidRPr="00193E07">
        <w:rPr>
          <w:lang w:val="en-AU"/>
        </w:rPr>
        <w:t>effects</w:t>
      </w:r>
      <w:r w:rsidRPr="00193E07">
        <w:rPr>
          <w:spacing w:val="-2"/>
          <w:lang w:val="en-AU"/>
        </w:rPr>
        <w:t xml:space="preserve"> </w:t>
      </w:r>
      <w:r w:rsidRPr="00193E07">
        <w:rPr>
          <w:lang w:val="en-AU"/>
        </w:rPr>
        <w:t>of</w:t>
      </w:r>
      <w:r w:rsidRPr="00193E07">
        <w:rPr>
          <w:spacing w:val="-3"/>
          <w:lang w:val="en-AU"/>
        </w:rPr>
        <w:t xml:space="preserve"> </w:t>
      </w:r>
      <w:r w:rsidRPr="00193E07">
        <w:rPr>
          <w:lang w:val="en-AU"/>
        </w:rPr>
        <w:t>these</w:t>
      </w:r>
      <w:r w:rsidRPr="00193E07">
        <w:rPr>
          <w:spacing w:val="-4"/>
          <w:lang w:val="en-AU"/>
        </w:rPr>
        <w:t xml:space="preserve"> </w:t>
      </w:r>
      <w:r w:rsidRPr="00193E07">
        <w:rPr>
          <w:lang w:val="en-AU"/>
        </w:rPr>
        <w:t>diseases.</w:t>
      </w:r>
      <w:r w:rsidRPr="00193E07">
        <w:rPr>
          <w:spacing w:val="-3"/>
          <w:lang w:val="en-AU"/>
        </w:rPr>
        <w:t xml:space="preserve"> </w:t>
      </w:r>
      <w:r w:rsidRPr="00193E07">
        <w:rPr>
          <w:lang w:val="en-AU"/>
        </w:rPr>
        <w:t>However, some</w:t>
      </w:r>
      <w:r w:rsidRPr="00193E07">
        <w:rPr>
          <w:spacing w:val="-4"/>
          <w:lang w:val="en-AU"/>
        </w:rPr>
        <w:t xml:space="preserve"> </w:t>
      </w:r>
      <w:r w:rsidRPr="00193E07">
        <w:rPr>
          <w:lang w:val="en-AU"/>
        </w:rPr>
        <w:t>argue</w:t>
      </w:r>
      <w:r w:rsidRPr="00193E07">
        <w:rPr>
          <w:spacing w:val="-4"/>
          <w:lang w:val="en-AU"/>
        </w:rPr>
        <w:t xml:space="preserve"> </w:t>
      </w:r>
      <w:r w:rsidRPr="00193E07">
        <w:rPr>
          <w:lang w:val="en-AU"/>
        </w:rPr>
        <w:t>that</w:t>
      </w:r>
      <w:r w:rsidRPr="00193E07">
        <w:rPr>
          <w:spacing w:val="-2"/>
          <w:lang w:val="en-AU"/>
        </w:rPr>
        <w:t xml:space="preserve"> </w:t>
      </w:r>
      <w:r w:rsidRPr="00193E07">
        <w:rPr>
          <w:lang w:val="en-AU"/>
        </w:rPr>
        <w:t>the</w:t>
      </w:r>
      <w:r w:rsidRPr="00193E07">
        <w:rPr>
          <w:spacing w:val="-4"/>
          <w:lang w:val="en-AU"/>
        </w:rPr>
        <w:t xml:space="preserve"> </w:t>
      </w:r>
      <w:r w:rsidRPr="00193E07">
        <w:rPr>
          <w:lang w:val="en-AU"/>
        </w:rPr>
        <w:t>NNDSS does not adequately detect outbreaks of infection, and these are largely detected at the</w:t>
      </w:r>
      <w:r w:rsidRPr="00193E07">
        <w:rPr>
          <w:spacing w:val="-2"/>
          <w:lang w:val="en-AU"/>
        </w:rPr>
        <w:t xml:space="preserve"> </w:t>
      </w:r>
      <w:r w:rsidRPr="00193E07">
        <w:rPr>
          <w:lang w:val="en-AU"/>
        </w:rPr>
        <w:t>jurisdictional</w:t>
      </w:r>
      <w:r w:rsidRPr="00193E07">
        <w:rPr>
          <w:spacing w:val="-1"/>
          <w:lang w:val="en-AU"/>
        </w:rPr>
        <w:t xml:space="preserve"> </w:t>
      </w:r>
      <w:r w:rsidRPr="00193E07">
        <w:rPr>
          <w:lang w:val="en-AU"/>
        </w:rPr>
        <w:t>level.</w:t>
      </w:r>
      <w:r w:rsidRPr="00193E07">
        <w:rPr>
          <w:spacing w:val="-1"/>
          <w:lang w:val="en-AU"/>
        </w:rPr>
        <w:t xml:space="preserve"> </w:t>
      </w:r>
      <w:r w:rsidRPr="00193E07">
        <w:rPr>
          <w:lang w:val="en-AU"/>
        </w:rPr>
        <w:t>There is an</w:t>
      </w:r>
      <w:r w:rsidRPr="00193E07">
        <w:rPr>
          <w:spacing w:val="-2"/>
          <w:lang w:val="en-AU"/>
        </w:rPr>
        <w:t xml:space="preserve"> </w:t>
      </w:r>
      <w:r w:rsidRPr="00193E07">
        <w:rPr>
          <w:lang w:val="en-AU"/>
        </w:rPr>
        <w:t>opportunity</w:t>
      </w:r>
      <w:r w:rsidRPr="00193E07">
        <w:rPr>
          <w:spacing w:val="-4"/>
          <w:lang w:val="en-AU"/>
        </w:rPr>
        <w:t xml:space="preserve"> </w:t>
      </w:r>
      <w:r w:rsidRPr="00193E07">
        <w:rPr>
          <w:lang w:val="en-AU"/>
        </w:rPr>
        <w:t>for</w:t>
      </w:r>
      <w:r w:rsidRPr="00193E07">
        <w:rPr>
          <w:spacing w:val="-1"/>
          <w:lang w:val="en-AU"/>
        </w:rPr>
        <w:t xml:space="preserve"> </w:t>
      </w:r>
      <w:r w:rsidRPr="00193E07">
        <w:rPr>
          <w:lang w:val="en-AU"/>
        </w:rPr>
        <w:t>the</w:t>
      </w:r>
      <w:r w:rsidRPr="00193E07">
        <w:rPr>
          <w:spacing w:val="-2"/>
          <w:lang w:val="en-AU"/>
        </w:rPr>
        <w:t xml:space="preserve"> </w:t>
      </w:r>
      <w:r w:rsidRPr="00193E07">
        <w:rPr>
          <w:lang w:val="en-AU"/>
        </w:rPr>
        <w:t>CDC to</w:t>
      </w:r>
      <w:r w:rsidRPr="00193E07">
        <w:rPr>
          <w:spacing w:val="-2"/>
          <w:lang w:val="en-AU"/>
        </w:rPr>
        <w:t xml:space="preserve"> </w:t>
      </w:r>
      <w:r w:rsidRPr="00193E07">
        <w:rPr>
          <w:lang w:val="en-AU"/>
        </w:rPr>
        <w:t>enhance</w:t>
      </w:r>
      <w:r w:rsidRPr="00193E07">
        <w:rPr>
          <w:spacing w:val="-2"/>
          <w:lang w:val="en-AU"/>
        </w:rPr>
        <w:t xml:space="preserve"> </w:t>
      </w:r>
      <w:r w:rsidRPr="00193E07">
        <w:rPr>
          <w:lang w:val="en-AU"/>
        </w:rPr>
        <w:t>the</w:t>
      </w:r>
      <w:r w:rsidRPr="00193E07">
        <w:rPr>
          <w:spacing w:val="-2"/>
          <w:lang w:val="en-AU"/>
        </w:rPr>
        <w:t xml:space="preserve"> </w:t>
      </w:r>
      <w:r w:rsidRPr="00193E07">
        <w:rPr>
          <w:lang w:val="en-AU"/>
        </w:rPr>
        <w:t>operations of NNDSS to detect multi-jurisdictional clusters and outbreaks of infection.</w:t>
      </w:r>
    </w:p>
    <w:p w14:paraId="6B65F898" w14:textId="77777777" w:rsidR="00270146" w:rsidRPr="00193E07" w:rsidRDefault="00270146">
      <w:pPr>
        <w:pStyle w:val="BodyText"/>
        <w:spacing w:before="10"/>
        <w:rPr>
          <w:sz w:val="21"/>
          <w:lang w:val="en-AU"/>
        </w:rPr>
      </w:pPr>
    </w:p>
    <w:p w14:paraId="41FED9A7" w14:textId="77777777" w:rsidR="00270146" w:rsidRPr="00193E07" w:rsidRDefault="00A5538E" w:rsidP="00233039">
      <w:pPr>
        <w:pStyle w:val="ListParagraph"/>
        <w:numPr>
          <w:ilvl w:val="2"/>
          <w:numId w:val="7"/>
        </w:numPr>
        <w:tabs>
          <w:tab w:val="left" w:pos="1290"/>
          <w:tab w:val="left" w:pos="1291"/>
        </w:tabs>
        <w:ind w:right="1666"/>
        <w:rPr>
          <w:lang w:val="en-AU"/>
        </w:rPr>
      </w:pPr>
      <w:r w:rsidRPr="00193E07">
        <w:rPr>
          <w:lang w:val="en-AU"/>
        </w:rPr>
        <w:t>For</w:t>
      </w:r>
      <w:r w:rsidRPr="00193E07">
        <w:rPr>
          <w:spacing w:val="-2"/>
          <w:lang w:val="en-AU"/>
        </w:rPr>
        <w:t xml:space="preserve"> </w:t>
      </w:r>
      <w:r w:rsidRPr="00193E07">
        <w:rPr>
          <w:lang w:val="en-AU"/>
        </w:rPr>
        <w:t>non-communicable</w:t>
      </w:r>
      <w:r w:rsidRPr="00193E07">
        <w:rPr>
          <w:spacing w:val="-3"/>
          <w:lang w:val="en-AU"/>
        </w:rPr>
        <w:t xml:space="preserve"> </w:t>
      </w:r>
      <w:r w:rsidRPr="00193E07">
        <w:rPr>
          <w:lang w:val="en-AU"/>
        </w:rPr>
        <w:t>disease</w:t>
      </w:r>
      <w:r w:rsidRPr="00193E07">
        <w:rPr>
          <w:spacing w:val="-3"/>
          <w:lang w:val="en-AU"/>
        </w:rPr>
        <w:t xml:space="preserve"> </w:t>
      </w:r>
      <w:r w:rsidRPr="00193E07">
        <w:rPr>
          <w:lang w:val="en-AU"/>
        </w:rPr>
        <w:t>there</w:t>
      </w:r>
      <w:r w:rsidRPr="00193E07">
        <w:rPr>
          <w:spacing w:val="-3"/>
          <w:lang w:val="en-AU"/>
        </w:rPr>
        <w:t xml:space="preserve"> </w:t>
      </w:r>
      <w:r w:rsidRPr="00193E07">
        <w:rPr>
          <w:lang w:val="en-AU"/>
        </w:rPr>
        <w:t>is</w:t>
      </w:r>
      <w:r w:rsidRPr="00193E07">
        <w:rPr>
          <w:spacing w:val="-3"/>
          <w:lang w:val="en-AU"/>
        </w:rPr>
        <w:t xml:space="preserve"> </w:t>
      </w:r>
      <w:r w:rsidRPr="00193E07">
        <w:rPr>
          <w:lang w:val="en-AU"/>
        </w:rPr>
        <w:t>a</w:t>
      </w:r>
      <w:r w:rsidRPr="00193E07">
        <w:rPr>
          <w:spacing w:val="-5"/>
          <w:lang w:val="en-AU"/>
        </w:rPr>
        <w:t xml:space="preserve"> </w:t>
      </w:r>
      <w:r w:rsidRPr="00193E07">
        <w:rPr>
          <w:lang w:val="en-AU"/>
        </w:rPr>
        <w:t>strong</w:t>
      </w:r>
      <w:r w:rsidRPr="00193E07">
        <w:rPr>
          <w:spacing w:val="-5"/>
          <w:lang w:val="en-AU"/>
        </w:rPr>
        <w:t xml:space="preserve"> </w:t>
      </w:r>
      <w:r w:rsidRPr="00193E07">
        <w:rPr>
          <w:lang w:val="en-AU"/>
        </w:rPr>
        <w:t>hope</w:t>
      </w:r>
      <w:r w:rsidRPr="00193E07">
        <w:rPr>
          <w:spacing w:val="-3"/>
          <w:lang w:val="en-AU"/>
        </w:rPr>
        <w:t xml:space="preserve"> </w:t>
      </w:r>
      <w:r w:rsidRPr="00193E07">
        <w:rPr>
          <w:lang w:val="en-AU"/>
        </w:rPr>
        <w:t>among</w:t>
      </w:r>
      <w:r w:rsidRPr="00193E07">
        <w:rPr>
          <w:spacing w:val="-3"/>
          <w:lang w:val="en-AU"/>
        </w:rPr>
        <w:t xml:space="preserve"> </w:t>
      </w:r>
      <w:r w:rsidRPr="00193E07">
        <w:rPr>
          <w:lang w:val="en-AU"/>
        </w:rPr>
        <w:t>many</w:t>
      </w:r>
      <w:r w:rsidRPr="00193E07">
        <w:rPr>
          <w:spacing w:val="-5"/>
          <w:lang w:val="en-AU"/>
        </w:rPr>
        <w:t xml:space="preserve"> </w:t>
      </w:r>
      <w:r w:rsidRPr="00193E07">
        <w:rPr>
          <w:lang w:val="en-AU"/>
        </w:rPr>
        <w:t>stakeholders</w:t>
      </w:r>
      <w:r w:rsidRPr="00193E07">
        <w:rPr>
          <w:spacing w:val="-2"/>
          <w:lang w:val="en-AU"/>
        </w:rPr>
        <w:t xml:space="preserve"> </w:t>
      </w:r>
      <w:r w:rsidRPr="00193E07">
        <w:rPr>
          <w:lang w:val="en-AU"/>
        </w:rPr>
        <w:t>that the CDC can drive better data linkage. This will not only improve the efficacy and efficiency of current treatment approaches, but also facilitate a more robust social determinants of health analysis to inform targeted and evidence driven preventative health strategies and interventions.</w:t>
      </w:r>
    </w:p>
    <w:p w14:paraId="68F0AE03" w14:textId="77777777" w:rsidR="00270146" w:rsidRPr="00193E07" w:rsidRDefault="00270146">
      <w:pPr>
        <w:pStyle w:val="BodyText"/>
        <w:rPr>
          <w:sz w:val="31"/>
          <w:lang w:val="en-AU"/>
        </w:rPr>
      </w:pPr>
    </w:p>
    <w:p w14:paraId="74509AD4" w14:textId="42F46B3F" w:rsidR="00270146" w:rsidRPr="00652801" w:rsidRDefault="00652801" w:rsidP="00652801">
      <w:pPr>
        <w:pStyle w:val="Heading2"/>
        <w:rPr>
          <w:lang w:val="en-AU"/>
        </w:rPr>
      </w:pPr>
      <w:bookmarkStart w:id="51" w:name="_bookmark17"/>
      <w:bookmarkStart w:id="52" w:name="_Toc127527394"/>
      <w:bookmarkStart w:id="53" w:name="_Toc127527812"/>
      <w:bookmarkEnd w:id="51"/>
      <w:r>
        <w:rPr>
          <w:lang w:val="en-AU"/>
        </w:rPr>
        <w:t xml:space="preserve">4.3 </w:t>
      </w:r>
      <w:r>
        <w:rPr>
          <w:lang w:val="en-AU"/>
        </w:rPr>
        <w:tab/>
      </w:r>
      <w:r w:rsidR="00A5538E" w:rsidRPr="00193E07">
        <w:rPr>
          <w:lang w:val="en-AU"/>
        </w:rPr>
        <w:t>Appropriate</w:t>
      </w:r>
      <w:r w:rsidR="00A5538E" w:rsidRPr="00652801">
        <w:rPr>
          <w:lang w:val="en-AU"/>
        </w:rPr>
        <w:t xml:space="preserve"> </w:t>
      </w:r>
      <w:r w:rsidR="00A5538E" w:rsidRPr="00193E07">
        <w:rPr>
          <w:lang w:val="en-AU"/>
        </w:rPr>
        <w:t>collection,</w:t>
      </w:r>
      <w:r w:rsidR="00A5538E" w:rsidRPr="00652801">
        <w:rPr>
          <w:lang w:val="en-AU"/>
        </w:rPr>
        <w:t xml:space="preserve"> </w:t>
      </w:r>
      <w:proofErr w:type="gramStart"/>
      <w:r w:rsidR="00A5538E" w:rsidRPr="00193E07">
        <w:rPr>
          <w:lang w:val="en-AU"/>
        </w:rPr>
        <w:t>management</w:t>
      </w:r>
      <w:proofErr w:type="gramEnd"/>
      <w:r w:rsidR="00A5538E" w:rsidRPr="00652801">
        <w:rPr>
          <w:lang w:val="en-AU"/>
        </w:rPr>
        <w:t xml:space="preserve"> </w:t>
      </w:r>
      <w:r w:rsidR="00A5538E" w:rsidRPr="00193E07">
        <w:rPr>
          <w:lang w:val="en-AU"/>
        </w:rPr>
        <w:t>and</w:t>
      </w:r>
      <w:r w:rsidR="00A5538E" w:rsidRPr="00652801">
        <w:rPr>
          <w:lang w:val="en-AU"/>
        </w:rPr>
        <w:t xml:space="preserve"> </w:t>
      </w:r>
      <w:r w:rsidR="00A5538E" w:rsidRPr="00193E07">
        <w:rPr>
          <w:lang w:val="en-AU"/>
        </w:rPr>
        <w:t>security</w:t>
      </w:r>
      <w:r w:rsidR="00A5538E" w:rsidRPr="00652801">
        <w:rPr>
          <w:lang w:val="en-AU"/>
        </w:rPr>
        <w:t xml:space="preserve"> </w:t>
      </w:r>
      <w:r w:rsidR="00A5538E" w:rsidRPr="00193E07">
        <w:rPr>
          <w:lang w:val="en-AU"/>
        </w:rPr>
        <w:t>of</w:t>
      </w:r>
      <w:r w:rsidR="00A5538E" w:rsidRPr="00652801">
        <w:rPr>
          <w:lang w:val="en-AU"/>
        </w:rPr>
        <w:t xml:space="preserve"> data</w:t>
      </w:r>
      <w:bookmarkEnd w:id="52"/>
      <w:bookmarkEnd w:id="53"/>
    </w:p>
    <w:p w14:paraId="5350ACE1" w14:textId="77777777" w:rsidR="00270146" w:rsidRPr="00193E07" w:rsidRDefault="00A5538E" w:rsidP="00233039">
      <w:pPr>
        <w:pStyle w:val="ListParagraph"/>
        <w:numPr>
          <w:ilvl w:val="2"/>
          <w:numId w:val="7"/>
        </w:numPr>
        <w:tabs>
          <w:tab w:val="left" w:pos="1290"/>
          <w:tab w:val="left" w:pos="1291"/>
        </w:tabs>
        <w:spacing w:before="202"/>
        <w:ind w:right="1734"/>
        <w:rPr>
          <w:lang w:val="en-AU"/>
        </w:rPr>
      </w:pPr>
      <w:r w:rsidRPr="00193E07">
        <w:rPr>
          <w:lang w:val="en-AU"/>
        </w:rPr>
        <w:t xml:space="preserve">Most stakeholders did not put forward a definitive governance framework for the appropriate collection, </w:t>
      </w:r>
      <w:proofErr w:type="gramStart"/>
      <w:r w:rsidRPr="00193E07">
        <w:rPr>
          <w:lang w:val="en-AU"/>
        </w:rPr>
        <w:t>management</w:t>
      </w:r>
      <w:proofErr w:type="gramEnd"/>
      <w:r w:rsidRPr="00193E07">
        <w:rPr>
          <w:lang w:val="en-AU"/>
        </w:rPr>
        <w:t xml:space="preserve"> and security of data, but rather suggested that our</w:t>
      </w:r>
      <w:r w:rsidRPr="00193E07">
        <w:rPr>
          <w:spacing w:val="-2"/>
          <w:lang w:val="en-AU"/>
        </w:rPr>
        <w:t xml:space="preserve"> </w:t>
      </w:r>
      <w:r w:rsidRPr="00193E07">
        <w:rPr>
          <w:lang w:val="en-AU"/>
        </w:rPr>
        <w:t>specialist</w:t>
      </w:r>
      <w:r w:rsidRPr="00193E07">
        <w:rPr>
          <w:spacing w:val="-4"/>
          <w:lang w:val="en-AU"/>
        </w:rPr>
        <w:t xml:space="preserve"> </w:t>
      </w:r>
      <w:r w:rsidRPr="00193E07">
        <w:rPr>
          <w:lang w:val="en-AU"/>
        </w:rPr>
        <w:t>data</w:t>
      </w:r>
      <w:r w:rsidRPr="00193E07">
        <w:rPr>
          <w:spacing w:val="-5"/>
          <w:lang w:val="en-AU"/>
        </w:rPr>
        <w:t xml:space="preserve"> </w:t>
      </w:r>
      <w:r w:rsidRPr="00193E07">
        <w:rPr>
          <w:lang w:val="en-AU"/>
        </w:rPr>
        <w:t>agencies</w:t>
      </w:r>
      <w:r w:rsidRPr="00193E07">
        <w:rPr>
          <w:spacing w:val="-3"/>
          <w:lang w:val="en-AU"/>
        </w:rPr>
        <w:t xml:space="preserve"> </w:t>
      </w:r>
      <w:r w:rsidRPr="00193E07">
        <w:rPr>
          <w:lang w:val="en-AU"/>
        </w:rPr>
        <w:t>(ABS,</w:t>
      </w:r>
      <w:r w:rsidRPr="00193E07">
        <w:rPr>
          <w:spacing w:val="-1"/>
          <w:lang w:val="en-AU"/>
        </w:rPr>
        <w:t xml:space="preserve"> </w:t>
      </w:r>
      <w:r w:rsidRPr="00193E07">
        <w:rPr>
          <w:lang w:val="en-AU"/>
        </w:rPr>
        <w:t>AIHW)</w:t>
      </w:r>
      <w:r w:rsidRPr="00193E07">
        <w:rPr>
          <w:spacing w:val="-4"/>
          <w:lang w:val="en-AU"/>
        </w:rPr>
        <w:t xml:space="preserve"> </w:t>
      </w:r>
      <w:r w:rsidRPr="00193E07">
        <w:rPr>
          <w:lang w:val="en-AU"/>
        </w:rPr>
        <w:t>be</w:t>
      </w:r>
      <w:r w:rsidRPr="00193E07">
        <w:rPr>
          <w:spacing w:val="-5"/>
          <w:lang w:val="en-AU"/>
        </w:rPr>
        <w:t xml:space="preserve"> </w:t>
      </w:r>
      <w:r w:rsidRPr="00193E07">
        <w:rPr>
          <w:lang w:val="en-AU"/>
        </w:rPr>
        <w:t>consulted</w:t>
      </w:r>
      <w:r w:rsidRPr="00193E07">
        <w:rPr>
          <w:spacing w:val="-2"/>
          <w:lang w:val="en-AU"/>
        </w:rPr>
        <w:t xml:space="preserve"> </w:t>
      </w:r>
      <w:r w:rsidRPr="00193E07">
        <w:rPr>
          <w:lang w:val="en-AU"/>
        </w:rPr>
        <w:t>for</w:t>
      </w:r>
      <w:r w:rsidRPr="00193E07">
        <w:rPr>
          <w:spacing w:val="-3"/>
          <w:lang w:val="en-AU"/>
        </w:rPr>
        <w:t xml:space="preserve"> </w:t>
      </w:r>
      <w:r w:rsidRPr="00193E07">
        <w:rPr>
          <w:lang w:val="en-AU"/>
        </w:rPr>
        <w:t>guidance</w:t>
      </w:r>
      <w:r w:rsidRPr="00193E07">
        <w:rPr>
          <w:spacing w:val="-5"/>
          <w:lang w:val="en-AU"/>
        </w:rPr>
        <w:t xml:space="preserve"> </w:t>
      </w:r>
      <w:r w:rsidRPr="00193E07">
        <w:rPr>
          <w:lang w:val="en-AU"/>
        </w:rPr>
        <w:t>on</w:t>
      </w:r>
      <w:r w:rsidRPr="00193E07">
        <w:rPr>
          <w:spacing w:val="-3"/>
          <w:lang w:val="en-AU"/>
        </w:rPr>
        <w:t xml:space="preserve"> </w:t>
      </w:r>
      <w:r w:rsidRPr="00193E07">
        <w:rPr>
          <w:lang w:val="en-AU"/>
        </w:rPr>
        <w:t>best</w:t>
      </w:r>
      <w:r w:rsidRPr="00193E07">
        <w:rPr>
          <w:spacing w:val="-2"/>
          <w:lang w:val="en-AU"/>
        </w:rPr>
        <w:t xml:space="preserve"> </w:t>
      </w:r>
      <w:r w:rsidRPr="00193E07">
        <w:rPr>
          <w:lang w:val="en-AU"/>
        </w:rPr>
        <w:t xml:space="preserve">practice </w:t>
      </w:r>
      <w:r w:rsidRPr="00193E07">
        <w:rPr>
          <w:spacing w:val="-2"/>
          <w:lang w:val="en-AU"/>
        </w:rPr>
        <w:t>approaches.</w:t>
      </w:r>
    </w:p>
    <w:p w14:paraId="590502F0" w14:textId="77777777" w:rsidR="00270146" w:rsidRPr="00193E07" w:rsidRDefault="00270146">
      <w:pPr>
        <w:pStyle w:val="BodyText"/>
        <w:rPr>
          <w:lang w:val="en-AU"/>
        </w:rPr>
      </w:pPr>
    </w:p>
    <w:p w14:paraId="304E8ACE" w14:textId="77777777" w:rsidR="00270146" w:rsidRPr="00193E07" w:rsidRDefault="00A5538E" w:rsidP="00233039">
      <w:pPr>
        <w:pStyle w:val="ListParagraph"/>
        <w:numPr>
          <w:ilvl w:val="2"/>
          <w:numId w:val="7"/>
        </w:numPr>
        <w:tabs>
          <w:tab w:val="left" w:pos="1290"/>
          <w:tab w:val="left" w:pos="1291"/>
        </w:tabs>
        <w:spacing w:line="237" w:lineRule="auto"/>
        <w:ind w:right="1797"/>
        <w:rPr>
          <w:lang w:val="en-AU"/>
        </w:rPr>
      </w:pPr>
      <w:r w:rsidRPr="00193E07">
        <w:rPr>
          <w:lang w:val="en-AU"/>
        </w:rPr>
        <w:t>Other</w:t>
      </w:r>
      <w:r w:rsidRPr="00193E07">
        <w:rPr>
          <w:spacing w:val="-2"/>
          <w:lang w:val="en-AU"/>
        </w:rPr>
        <w:t xml:space="preserve"> </w:t>
      </w:r>
      <w:r w:rsidRPr="00193E07">
        <w:rPr>
          <w:lang w:val="en-AU"/>
        </w:rPr>
        <w:t>stakeholders</w:t>
      </w:r>
      <w:r w:rsidRPr="00193E07">
        <w:rPr>
          <w:spacing w:val="-5"/>
          <w:lang w:val="en-AU"/>
        </w:rPr>
        <w:t xml:space="preserve"> </w:t>
      </w:r>
      <w:r w:rsidRPr="00193E07">
        <w:rPr>
          <w:lang w:val="en-AU"/>
        </w:rPr>
        <w:t>suggested</w:t>
      </w:r>
      <w:r w:rsidRPr="00193E07">
        <w:rPr>
          <w:spacing w:val="-5"/>
          <w:lang w:val="en-AU"/>
        </w:rPr>
        <w:t xml:space="preserve"> </w:t>
      </w:r>
      <w:r w:rsidRPr="00193E07">
        <w:rPr>
          <w:lang w:val="en-AU"/>
        </w:rPr>
        <w:t>that</w:t>
      </w:r>
      <w:r w:rsidRPr="00193E07">
        <w:rPr>
          <w:spacing w:val="-1"/>
          <w:lang w:val="en-AU"/>
        </w:rPr>
        <w:t xml:space="preserve"> </w:t>
      </w:r>
      <w:r w:rsidRPr="00193E07">
        <w:rPr>
          <w:lang w:val="en-AU"/>
        </w:rPr>
        <w:t>we</w:t>
      </w:r>
      <w:r w:rsidRPr="00193E07">
        <w:rPr>
          <w:spacing w:val="-3"/>
          <w:lang w:val="en-AU"/>
        </w:rPr>
        <w:t xml:space="preserve"> </w:t>
      </w:r>
      <w:r w:rsidRPr="00193E07">
        <w:rPr>
          <w:lang w:val="en-AU"/>
        </w:rPr>
        <w:t>look</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existing</w:t>
      </w:r>
      <w:r w:rsidRPr="00193E07">
        <w:rPr>
          <w:spacing w:val="-3"/>
          <w:lang w:val="en-AU"/>
        </w:rPr>
        <w:t xml:space="preserve"> </w:t>
      </w:r>
      <w:r w:rsidRPr="00193E07">
        <w:rPr>
          <w:lang w:val="en-AU"/>
        </w:rPr>
        <w:t>CDCs</w:t>
      </w:r>
      <w:r w:rsidRPr="00193E07">
        <w:rPr>
          <w:spacing w:val="-2"/>
          <w:lang w:val="en-AU"/>
        </w:rPr>
        <w:t xml:space="preserve"> </w:t>
      </w:r>
      <w:r w:rsidRPr="00193E07">
        <w:rPr>
          <w:lang w:val="en-AU"/>
        </w:rPr>
        <w:t>in</w:t>
      </w:r>
      <w:r w:rsidRPr="00193E07">
        <w:rPr>
          <w:spacing w:val="-3"/>
          <w:lang w:val="en-AU"/>
        </w:rPr>
        <w:t xml:space="preserve"> </w:t>
      </w:r>
      <w:r w:rsidRPr="00193E07">
        <w:rPr>
          <w:lang w:val="en-AU"/>
        </w:rPr>
        <w:t>other</w:t>
      </w:r>
      <w:r w:rsidRPr="00193E07">
        <w:rPr>
          <w:spacing w:val="-2"/>
          <w:lang w:val="en-AU"/>
        </w:rPr>
        <w:t xml:space="preserve"> </w:t>
      </w:r>
      <w:r w:rsidRPr="00193E07">
        <w:rPr>
          <w:lang w:val="en-AU"/>
        </w:rPr>
        <w:t>jurisdictions</w:t>
      </w:r>
      <w:r w:rsidRPr="00193E07">
        <w:rPr>
          <w:spacing w:val="-3"/>
          <w:lang w:val="en-AU"/>
        </w:rPr>
        <w:t xml:space="preserve"> </w:t>
      </w:r>
      <w:r w:rsidRPr="00193E07">
        <w:rPr>
          <w:lang w:val="en-AU"/>
        </w:rPr>
        <w:t>for guidance on how the governance arrangements they have for their data collection,</w:t>
      </w:r>
    </w:p>
    <w:p w14:paraId="502FBD9A" w14:textId="77777777" w:rsidR="00270146" w:rsidRPr="00193E07" w:rsidRDefault="00270146">
      <w:pPr>
        <w:spacing w:line="237" w:lineRule="auto"/>
        <w:rPr>
          <w:lang w:val="en-AU"/>
        </w:rPr>
        <w:sectPr w:rsidR="00270146" w:rsidRPr="00193E07">
          <w:pgSz w:w="11910" w:h="16840"/>
          <w:pgMar w:top="980" w:right="0" w:bottom="760" w:left="620" w:header="0" w:footer="574" w:gutter="0"/>
          <w:cols w:space="720"/>
        </w:sectPr>
      </w:pPr>
    </w:p>
    <w:p w14:paraId="5289A2B2" w14:textId="77777777" w:rsidR="00270146" w:rsidRPr="00193E07" w:rsidRDefault="00A5538E">
      <w:pPr>
        <w:pStyle w:val="BodyText"/>
        <w:spacing w:before="77"/>
        <w:ind w:left="1290" w:right="1200"/>
        <w:rPr>
          <w:lang w:val="en-AU"/>
        </w:rPr>
      </w:pPr>
      <w:r w:rsidRPr="00193E07">
        <w:rPr>
          <w:lang w:val="en-AU"/>
        </w:rPr>
        <w:lastRenderedPageBreak/>
        <w:t>analysis</w:t>
      </w:r>
      <w:r w:rsidRPr="00193E07">
        <w:rPr>
          <w:spacing w:val="-3"/>
          <w:lang w:val="en-AU"/>
        </w:rPr>
        <w:t xml:space="preserve"> </w:t>
      </w:r>
      <w:r w:rsidRPr="00193E07">
        <w:rPr>
          <w:lang w:val="en-AU"/>
        </w:rPr>
        <w:t>and</w:t>
      </w:r>
      <w:r w:rsidRPr="00193E07">
        <w:rPr>
          <w:spacing w:val="-4"/>
          <w:lang w:val="en-AU"/>
        </w:rPr>
        <w:t xml:space="preserve"> </w:t>
      </w:r>
      <w:r w:rsidRPr="00193E07">
        <w:rPr>
          <w:lang w:val="en-AU"/>
        </w:rPr>
        <w:t>storage</w:t>
      </w:r>
      <w:r w:rsidRPr="00193E07">
        <w:rPr>
          <w:spacing w:val="-6"/>
          <w:lang w:val="en-AU"/>
        </w:rPr>
        <w:t xml:space="preserve"> </w:t>
      </w:r>
      <w:r w:rsidRPr="00193E07">
        <w:rPr>
          <w:lang w:val="en-AU"/>
        </w:rPr>
        <w:t>practices</w:t>
      </w:r>
      <w:r w:rsidRPr="00193E07">
        <w:rPr>
          <w:spacing w:val="-2"/>
          <w:lang w:val="en-AU"/>
        </w:rPr>
        <w:t xml:space="preserve"> </w:t>
      </w:r>
      <w:r w:rsidRPr="00193E07">
        <w:rPr>
          <w:lang w:val="en-AU"/>
        </w:rPr>
        <w:t>could</w:t>
      </w:r>
      <w:r w:rsidRPr="00193E07">
        <w:rPr>
          <w:spacing w:val="-6"/>
          <w:lang w:val="en-AU"/>
        </w:rPr>
        <w:t xml:space="preserve"> </w:t>
      </w:r>
      <w:r w:rsidRPr="00193E07">
        <w:rPr>
          <w:lang w:val="en-AU"/>
        </w:rPr>
        <w:t>be</w:t>
      </w:r>
      <w:r w:rsidRPr="00193E07">
        <w:rPr>
          <w:spacing w:val="-4"/>
          <w:lang w:val="en-AU"/>
        </w:rPr>
        <w:t xml:space="preserve"> </w:t>
      </w:r>
      <w:r w:rsidRPr="00193E07">
        <w:rPr>
          <w:lang w:val="en-AU"/>
        </w:rPr>
        <w:t>applicable</w:t>
      </w:r>
      <w:r w:rsidRPr="00193E07">
        <w:rPr>
          <w:spacing w:val="-3"/>
          <w:lang w:val="en-AU"/>
        </w:rPr>
        <w:t xml:space="preserve"> </w:t>
      </w:r>
      <w:r w:rsidRPr="00193E07">
        <w:rPr>
          <w:lang w:val="en-AU"/>
        </w:rPr>
        <w:t>(albeit</w:t>
      </w:r>
      <w:r w:rsidRPr="00193E07">
        <w:rPr>
          <w:spacing w:val="-2"/>
          <w:lang w:val="en-AU"/>
        </w:rPr>
        <w:t xml:space="preserve"> </w:t>
      </w:r>
      <w:r w:rsidRPr="00193E07">
        <w:rPr>
          <w:lang w:val="en-AU"/>
        </w:rPr>
        <w:t>noting</w:t>
      </w:r>
      <w:r w:rsidRPr="00193E07">
        <w:rPr>
          <w:spacing w:val="-2"/>
          <w:lang w:val="en-AU"/>
        </w:rPr>
        <w:t xml:space="preserve"> </w:t>
      </w:r>
      <w:r w:rsidRPr="00193E07">
        <w:rPr>
          <w:lang w:val="en-AU"/>
        </w:rPr>
        <w:t>Australia’s</w:t>
      </w:r>
      <w:r w:rsidRPr="00193E07">
        <w:rPr>
          <w:spacing w:val="-4"/>
          <w:lang w:val="en-AU"/>
        </w:rPr>
        <w:t xml:space="preserve"> </w:t>
      </w:r>
      <w:r w:rsidRPr="00193E07">
        <w:rPr>
          <w:lang w:val="en-AU"/>
        </w:rPr>
        <w:t>federated structure may mean a more tailored approach could be required locally).</w:t>
      </w:r>
    </w:p>
    <w:p w14:paraId="05337A22" w14:textId="77777777" w:rsidR="00270146" w:rsidRPr="00193E07" w:rsidRDefault="00270146">
      <w:pPr>
        <w:pStyle w:val="BodyText"/>
        <w:spacing w:before="6"/>
        <w:rPr>
          <w:sz w:val="23"/>
          <w:lang w:val="en-AU"/>
        </w:rPr>
      </w:pPr>
    </w:p>
    <w:p w14:paraId="22E11A4F" w14:textId="77777777" w:rsidR="00270146" w:rsidRPr="00193E07" w:rsidRDefault="00A5538E" w:rsidP="00233039">
      <w:pPr>
        <w:pStyle w:val="ListParagraph"/>
        <w:numPr>
          <w:ilvl w:val="2"/>
          <w:numId w:val="7"/>
        </w:numPr>
        <w:tabs>
          <w:tab w:val="left" w:pos="1290"/>
          <w:tab w:val="left" w:pos="1291"/>
        </w:tabs>
        <w:spacing w:before="1"/>
        <w:ind w:right="1679"/>
        <w:rPr>
          <w:lang w:val="en-AU"/>
        </w:rPr>
      </w:pPr>
      <w:r w:rsidRPr="00193E07">
        <w:rPr>
          <w:lang w:val="en-AU"/>
        </w:rPr>
        <w:t>Importantly, stakeholders noted that the data system utilised by the CDC should be able</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maintain</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utmost</w:t>
      </w:r>
      <w:r w:rsidRPr="00193E07">
        <w:rPr>
          <w:spacing w:val="-2"/>
          <w:lang w:val="en-AU"/>
        </w:rPr>
        <w:t xml:space="preserve"> </w:t>
      </w:r>
      <w:r w:rsidRPr="00193E07">
        <w:rPr>
          <w:lang w:val="en-AU"/>
        </w:rPr>
        <w:t>security</w:t>
      </w:r>
      <w:r w:rsidRPr="00193E07">
        <w:rPr>
          <w:spacing w:val="-4"/>
          <w:lang w:val="en-AU"/>
        </w:rPr>
        <w:t xml:space="preserve"> </w:t>
      </w:r>
      <w:r w:rsidRPr="00193E07">
        <w:rPr>
          <w:lang w:val="en-AU"/>
        </w:rPr>
        <w:t>of data</w:t>
      </w:r>
      <w:r w:rsidRPr="00193E07">
        <w:rPr>
          <w:spacing w:val="-3"/>
          <w:lang w:val="en-AU"/>
        </w:rPr>
        <w:t xml:space="preserve"> </w:t>
      </w:r>
      <w:r w:rsidRPr="00193E07">
        <w:rPr>
          <w:lang w:val="en-AU"/>
        </w:rPr>
        <w:t>but</w:t>
      </w:r>
      <w:r w:rsidRPr="00193E07">
        <w:rPr>
          <w:spacing w:val="-1"/>
          <w:lang w:val="en-AU"/>
        </w:rPr>
        <w:t xml:space="preserve"> </w:t>
      </w:r>
      <w:r w:rsidRPr="00193E07">
        <w:rPr>
          <w:lang w:val="en-AU"/>
        </w:rPr>
        <w:t>also</w:t>
      </w:r>
      <w:r w:rsidRPr="00193E07">
        <w:rPr>
          <w:spacing w:val="-2"/>
          <w:lang w:val="en-AU"/>
        </w:rPr>
        <w:t xml:space="preserve"> </w:t>
      </w:r>
      <w:r w:rsidRPr="00193E07">
        <w:rPr>
          <w:lang w:val="en-AU"/>
        </w:rPr>
        <w:t>enable</w:t>
      </w:r>
      <w:r w:rsidRPr="00193E07">
        <w:rPr>
          <w:spacing w:val="-3"/>
          <w:lang w:val="en-AU"/>
        </w:rPr>
        <w:t xml:space="preserve"> </w:t>
      </w:r>
      <w:r w:rsidRPr="00193E07">
        <w:rPr>
          <w:lang w:val="en-AU"/>
        </w:rPr>
        <w:t>easy</w:t>
      </w:r>
      <w:r w:rsidRPr="00193E07">
        <w:rPr>
          <w:spacing w:val="-5"/>
          <w:lang w:val="en-AU"/>
        </w:rPr>
        <w:t xml:space="preserve"> </w:t>
      </w:r>
      <w:r w:rsidRPr="00193E07">
        <w:rPr>
          <w:lang w:val="en-AU"/>
        </w:rPr>
        <w:t>access</w:t>
      </w:r>
      <w:r w:rsidRPr="00193E07">
        <w:rPr>
          <w:spacing w:val="-5"/>
          <w:lang w:val="en-AU"/>
        </w:rPr>
        <w:t xml:space="preserve"> </w:t>
      </w:r>
      <w:r w:rsidRPr="00193E07">
        <w:rPr>
          <w:lang w:val="en-AU"/>
        </w:rPr>
        <w:t>for</w:t>
      </w:r>
      <w:r w:rsidRPr="00193E07">
        <w:rPr>
          <w:spacing w:val="-2"/>
          <w:lang w:val="en-AU"/>
        </w:rPr>
        <w:t xml:space="preserve"> </w:t>
      </w:r>
      <w:r w:rsidRPr="00193E07">
        <w:rPr>
          <w:lang w:val="en-AU"/>
        </w:rPr>
        <w:t>approved parties</w:t>
      </w:r>
      <w:r w:rsidRPr="00193E07">
        <w:rPr>
          <w:spacing w:val="-4"/>
          <w:lang w:val="en-AU"/>
        </w:rPr>
        <w:t xml:space="preserve"> </w:t>
      </w:r>
      <w:r w:rsidRPr="00193E07">
        <w:rPr>
          <w:lang w:val="en-AU"/>
        </w:rPr>
        <w:t>to</w:t>
      </w:r>
      <w:r w:rsidRPr="00193E07">
        <w:rPr>
          <w:spacing w:val="-2"/>
          <w:lang w:val="en-AU"/>
        </w:rPr>
        <w:t xml:space="preserve"> </w:t>
      </w:r>
      <w:r w:rsidRPr="00193E07">
        <w:rPr>
          <w:lang w:val="en-AU"/>
        </w:rPr>
        <w:t>boost</w:t>
      </w:r>
      <w:r w:rsidRPr="00193E07">
        <w:rPr>
          <w:spacing w:val="-3"/>
          <w:lang w:val="en-AU"/>
        </w:rPr>
        <w:t xml:space="preserve"> </w:t>
      </w:r>
      <w:r w:rsidRPr="00193E07">
        <w:rPr>
          <w:lang w:val="en-AU"/>
        </w:rPr>
        <w:t>both</w:t>
      </w:r>
      <w:r w:rsidRPr="00193E07">
        <w:rPr>
          <w:spacing w:val="-4"/>
          <w:lang w:val="en-AU"/>
        </w:rPr>
        <w:t xml:space="preserve"> </w:t>
      </w:r>
      <w:r w:rsidRPr="00193E07">
        <w:rPr>
          <w:lang w:val="en-AU"/>
        </w:rPr>
        <w:t>collaboration</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trust in</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institution. Approved</w:t>
      </w:r>
      <w:r w:rsidRPr="00193E07">
        <w:rPr>
          <w:spacing w:val="-2"/>
          <w:lang w:val="en-AU"/>
        </w:rPr>
        <w:t xml:space="preserve"> </w:t>
      </w:r>
      <w:r w:rsidRPr="00193E07">
        <w:rPr>
          <w:lang w:val="en-AU"/>
        </w:rPr>
        <w:t>parties</w:t>
      </w:r>
      <w:r w:rsidRPr="00193E07">
        <w:rPr>
          <w:spacing w:val="-2"/>
          <w:lang w:val="en-AU"/>
        </w:rPr>
        <w:t xml:space="preserve"> </w:t>
      </w:r>
      <w:r w:rsidRPr="00193E07">
        <w:rPr>
          <w:lang w:val="en-AU"/>
        </w:rPr>
        <w:t>should come from a wide range of areas, including all levels of government and agencies, but also allow limited access for external organisations and researchers. University and researcher stakeholders were particularly eager for data access.</w:t>
      </w:r>
    </w:p>
    <w:p w14:paraId="30BB05C4" w14:textId="77777777" w:rsidR="00270146" w:rsidRPr="00193E07" w:rsidRDefault="00270146">
      <w:pPr>
        <w:pStyle w:val="BodyText"/>
        <w:spacing w:before="3"/>
        <w:rPr>
          <w:sz w:val="23"/>
          <w:lang w:val="en-AU"/>
        </w:rPr>
      </w:pPr>
    </w:p>
    <w:p w14:paraId="11D90B78" w14:textId="77777777" w:rsidR="00270146" w:rsidRPr="00193E07" w:rsidRDefault="00A5538E" w:rsidP="00233039">
      <w:pPr>
        <w:pStyle w:val="ListParagraph"/>
        <w:numPr>
          <w:ilvl w:val="2"/>
          <w:numId w:val="7"/>
        </w:numPr>
        <w:tabs>
          <w:tab w:val="left" w:pos="1290"/>
          <w:tab w:val="left" w:pos="1291"/>
        </w:tabs>
        <w:ind w:right="1860"/>
        <w:rPr>
          <w:lang w:val="en-AU"/>
        </w:rPr>
      </w:pPr>
      <w:r w:rsidRPr="00193E07">
        <w:rPr>
          <w:lang w:val="en-AU"/>
        </w:rPr>
        <w:t>One stakeholder identified that the Multi-Agency Data Integration Project (MADIP) system</w:t>
      </w:r>
      <w:r w:rsidRPr="00193E07">
        <w:rPr>
          <w:spacing w:val="-1"/>
          <w:lang w:val="en-AU"/>
        </w:rPr>
        <w:t xml:space="preserve"> </w:t>
      </w:r>
      <w:r w:rsidRPr="00193E07">
        <w:rPr>
          <w:lang w:val="en-AU"/>
        </w:rPr>
        <w:t>has</w:t>
      </w:r>
      <w:r w:rsidRPr="00193E07">
        <w:rPr>
          <w:spacing w:val="-4"/>
          <w:lang w:val="en-AU"/>
        </w:rPr>
        <w:t xml:space="preserve"> </w:t>
      </w:r>
      <w:r w:rsidRPr="00193E07">
        <w:rPr>
          <w:lang w:val="en-AU"/>
        </w:rPr>
        <w:t>a</w:t>
      </w:r>
      <w:r w:rsidRPr="00193E07">
        <w:rPr>
          <w:spacing w:val="-2"/>
          <w:lang w:val="en-AU"/>
        </w:rPr>
        <w:t xml:space="preserve"> </w:t>
      </w:r>
      <w:r w:rsidRPr="00193E07">
        <w:rPr>
          <w:lang w:val="en-AU"/>
        </w:rPr>
        <w:t>well-defined</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rigid</w:t>
      </w:r>
      <w:r w:rsidRPr="00193E07">
        <w:rPr>
          <w:spacing w:val="-2"/>
          <w:lang w:val="en-AU"/>
        </w:rPr>
        <w:t xml:space="preserve"> </w:t>
      </w:r>
      <w:r w:rsidRPr="00193E07">
        <w:rPr>
          <w:lang w:val="en-AU"/>
        </w:rPr>
        <w:t>process</w:t>
      </w:r>
      <w:r w:rsidRPr="00193E07">
        <w:rPr>
          <w:spacing w:val="-6"/>
          <w:lang w:val="en-AU"/>
        </w:rPr>
        <w:t xml:space="preserve"> </w:t>
      </w:r>
      <w:r w:rsidRPr="00193E07">
        <w:rPr>
          <w:lang w:val="en-AU"/>
        </w:rPr>
        <w:t>for</w:t>
      </w:r>
      <w:r w:rsidRPr="00193E07">
        <w:rPr>
          <w:spacing w:val="-6"/>
          <w:lang w:val="en-AU"/>
        </w:rPr>
        <w:t xml:space="preserve"> </w:t>
      </w:r>
      <w:r w:rsidRPr="00193E07">
        <w:rPr>
          <w:lang w:val="en-AU"/>
        </w:rPr>
        <w:t>gaining access</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the</w:t>
      </w:r>
      <w:r w:rsidRPr="00193E07">
        <w:rPr>
          <w:spacing w:val="-2"/>
          <w:lang w:val="en-AU"/>
        </w:rPr>
        <w:t xml:space="preserve"> </w:t>
      </w:r>
      <w:r w:rsidRPr="00193E07">
        <w:rPr>
          <w:lang w:val="en-AU"/>
        </w:rPr>
        <w:t>data</w:t>
      </w:r>
      <w:r w:rsidRPr="00193E07">
        <w:rPr>
          <w:spacing w:val="-4"/>
          <w:lang w:val="en-AU"/>
        </w:rPr>
        <w:t xml:space="preserve"> </w:t>
      </w:r>
      <w:r w:rsidRPr="00193E07">
        <w:rPr>
          <w:lang w:val="en-AU"/>
        </w:rPr>
        <w:t>available which</w:t>
      </w:r>
      <w:r w:rsidRPr="00193E07">
        <w:rPr>
          <w:spacing w:val="-2"/>
          <w:lang w:val="en-AU"/>
        </w:rPr>
        <w:t xml:space="preserve"> </w:t>
      </w:r>
      <w:r w:rsidRPr="00193E07">
        <w:rPr>
          <w:lang w:val="en-AU"/>
        </w:rPr>
        <w:t>could</w:t>
      </w:r>
      <w:r w:rsidRPr="00193E07">
        <w:rPr>
          <w:spacing w:val="-2"/>
          <w:lang w:val="en-AU"/>
        </w:rPr>
        <w:t xml:space="preserve"> </w:t>
      </w:r>
      <w:r w:rsidRPr="00193E07">
        <w:rPr>
          <w:lang w:val="en-AU"/>
        </w:rPr>
        <w:t>be</w:t>
      </w:r>
      <w:r w:rsidRPr="00193E07">
        <w:rPr>
          <w:spacing w:val="-2"/>
          <w:lang w:val="en-AU"/>
        </w:rPr>
        <w:t xml:space="preserve"> </w:t>
      </w:r>
      <w:r w:rsidRPr="00193E07">
        <w:rPr>
          <w:lang w:val="en-AU"/>
        </w:rPr>
        <w:t>drawn</w:t>
      </w:r>
      <w:r w:rsidRPr="00193E07">
        <w:rPr>
          <w:spacing w:val="-2"/>
          <w:lang w:val="en-AU"/>
        </w:rPr>
        <w:t xml:space="preserve"> </w:t>
      </w:r>
      <w:r w:rsidRPr="00193E07">
        <w:rPr>
          <w:lang w:val="en-AU"/>
        </w:rPr>
        <w:t>upon</w:t>
      </w:r>
      <w:r w:rsidRPr="00193E07">
        <w:rPr>
          <w:spacing w:val="-2"/>
          <w:lang w:val="en-AU"/>
        </w:rPr>
        <w:t xml:space="preserve"> </w:t>
      </w:r>
      <w:r w:rsidRPr="00193E07">
        <w:rPr>
          <w:lang w:val="en-AU"/>
        </w:rPr>
        <w:t>as</w:t>
      </w:r>
      <w:r w:rsidRPr="00193E07">
        <w:rPr>
          <w:spacing w:val="-2"/>
          <w:lang w:val="en-AU"/>
        </w:rPr>
        <w:t xml:space="preserve"> </w:t>
      </w:r>
      <w:r w:rsidRPr="00193E07">
        <w:rPr>
          <w:lang w:val="en-AU"/>
        </w:rPr>
        <w:t>an</w:t>
      </w:r>
      <w:r w:rsidRPr="00193E07">
        <w:rPr>
          <w:spacing w:val="-4"/>
          <w:lang w:val="en-AU"/>
        </w:rPr>
        <w:t xml:space="preserve"> </w:t>
      </w:r>
      <w:r w:rsidRPr="00193E07">
        <w:rPr>
          <w:lang w:val="en-AU"/>
        </w:rPr>
        <w:t>example</w:t>
      </w:r>
      <w:r w:rsidRPr="00193E07">
        <w:rPr>
          <w:spacing w:val="-2"/>
          <w:lang w:val="en-AU"/>
        </w:rPr>
        <w:t xml:space="preserve"> </w:t>
      </w:r>
      <w:r w:rsidRPr="00193E07">
        <w:rPr>
          <w:lang w:val="en-AU"/>
        </w:rPr>
        <w:t>by</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3"/>
          <w:lang w:val="en-AU"/>
        </w:rPr>
        <w:t xml:space="preserve"> </w:t>
      </w:r>
      <w:r w:rsidRPr="00193E07">
        <w:rPr>
          <w:lang w:val="en-AU"/>
        </w:rPr>
        <w:t>This</w:t>
      </w:r>
      <w:r w:rsidRPr="00193E07">
        <w:rPr>
          <w:spacing w:val="-1"/>
          <w:lang w:val="en-AU"/>
        </w:rPr>
        <w:t xml:space="preserve"> </w:t>
      </w:r>
      <w:r w:rsidRPr="00193E07">
        <w:rPr>
          <w:lang w:val="en-AU"/>
        </w:rPr>
        <w:t>process</w:t>
      </w:r>
      <w:r w:rsidRPr="00193E07">
        <w:rPr>
          <w:spacing w:val="-4"/>
          <w:lang w:val="en-AU"/>
        </w:rPr>
        <w:t xml:space="preserve"> </w:t>
      </w:r>
      <w:r w:rsidRPr="00193E07">
        <w:rPr>
          <w:lang w:val="en-AU"/>
        </w:rPr>
        <w:t>includes</w:t>
      </w:r>
      <w:r w:rsidRPr="00193E07">
        <w:rPr>
          <w:spacing w:val="-2"/>
          <w:lang w:val="en-AU"/>
        </w:rPr>
        <w:t xml:space="preserve"> </w:t>
      </w:r>
      <w:r w:rsidRPr="00193E07">
        <w:rPr>
          <w:lang w:val="en-AU"/>
        </w:rPr>
        <w:t>state and territory review of data requests, which ensures that potentially sensitive or identifiable</w:t>
      </w:r>
      <w:r w:rsidRPr="00193E07">
        <w:rPr>
          <w:spacing w:val="-1"/>
          <w:lang w:val="en-AU"/>
        </w:rPr>
        <w:t xml:space="preserve"> </w:t>
      </w:r>
      <w:r w:rsidRPr="00193E07">
        <w:rPr>
          <w:lang w:val="en-AU"/>
        </w:rPr>
        <w:t>data</w:t>
      </w:r>
      <w:r w:rsidRPr="00193E07">
        <w:rPr>
          <w:spacing w:val="-1"/>
          <w:lang w:val="en-AU"/>
        </w:rPr>
        <w:t xml:space="preserve"> </w:t>
      </w:r>
      <w:r w:rsidRPr="00193E07">
        <w:rPr>
          <w:lang w:val="en-AU"/>
        </w:rPr>
        <w:t>is</w:t>
      </w:r>
      <w:r w:rsidRPr="00193E07">
        <w:rPr>
          <w:spacing w:val="-3"/>
          <w:lang w:val="en-AU"/>
        </w:rPr>
        <w:t xml:space="preserve"> </w:t>
      </w:r>
      <w:r w:rsidRPr="00193E07">
        <w:rPr>
          <w:lang w:val="en-AU"/>
        </w:rPr>
        <w:t>safeguarded.</w:t>
      </w:r>
      <w:r w:rsidRPr="00193E07">
        <w:rPr>
          <w:spacing w:val="-4"/>
          <w:lang w:val="en-AU"/>
        </w:rPr>
        <w:t xml:space="preserve"> </w:t>
      </w:r>
      <w:r w:rsidRPr="00193E07">
        <w:rPr>
          <w:lang w:val="en-AU"/>
        </w:rPr>
        <w:t>This ensures appropriate</w:t>
      </w:r>
      <w:r w:rsidRPr="00193E07">
        <w:rPr>
          <w:spacing w:val="-3"/>
          <w:lang w:val="en-AU"/>
        </w:rPr>
        <w:t xml:space="preserve"> </w:t>
      </w:r>
      <w:r w:rsidRPr="00193E07">
        <w:rPr>
          <w:lang w:val="en-AU"/>
        </w:rPr>
        <w:t>reporting and</w:t>
      </w:r>
      <w:r w:rsidRPr="00193E07">
        <w:rPr>
          <w:spacing w:val="-3"/>
          <w:lang w:val="en-AU"/>
        </w:rPr>
        <w:t xml:space="preserve"> </w:t>
      </w:r>
      <w:r w:rsidRPr="00193E07">
        <w:rPr>
          <w:lang w:val="en-AU"/>
        </w:rPr>
        <w:t>use</w:t>
      </w:r>
      <w:r w:rsidRPr="00193E07">
        <w:rPr>
          <w:spacing w:val="-1"/>
          <w:lang w:val="en-AU"/>
        </w:rPr>
        <w:t xml:space="preserve"> </w:t>
      </w:r>
      <w:r w:rsidRPr="00193E07">
        <w:rPr>
          <w:lang w:val="en-AU"/>
        </w:rPr>
        <w:t>of data specific to the local context (which is vital for smaller jurisdictions where disaggregated data is more likely to become potentially identifiable).</w:t>
      </w:r>
    </w:p>
    <w:p w14:paraId="4E99B736" w14:textId="77777777" w:rsidR="00270146" w:rsidRPr="00193E07" w:rsidRDefault="00270146">
      <w:pPr>
        <w:pStyle w:val="BodyText"/>
        <w:spacing w:before="9"/>
        <w:rPr>
          <w:sz w:val="21"/>
          <w:lang w:val="en-AU"/>
        </w:rPr>
      </w:pPr>
    </w:p>
    <w:p w14:paraId="7A166A6E" w14:textId="77777777" w:rsidR="00270146" w:rsidRPr="00193E07" w:rsidRDefault="00A5538E" w:rsidP="00233039">
      <w:pPr>
        <w:pStyle w:val="ListParagraph"/>
        <w:numPr>
          <w:ilvl w:val="2"/>
          <w:numId w:val="7"/>
        </w:numPr>
        <w:tabs>
          <w:tab w:val="left" w:pos="1290"/>
          <w:tab w:val="left" w:pos="1291"/>
        </w:tabs>
        <w:spacing w:before="1"/>
        <w:ind w:right="1761"/>
        <w:rPr>
          <w:lang w:val="en-AU"/>
        </w:rPr>
      </w:pPr>
      <w:r w:rsidRPr="00193E07">
        <w:rPr>
          <w:lang w:val="en-AU"/>
        </w:rPr>
        <w:t>Some stakeholders identified tangible examples of opportunities where data sets - if better linked - could inform communicable disease and public health policy. During the pandemic, inconsistent surveillance of COVID-19 deaths, ICU admissions and hospitalisations between states and territories could have been overcome if existing data systems had been</w:t>
      </w:r>
      <w:r w:rsidRPr="00193E07">
        <w:rPr>
          <w:spacing w:val="-4"/>
          <w:lang w:val="en-AU"/>
        </w:rPr>
        <w:t xml:space="preserve"> </w:t>
      </w:r>
      <w:r w:rsidRPr="00193E07">
        <w:rPr>
          <w:lang w:val="en-AU"/>
        </w:rPr>
        <w:t>better linked.</w:t>
      </w:r>
      <w:r w:rsidRPr="00193E07">
        <w:rPr>
          <w:spacing w:val="-3"/>
          <w:lang w:val="en-AU"/>
        </w:rPr>
        <w:t xml:space="preserve"> </w:t>
      </w:r>
      <w:r w:rsidRPr="00193E07">
        <w:rPr>
          <w:lang w:val="en-AU"/>
        </w:rPr>
        <w:t>The CDC should develop a data system</w:t>
      </w:r>
      <w:r w:rsidRPr="00193E07">
        <w:rPr>
          <w:spacing w:val="-1"/>
          <w:lang w:val="en-AU"/>
        </w:rPr>
        <w:t xml:space="preserve"> </w:t>
      </w:r>
      <w:r w:rsidRPr="00193E07">
        <w:rPr>
          <w:lang w:val="en-AU"/>
        </w:rPr>
        <w:t>that is timely and flexible that state and territory systems, and other existing systems (</w:t>
      </w:r>
      <w:proofErr w:type="gramStart"/>
      <w:r w:rsidRPr="00193E07">
        <w:rPr>
          <w:lang w:val="en-AU"/>
        </w:rPr>
        <w:t>e.g.</w:t>
      </w:r>
      <w:proofErr w:type="gramEnd"/>
      <w:r w:rsidRPr="00193E07">
        <w:rPr>
          <w:lang w:val="en-AU"/>
        </w:rPr>
        <w:t xml:space="preserve"> ABS,</w:t>
      </w:r>
      <w:r w:rsidRPr="00193E07">
        <w:rPr>
          <w:spacing w:val="-1"/>
          <w:lang w:val="en-AU"/>
        </w:rPr>
        <w:t xml:space="preserve"> </w:t>
      </w:r>
      <w:r w:rsidRPr="00193E07">
        <w:rPr>
          <w:lang w:val="en-AU"/>
        </w:rPr>
        <w:t>AIR,</w:t>
      </w:r>
      <w:r w:rsidRPr="00193E07">
        <w:rPr>
          <w:spacing w:val="-4"/>
          <w:lang w:val="en-AU"/>
        </w:rPr>
        <w:t xml:space="preserve"> </w:t>
      </w:r>
      <w:r w:rsidRPr="00193E07">
        <w:rPr>
          <w:lang w:val="en-AU"/>
        </w:rPr>
        <w:t>PBS,</w:t>
      </w:r>
      <w:r w:rsidRPr="00193E07">
        <w:rPr>
          <w:spacing w:val="-4"/>
          <w:lang w:val="en-AU"/>
        </w:rPr>
        <w:t xml:space="preserve"> </w:t>
      </w:r>
      <w:r w:rsidRPr="00193E07">
        <w:rPr>
          <w:lang w:val="en-AU"/>
        </w:rPr>
        <w:t>etc.),</w:t>
      </w:r>
      <w:r w:rsidRPr="00193E07">
        <w:rPr>
          <w:spacing w:val="-1"/>
          <w:lang w:val="en-AU"/>
        </w:rPr>
        <w:t xml:space="preserve"> </w:t>
      </w:r>
      <w:r w:rsidRPr="00193E07">
        <w:rPr>
          <w:lang w:val="en-AU"/>
        </w:rPr>
        <w:t>can</w:t>
      </w:r>
      <w:r w:rsidRPr="00193E07">
        <w:rPr>
          <w:spacing w:val="-3"/>
          <w:lang w:val="en-AU"/>
        </w:rPr>
        <w:t xml:space="preserve"> </w:t>
      </w:r>
      <w:r w:rsidRPr="00193E07">
        <w:rPr>
          <w:lang w:val="en-AU"/>
        </w:rPr>
        <w:t>easily</w:t>
      </w:r>
      <w:r w:rsidRPr="00193E07">
        <w:rPr>
          <w:spacing w:val="-5"/>
          <w:lang w:val="en-AU"/>
        </w:rPr>
        <w:t xml:space="preserve"> </w:t>
      </w:r>
      <w:r w:rsidRPr="00193E07">
        <w:rPr>
          <w:lang w:val="en-AU"/>
        </w:rPr>
        <w:t>integrate</w:t>
      </w:r>
      <w:r w:rsidRPr="00193E07">
        <w:rPr>
          <w:spacing w:val="-3"/>
          <w:lang w:val="en-AU"/>
        </w:rPr>
        <w:t xml:space="preserve"> </w:t>
      </w:r>
      <w:r w:rsidRPr="00193E07">
        <w:rPr>
          <w:lang w:val="en-AU"/>
        </w:rPr>
        <w:t>with</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transmit</w:t>
      </w:r>
      <w:r w:rsidRPr="00193E07">
        <w:rPr>
          <w:spacing w:val="-1"/>
          <w:lang w:val="en-AU"/>
        </w:rPr>
        <w:t xml:space="preserve"> </w:t>
      </w:r>
      <w:r w:rsidRPr="00193E07">
        <w:rPr>
          <w:lang w:val="en-AU"/>
        </w:rPr>
        <w:t>data in</w:t>
      </w:r>
      <w:r w:rsidRPr="00193E07">
        <w:rPr>
          <w:spacing w:val="-3"/>
          <w:lang w:val="en-AU"/>
        </w:rPr>
        <w:t xml:space="preserve"> </w:t>
      </w:r>
      <w:r w:rsidRPr="00193E07">
        <w:rPr>
          <w:lang w:val="en-AU"/>
        </w:rPr>
        <w:t>both</w:t>
      </w:r>
      <w:r w:rsidRPr="00193E07">
        <w:rPr>
          <w:spacing w:val="-3"/>
          <w:lang w:val="en-AU"/>
        </w:rPr>
        <w:t xml:space="preserve"> </w:t>
      </w:r>
      <w:r w:rsidRPr="00193E07">
        <w:rPr>
          <w:lang w:val="en-AU"/>
        </w:rPr>
        <w:t>directions</w:t>
      </w:r>
      <w:r w:rsidRPr="00193E07">
        <w:rPr>
          <w:spacing w:val="-5"/>
          <w:lang w:val="en-AU"/>
        </w:rPr>
        <w:t xml:space="preserve"> </w:t>
      </w:r>
      <w:r w:rsidRPr="00193E07">
        <w:rPr>
          <w:lang w:val="en-AU"/>
        </w:rPr>
        <w:t>in real time.</w:t>
      </w:r>
    </w:p>
    <w:p w14:paraId="48FDF9AB" w14:textId="77777777" w:rsidR="00270146" w:rsidRPr="00193E07" w:rsidRDefault="00270146">
      <w:pPr>
        <w:pStyle w:val="BodyText"/>
        <w:spacing w:before="1"/>
        <w:rPr>
          <w:sz w:val="31"/>
          <w:lang w:val="en-AU"/>
        </w:rPr>
      </w:pPr>
    </w:p>
    <w:p w14:paraId="525FEAC3" w14:textId="29135D67" w:rsidR="00270146" w:rsidRPr="00652801" w:rsidRDefault="00652801" w:rsidP="00652801">
      <w:pPr>
        <w:pStyle w:val="Heading2"/>
        <w:rPr>
          <w:lang w:val="en-AU"/>
        </w:rPr>
      </w:pPr>
      <w:bookmarkStart w:id="54" w:name="_bookmark18"/>
      <w:bookmarkStart w:id="55" w:name="_Toc127527395"/>
      <w:bookmarkStart w:id="56" w:name="_Toc127527813"/>
      <w:bookmarkEnd w:id="54"/>
      <w:r>
        <w:rPr>
          <w:lang w:val="en-AU"/>
        </w:rPr>
        <w:t xml:space="preserve">4.4 </w:t>
      </w:r>
      <w:r>
        <w:rPr>
          <w:lang w:val="en-AU"/>
        </w:rPr>
        <w:tab/>
      </w:r>
      <w:r w:rsidR="00A5538E" w:rsidRPr="00193E07">
        <w:rPr>
          <w:lang w:val="en-AU"/>
        </w:rPr>
        <w:t>Technical</w:t>
      </w:r>
      <w:r w:rsidR="00A5538E" w:rsidRPr="00652801">
        <w:rPr>
          <w:lang w:val="en-AU"/>
        </w:rPr>
        <w:t xml:space="preserve"> capability</w:t>
      </w:r>
      <w:bookmarkEnd w:id="55"/>
      <w:bookmarkEnd w:id="56"/>
    </w:p>
    <w:p w14:paraId="44BE2C48" w14:textId="77777777" w:rsidR="00270146" w:rsidRPr="00193E07" w:rsidRDefault="00A5538E" w:rsidP="00233039">
      <w:pPr>
        <w:pStyle w:val="ListParagraph"/>
        <w:numPr>
          <w:ilvl w:val="2"/>
          <w:numId w:val="7"/>
        </w:numPr>
        <w:tabs>
          <w:tab w:val="left" w:pos="1290"/>
          <w:tab w:val="left" w:pos="1291"/>
        </w:tabs>
        <w:spacing w:before="201"/>
        <w:ind w:right="1683"/>
        <w:rPr>
          <w:lang w:val="en-AU"/>
        </w:rPr>
      </w:pPr>
      <w:r w:rsidRPr="00193E07">
        <w:rPr>
          <w:lang w:val="en-AU"/>
        </w:rPr>
        <w:t>Stakeholders</w:t>
      </w:r>
      <w:r w:rsidRPr="00193E07">
        <w:rPr>
          <w:spacing w:val="-1"/>
          <w:lang w:val="en-AU"/>
        </w:rPr>
        <w:t xml:space="preserve"> </w:t>
      </w:r>
      <w:r w:rsidRPr="00193E07">
        <w:rPr>
          <w:lang w:val="en-AU"/>
        </w:rPr>
        <w:t>noted</w:t>
      </w:r>
      <w:r w:rsidRPr="00193E07">
        <w:rPr>
          <w:spacing w:val="-4"/>
          <w:lang w:val="en-AU"/>
        </w:rPr>
        <w:t xml:space="preserve"> </w:t>
      </w:r>
      <w:r w:rsidRPr="00193E07">
        <w:rPr>
          <w:lang w:val="en-AU"/>
        </w:rPr>
        <w:t>that</w:t>
      </w:r>
      <w:r w:rsidRPr="00193E07">
        <w:rPr>
          <w:spacing w:val="-2"/>
          <w:lang w:val="en-AU"/>
        </w:rPr>
        <w:t xml:space="preserve"> </w:t>
      </w:r>
      <w:r w:rsidRPr="00193E07">
        <w:rPr>
          <w:lang w:val="en-AU"/>
        </w:rPr>
        <w:t>workforce</w:t>
      </w:r>
      <w:r w:rsidRPr="00193E07">
        <w:rPr>
          <w:spacing w:val="-2"/>
          <w:lang w:val="en-AU"/>
        </w:rPr>
        <w:t xml:space="preserve"> </w:t>
      </w:r>
      <w:r w:rsidRPr="00193E07">
        <w:rPr>
          <w:lang w:val="en-AU"/>
        </w:rPr>
        <w:t>capacity</w:t>
      </w:r>
      <w:r w:rsidRPr="00193E07">
        <w:rPr>
          <w:spacing w:val="-4"/>
          <w:lang w:val="en-AU"/>
        </w:rPr>
        <w:t xml:space="preserve"> </w:t>
      </w:r>
      <w:r w:rsidRPr="00193E07">
        <w:rPr>
          <w:lang w:val="en-AU"/>
        </w:rPr>
        <w:t>needs</w:t>
      </w:r>
      <w:r w:rsidRPr="00193E07">
        <w:rPr>
          <w:spacing w:val="-1"/>
          <w:lang w:val="en-AU"/>
        </w:rPr>
        <w:t xml:space="preserve"> </w:t>
      </w:r>
      <w:r w:rsidRPr="00193E07">
        <w:rPr>
          <w:lang w:val="en-AU"/>
        </w:rPr>
        <w:t>to</w:t>
      </w:r>
      <w:r w:rsidRPr="00193E07">
        <w:rPr>
          <w:spacing w:val="-6"/>
          <w:lang w:val="en-AU"/>
        </w:rPr>
        <w:t xml:space="preserve"> </w:t>
      </w:r>
      <w:r w:rsidRPr="00193E07">
        <w:rPr>
          <w:lang w:val="en-AU"/>
        </w:rPr>
        <w:t>follow</w:t>
      </w:r>
      <w:r w:rsidRPr="00193E07">
        <w:rPr>
          <w:spacing w:val="-5"/>
          <w:lang w:val="en-AU"/>
        </w:rPr>
        <w:t xml:space="preserve"> </w:t>
      </w:r>
      <w:r w:rsidRPr="00193E07">
        <w:rPr>
          <w:lang w:val="en-AU"/>
        </w:rPr>
        <w:t>once the</w:t>
      </w:r>
      <w:r w:rsidRPr="00193E07">
        <w:rPr>
          <w:spacing w:val="-4"/>
          <w:lang w:val="en-AU"/>
        </w:rPr>
        <w:t xml:space="preserve"> </w:t>
      </w:r>
      <w:r w:rsidRPr="00193E07">
        <w:rPr>
          <w:lang w:val="en-AU"/>
        </w:rPr>
        <w:t>CDC’s</w:t>
      </w:r>
      <w:r w:rsidRPr="00193E07">
        <w:rPr>
          <w:spacing w:val="-1"/>
          <w:lang w:val="en-AU"/>
        </w:rPr>
        <w:t xml:space="preserve"> </w:t>
      </w:r>
      <w:r w:rsidRPr="00193E07">
        <w:rPr>
          <w:lang w:val="en-AU"/>
        </w:rPr>
        <w:t>scope</w:t>
      </w:r>
      <w:r w:rsidRPr="00193E07">
        <w:rPr>
          <w:spacing w:val="-4"/>
          <w:lang w:val="en-AU"/>
        </w:rPr>
        <w:t xml:space="preserve"> </w:t>
      </w:r>
      <w:r w:rsidRPr="00193E07">
        <w:rPr>
          <w:lang w:val="en-AU"/>
        </w:rPr>
        <w:t xml:space="preserve">for data collation, analysis and reporting is well defined. Given expectations that data- driven advice and guidance is seen as foundational to the CDC delivering value, the CDC will need to recruit well qualified staff across the full spectrum of data capture, </w:t>
      </w:r>
      <w:proofErr w:type="gramStart"/>
      <w:r w:rsidRPr="00193E07">
        <w:rPr>
          <w:lang w:val="en-AU"/>
        </w:rPr>
        <w:t>analysis</w:t>
      </w:r>
      <w:proofErr w:type="gramEnd"/>
      <w:r w:rsidRPr="00193E07">
        <w:rPr>
          <w:lang w:val="en-AU"/>
        </w:rPr>
        <w:t xml:space="preserve"> and reporting.</w:t>
      </w:r>
    </w:p>
    <w:p w14:paraId="4EB5A025" w14:textId="77777777" w:rsidR="00270146" w:rsidRPr="00193E07" w:rsidRDefault="00270146">
      <w:pPr>
        <w:pStyle w:val="BodyText"/>
        <w:spacing w:before="8"/>
        <w:rPr>
          <w:sz w:val="21"/>
          <w:lang w:val="en-AU"/>
        </w:rPr>
      </w:pPr>
    </w:p>
    <w:p w14:paraId="28CD8B0D" w14:textId="77777777" w:rsidR="00270146" w:rsidRPr="00193E07" w:rsidRDefault="00A5538E" w:rsidP="00233039">
      <w:pPr>
        <w:pStyle w:val="ListParagraph"/>
        <w:numPr>
          <w:ilvl w:val="2"/>
          <w:numId w:val="7"/>
        </w:numPr>
        <w:tabs>
          <w:tab w:val="left" w:pos="1290"/>
          <w:tab w:val="left" w:pos="1291"/>
        </w:tabs>
        <w:spacing w:before="1"/>
        <w:ind w:right="1688"/>
        <w:rPr>
          <w:lang w:val="en-AU"/>
        </w:rPr>
      </w:pPr>
      <w:r w:rsidRPr="00193E07">
        <w:rPr>
          <w:lang w:val="en-AU"/>
        </w:rPr>
        <w:t xml:space="preserve">In terms of capacity to produce policy and practice evidence, this goes beyond training and recruiting data analysts/scientists. It requires people with methodological expertise across a range of disciplines, including epidemiology, </w:t>
      </w:r>
      <w:proofErr w:type="gramStart"/>
      <w:r w:rsidRPr="00193E07">
        <w:rPr>
          <w:lang w:val="en-AU"/>
        </w:rPr>
        <w:t>biostatistics</w:t>
      </w:r>
      <w:proofErr w:type="gramEnd"/>
      <w:r w:rsidRPr="00193E07">
        <w:rPr>
          <w:lang w:val="en-AU"/>
        </w:rPr>
        <w:t xml:space="preserve"> and health</w:t>
      </w:r>
      <w:r w:rsidRPr="00193E07">
        <w:rPr>
          <w:spacing w:val="-3"/>
          <w:lang w:val="en-AU"/>
        </w:rPr>
        <w:t xml:space="preserve"> </w:t>
      </w:r>
      <w:r w:rsidRPr="00193E07">
        <w:rPr>
          <w:lang w:val="en-AU"/>
        </w:rPr>
        <w:t>economics.</w:t>
      </w:r>
      <w:r w:rsidRPr="00193E07">
        <w:rPr>
          <w:spacing w:val="-4"/>
          <w:lang w:val="en-AU"/>
        </w:rPr>
        <w:t xml:space="preserve"> </w:t>
      </w:r>
      <w:r w:rsidRPr="00193E07">
        <w:rPr>
          <w:lang w:val="en-AU"/>
        </w:rPr>
        <w:t>It</w:t>
      </w:r>
      <w:r w:rsidRPr="00193E07">
        <w:rPr>
          <w:spacing w:val="-1"/>
          <w:lang w:val="en-AU"/>
        </w:rPr>
        <w:t xml:space="preserve"> </w:t>
      </w:r>
      <w:r w:rsidRPr="00193E07">
        <w:rPr>
          <w:lang w:val="en-AU"/>
        </w:rPr>
        <w:t>will</w:t>
      </w:r>
      <w:r w:rsidRPr="00193E07">
        <w:rPr>
          <w:spacing w:val="-1"/>
          <w:lang w:val="en-AU"/>
        </w:rPr>
        <w:t xml:space="preserve"> </w:t>
      </w:r>
      <w:r w:rsidRPr="00193E07">
        <w:rPr>
          <w:lang w:val="en-AU"/>
        </w:rPr>
        <w:t>be</w:t>
      </w:r>
      <w:r w:rsidRPr="00193E07">
        <w:rPr>
          <w:spacing w:val="-3"/>
          <w:lang w:val="en-AU"/>
        </w:rPr>
        <w:t xml:space="preserve"> </w:t>
      </w:r>
      <w:r w:rsidRPr="00193E07">
        <w:rPr>
          <w:lang w:val="en-AU"/>
        </w:rPr>
        <w:t>important</w:t>
      </w:r>
      <w:r w:rsidRPr="00193E07">
        <w:rPr>
          <w:spacing w:val="-4"/>
          <w:lang w:val="en-AU"/>
        </w:rPr>
        <w:t xml:space="preserve"> </w:t>
      </w:r>
      <w:r w:rsidRPr="00193E07">
        <w:rPr>
          <w:lang w:val="en-AU"/>
        </w:rPr>
        <w:t>that</w:t>
      </w:r>
      <w:r w:rsidRPr="00193E07">
        <w:rPr>
          <w:spacing w:val="-4"/>
          <w:lang w:val="en-AU"/>
        </w:rPr>
        <w:t xml:space="preserve"> </w:t>
      </w:r>
      <w:r w:rsidRPr="00193E07">
        <w:rPr>
          <w:lang w:val="en-AU"/>
        </w:rPr>
        <w:t>institutions</w:t>
      </w:r>
      <w:r w:rsidRPr="00193E07">
        <w:rPr>
          <w:spacing w:val="-2"/>
          <w:lang w:val="en-AU"/>
        </w:rPr>
        <w:t xml:space="preserve"> </w:t>
      </w:r>
      <w:r w:rsidRPr="00193E07">
        <w:rPr>
          <w:lang w:val="en-AU"/>
        </w:rPr>
        <w:t>collaborate</w:t>
      </w:r>
      <w:r w:rsidRPr="00193E07">
        <w:rPr>
          <w:spacing w:val="-5"/>
          <w:lang w:val="en-AU"/>
        </w:rPr>
        <w:t xml:space="preserve"> </w:t>
      </w:r>
      <w:r w:rsidRPr="00193E07">
        <w:rPr>
          <w:lang w:val="en-AU"/>
        </w:rPr>
        <w:t>rather</w:t>
      </w:r>
      <w:r w:rsidRPr="00193E07">
        <w:rPr>
          <w:spacing w:val="-4"/>
          <w:lang w:val="en-AU"/>
        </w:rPr>
        <w:t xml:space="preserve"> </w:t>
      </w:r>
      <w:r w:rsidRPr="00193E07">
        <w:rPr>
          <w:lang w:val="en-AU"/>
        </w:rPr>
        <w:t>than</w:t>
      </w:r>
      <w:r w:rsidRPr="00193E07">
        <w:rPr>
          <w:spacing w:val="-3"/>
          <w:lang w:val="en-AU"/>
        </w:rPr>
        <w:t xml:space="preserve"> </w:t>
      </w:r>
      <w:r w:rsidRPr="00193E07">
        <w:rPr>
          <w:lang w:val="en-AU"/>
        </w:rPr>
        <w:t>compete for these existing people-based resources. Additionally, appropriate training and education pathways are essential to secure an ongoing supply of skilled graduates ready to undertake this important work.</w:t>
      </w:r>
    </w:p>
    <w:p w14:paraId="705C42DE" w14:textId="77777777" w:rsidR="00270146" w:rsidRPr="00193E07" w:rsidRDefault="00270146">
      <w:pPr>
        <w:pStyle w:val="BodyText"/>
        <w:spacing w:before="11"/>
        <w:rPr>
          <w:sz w:val="21"/>
          <w:lang w:val="en-AU"/>
        </w:rPr>
      </w:pPr>
    </w:p>
    <w:p w14:paraId="1E7E33FD" w14:textId="77777777" w:rsidR="00270146" w:rsidRPr="00193E07" w:rsidRDefault="00A5538E" w:rsidP="00233039">
      <w:pPr>
        <w:pStyle w:val="ListParagraph"/>
        <w:numPr>
          <w:ilvl w:val="2"/>
          <w:numId w:val="7"/>
        </w:numPr>
        <w:tabs>
          <w:tab w:val="left" w:pos="1290"/>
          <w:tab w:val="left" w:pos="1291"/>
        </w:tabs>
        <w:ind w:right="1687"/>
        <w:rPr>
          <w:lang w:val="en-AU"/>
        </w:rPr>
      </w:pPr>
      <w:r w:rsidRPr="00193E07">
        <w:rPr>
          <w:lang w:val="en-AU"/>
        </w:rPr>
        <w:t xml:space="preserve">Some of the work may need to be outsourced to universities/research institutions, or perhaps better still, would involve partnerships – </w:t>
      </w:r>
      <w:proofErr w:type="gramStart"/>
      <w:r w:rsidRPr="00193E07">
        <w:rPr>
          <w:lang w:val="en-AU"/>
        </w:rPr>
        <w:t>i.e.</w:t>
      </w:r>
      <w:proofErr w:type="gramEnd"/>
      <w:r w:rsidRPr="00193E07">
        <w:rPr>
          <w:lang w:val="en-AU"/>
        </w:rPr>
        <w:t xml:space="preserve"> combined agency-academic teams working on specified projects. Stakeholders note this model has been successfully used with the AIR-MADIP project. The expertise from academic institutions</w:t>
      </w:r>
      <w:r w:rsidRPr="00193E07">
        <w:rPr>
          <w:spacing w:val="-4"/>
          <w:lang w:val="en-AU"/>
        </w:rPr>
        <w:t xml:space="preserve"> </w:t>
      </w:r>
      <w:r w:rsidRPr="00193E07">
        <w:rPr>
          <w:lang w:val="en-AU"/>
        </w:rPr>
        <w:t>can</w:t>
      </w:r>
      <w:r w:rsidRPr="00193E07">
        <w:rPr>
          <w:spacing w:val="-2"/>
          <w:lang w:val="en-AU"/>
        </w:rPr>
        <w:t xml:space="preserve"> </w:t>
      </w:r>
      <w:r w:rsidRPr="00193E07">
        <w:rPr>
          <w:lang w:val="en-AU"/>
        </w:rPr>
        <w:t>also</w:t>
      </w:r>
      <w:r w:rsidRPr="00193E07">
        <w:rPr>
          <w:spacing w:val="-4"/>
          <w:lang w:val="en-AU"/>
        </w:rPr>
        <w:t xml:space="preserve"> </w:t>
      </w:r>
      <w:r w:rsidRPr="00193E07">
        <w:rPr>
          <w:lang w:val="en-AU"/>
        </w:rPr>
        <w:t>be</w:t>
      </w:r>
      <w:r w:rsidRPr="00193E07">
        <w:rPr>
          <w:spacing w:val="-2"/>
          <w:lang w:val="en-AU"/>
        </w:rPr>
        <w:t xml:space="preserve"> </w:t>
      </w:r>
      <w:r w:rsidRPr="00193E07">
        <w:rPr>
          <w:lang w:val="en-AU"/>
        </w:rPr>
        <w:t>harnessed</w:t>
      </w:r>
      <w:r w:rsidRPr="00193E07">
        <w:rPr>
          <w:spacing w:val="-4"/>
          <w:lang w:val="en-AU"/>
        </w:rPr>
        <w:t xml:space="preserve"> </w:t>
      </w:r>
      <w:r w:rsidRPr="00193E07">
        <w:rPr>
          <w:lang w:val="en-AU"/>
        </w:rPr>
        <w:t>to</w:t>
      </w:r>
      <w:r w:rsidRPr="00193E07">
        <w:rPr>
          <w:spacing w:val="-2"/>
          <w:lang w:val="en-AU"/>
        </w:rPr>
        <w:t xml:space="preserve"> </w:t>
      </w:r>
      <w:r w:rsidRPr="00193E07">
        <w:rPr>
          <w:lang w:val="en-AU"/>
        </w:rPr>
        <w:t>provide</w:t>
      </w:r>
      <w:r w:rsidRPr="00193E07">
        <w:rPr>
          <w:spacing w:val="-2"/>
          <w:lang w:val="en-AU"/>
        </w:rPr>
        <w:t xml:space="preserve"> </w:t>
      </w:r>
      <w:r w:rsidRPr="00193E07">
        <w:rPr>
          <w:lang w:val="en-AU"/>
        </w:rPr>
        <w:t>in-house</w:t>
      </w:r>
      <w:r w:rsidRPr="00193E07">
        <w:rPr>
          <w:spacing w:val="-2"/>
          <w:lang w:val="en-AU"/>
        </w:rPr>
        <w:t xml:space="preserve"> </w:t>
      </w:r>
      <w:r w:rsidRPr="00193E07">
        <w:rPr>
          <w:lang w:val="en-AU"/>
        </w:rPr>
        <w:t>training</w:t>
      </w:r>
      <w:r w:rsidRPr="00193E07">
        <w:rPr>
          <w:spacing w:val="-2"/>
          <w:lang w:val="en-AU"/>
        </w:rPr>
        <w:t xml:space="preserve"> </w:t>
      </w:r>
      <w:r w:rsidRPr="00193E07">
        <w:rPr>
          <w:lang w:val="en-AU"/>
        </w:rPr>
        <w:t>on</w:t>
      </w:r>
      <w:r w:rsidRPr="00193E07">
        <w:rPr>
          <w:spacing w:val="-2"/>
          <w:lang w:val="en-AU"/>
        </w:rPr>
        <w:t xml:space="preserve"> </w:t>
      </w:r>
      <w:r w:rsidRPr="00193E07">
        <w:rPr>
          <w:lang w:val="en-AU"/>
        </w:rPr>
        <w:t>how</w:t>
      </w:r>
      <w:r w:rsidRPr="00193E07">
        <w:rPr>
          <w:spacing w:val="-5"/>
          <w:lang w:val="en-AU"/>
        </w:rPr>
        <w:t xml:space="preserve"> </w:t>
      </w:r>
      <w:r w:rsidRPr="00193E07">
        <w:rPr>
          <w:lang w:val="en-AU"/>
        </w:rPr>
        <w:t>to</w:t>
      </w:r>
      <w:r w:rsidRPr="00193E07">
        <w:rPr>
          <w:spacing w:val="-6"/>
          <w:lang w:val="en-AU"/>
        </w:rPr>
        <w:t xml:space="preserve"> </w:t>
      </w:r>
      <w:r w:rsidRPr="00193E07">
        <w:rPr>
          <w:lang w:val="en-AU"/>
        </w:rPr>
        <w:t>best use</w:t>
      </w:r>
      <w:r w:rsidRPr="00193E07">
        <w:rPr>
          <w:spacing w:val="-7"/>
          <w:lang w:val="en-AU"/>
        </w:rPr>
        <w:t xml:space="preserve"> </w:t>
      </w:r>
      <w:r w:rsidRPr="00193E07">
        <w:rPr>
          <w:lang w:val="en-AU"/>
        </w:rPr>
        <w:t>the data to provide evidence for policy and practice. Furthermore, some university/research stakeholders were open to secondments during times of crisis.</w:t>
      </w:r>
    </w:p>
    <w:p w14:paraId="6A9D35C4" w14:textId="77777777" w:rsidR="00270146" w:rsidRPr="00193E07" w:rsidRDefault="00270146">
      <w:pPr>
        <w:pStyle w:val="BodyText"/>
        <w:rPr>
          <w:lang w:val="en-AU"/>
        </w:rPr>
      </w:pPr>
    </w:p>
    <w:p w14:paraId="2C249DA2" w14:textId="77777777" w:rsidR="00270146" w:rsidRPr="00193E07" w:rsidRDefault="00A5538E" w:rsidP="00233039">
      <w:pPr>
        <w:pStyle w:val="ListParagraph"/>
        <w:numPr>
          <w:ilvl w:val="2"/>
          <w:numId w:val="7"/>
        </w:numPr>
        <w:tabs>
          <w:tab w:val="left" w:pos="1290"/>
          <w:tab w:val="left" w:pos="1291"/>
        </w:tabs>
        <w:spacing w:line="237" w:lineRule="auto"/>
        <w:ind w:right="1663"/>
        <w:rPr>
          <w:lang w:val="en-AU"/>
        </w:rPr>
      </w:pPr>
      <w:r w:rsidRPr="00193E07">
        <w:rPr>
          <w:lang w:val="en-AU"/>
        </w:rPr>
        <w:t>Stakeholders</w:t>
      </w:r>
      <w:r w:rsidRPr="00193E07">
        <w:rPr>
          <w:spacing w:val="-1"/>
          <w:lang w:val="en-AU"/>
        </w:rPr>
        <w:t xml:space="preserve"> </w:t>
      </w:r>
      <w:r w:rsidRPr="00193E07">
        <w:rPr>
          <w:lang w:val="en-AU"/>
        </w:rPr>
        <w:t>also</w:t>
      </w:r>
      <w:r w:rsidRPr="00193E07">
        <w:rPr>
          <w:spacing w:val="-4"/>
          <w:lang w:val="en-AU"/>
        </w:rPr>
        <w:t xml:space="preserve"> </w:t>
      </w:r>
      <w:r w:rsidRPr="00193E07">
        <w:rPr>
          <w:lang w:val="en-AU"/>
        </w:rPr>
        <w:t>noted</w:t>
      </w:r>
      <w:r w:rsidRPr="00193E07">
        <w:rPr>
          <w:spacing w:val="-7"/>
          <w:lang w:val="en-AU"/>
        </w:rPr>
        <w:t xml:space="preserve"> </w:t>
      </w:r>
      <w:r w:rsidRPr="00193E07">
        <w:rPr>
          <w:lang w:val="en-AU"/>
        </w:rPr>
        <w:t>an</w:t>
      </w:r>
      <w:r w:rsidRPr="00193E07">
        <w:rPr>
          <w:spacing w:val="-2"/>
          <w:lang w:val="en-AU"/>
        </w:rPr>
        <w:t xml:space="preserve"> </w:t>
      </w:r>
      <w:r w:rsidRPr="00193E07">
        <w:rPr>
          <w:lang w:val="en-AU"/>
        </w:rPr>
        <w:t>important</w:t>
      </w:r>
      <w:r w:rsidRPr="00193E07">
        <w:rPr>
          <w:spacing w:val="-3"/>
          <w:lang w:val="en-AU"/>
        </w:rPr>
        <w:t xml:space="preserve"> </w:t>
      </w:r>
      <w:r w:rsidRPr="00193E07">
        <w:rPr>
          <w:lang w:val="en-AU"/>
        </w:rPr>
        <w:t>caveat</w:t>
      </w:r>
      <w:r w:rsidRPr="00193E07">
        <w:rPr>
          <w:spacing w:val="-1"/>
          <w:lang w:val="en-AU"/>
        </w:rPr>
        <w:t xml:space="preserve"> </w:t>
      </w:r>
      <w:r w:rsidRPr="00193E07">
        <w:rPr>
          <w:lang w:val="en-AU"/>
        </w:rPr>
        <w:t>-</w:t>
      </w:r>
      <w:r w:rsidRPr="00193E07">
        <w:rPr>
          <w:spacing w:val="-3"/>
          <w:lang w:val="en-AU"/>
        </w:rPr>
        <w:t xml:space="preserve"> </w:t>
      </w:r>
      <w:r w:rsidRPr="00193E07">
        <w:rPr>
          <w:lang w:val="en-AU"/>
        </w:rPr>
        <w:t>that</w:t>
      </w:r>
      <w:r w:rsidRPr="00193E07">
        <w:rPr>
          <w:spacing w:val="-3"/>
          <w:lang w:val="en-AU"/>
        </w:rPr>
        <w:t xml:space="preserve"> </w:t>
      </w:r>
      <w:r w:rsidRPr="00193E07">
        <w:rPr>
          <w:lang w:val="en-AU"/>
        </w:rPr>
        <w:t>there</w:t>
      </w:r>
      <w:r w:rsidRPr="00193E07">
        <w:rPr>
          <w:spacing w:val="-4"/>
          <w:lang w:val="en-AU"/>
        </w:rPr>
        <w:t xml:space="preserve"> </w:t>
      </w:r>
      <w:r w:rsidRPr="00193E07">
        <w:rPr>
          <w:lang w:val="en-AU"/>
        </w:rPr>
        <w:t>needs</w:t>
      </w:r>
      <w:r w:rsidRPr="00193E07">
        <w:rPr>
          <w:spacing w:val="-4"/>
          <w:lang w:val="en-AU"/>
        </w:rPr>
        <w:t xml:space="preserve"> </w:t>
      </w:r>
      <w:r w:rsidRPr="00193E07">
        <w:rPr>
          <w:lang w:val="en-AU"/>
        </w:rPr>
        <w:t>to</w:t>
      </w:r>
      <w:r w:rsidRPr="00193E07">
        <w:rPr>
          <w:spacing w:val="-2"/>
          <w:lang w:val="en-AU"/>
        </w:rPr>
        <w:t xml:space="preserve"> </w:t>
      </w:r>
      <w:r w:rsidRPr="00193E07">
        <w:rPr>
          <w:lang w:val="en-AU"/>
        </w:rPr>
        <w:t>be</w:t>
      </w:r>
      <w:r w:rsidRPr="00193E07">
        <w:rPr>
          <w:spacing w:val="-4"/>
          <w:lang w:val="en-AU"/>
        </w:rPr>
        <w:t xml:space="preserve"> </w:t>
      </w:r>
      <w:r w:rsidRPr="00193E07">
        <w:rPr>
          <w:lang w:val="en-AU"/>
        </w:rPr>
        <w:t>other</w:t>
      </w:r>
      <w:r w:rsidRPr="00193E07">
        <w:rPr>
          <w:spacing w:val="-3"/>
          <w:lang w:val="en-AU"/>
        </w:rPr>
        <w:t xml:space="preserve"> </w:t>
      </w:r>
      <w:r w:rsidRPr="00193E07">
        <w:rPr>
          <w:lang w:val="en-AU"/>
        </w:rPr>
        <w:t>specialists in the CDC that are skilled in communicating these analysis outcomes in a non- technical, accessible</w:t>
      </w:r>
      <w:r w:rsidRPr="00193E07">
        <w:rPr>
          <w:spacing w:val="-2"/>
          <w:lang w:val="en-AU"/>
        </w:rPr>
        <w:t xml:space="preserve"> </w:t>
      </w:r>
      <w:r w:rsidRPr="00193E07">
        <w:rPr>
          <w:lang w:val="en-AU"/>
        </w:rPr>
        <w:t>manner</w:t>
      </w:r>
      <w:r w:rsidRPr="00193E07">
        <w:rPr>
          <w:spacing w:val="-2"/>
          <w:lang w:val="en-AU"/>
        </w:rPr>
        <w:t xml:space="preserve"> </w:t>
      </w:r>
      <w:r w:rsidRPr="00193E07">
        <w:rPr>
          <w:lang w:val="en-AU"/>
        </w:rPr>
        <w:t>for</w:t>
      </w:r>
      <w:r w:rsidRPr="00193E07">
        <w:rPr>
          <w:spacing w:val="-3"/>
          <w:lang w:val="en-AU"/>
        </w:rPr>
        <w:t xml:space="preserve"> </w:t>
      </w:r>
      <w:r w:rsidRPr="00193E07">
        <w:rPr>
          <w:lang w:val="en-AU"/>
        </w:rPr>
        <w:t>the</w:t>
      </w:r>
      <w:r w:rsidRPr="00193E07">
        <w:rPr>
          <w:spacing w:val="-7"/>
          <w:lang w:val="en-AU"/>
        </w:rPr>
        <w:t xml:space="preserve"> </w:t>
      </w:r>
      <w:proofErr w:type="gramStart"/>
      <w:r w:rsidRPr="00193E07">
        <w:rPr>
          <w:lang w:val="en-AU"/>
        </w:rPr>
        <w:t>general</w:t>
      </w:r>
      <w:r w:rsidRPr="00193E07">
        <w:rPr>
          <w:spacing w:val="-2"/>
          <w:lang w:val="en-AU"/>
        </w:rPr>
        <w:t xml:space="preserve"> </w:t>
      </w:r>
      <w:r w:rsidRPr="00193E07">
        <w:rPr>
          <w:lang w:val="en-AU"/>
        </w:rPr>
        <w:t>public</w:t>
      </w:r>
      <w:proofErr w:type="gramEnd"/>
      <w:r w:rsidRPr="00193E07">
        <w:rPr>
          <w:lang w:val="en-AU"/>
        </w:rPr>
        <w:t>.</w:t>
      </w:r>
      <w:r w:rsidRPr="00193E07">
        <w:rPr>
          <w:spacing w:val="-3"/>
          <w:lang w:val="en-AU"/>
        </w:rPr>
        <w:t xml:space="preserve"> </w:t>
      </w:r>
      <w:r w:rsidRPr="00193E07">
        <w:rPr>
          <w:lang w:val="en-AU"/>
        </w:rPr>
        <w:t>These</w:t>
      </w:r>
      <w:r w:rsidRPr="00193E07">
        <w:rPr>
          <w:spacing w:val="-4"/>
          <w:lang w:val="en-AU"/>
        </w:rPr>
        <w:t xml:space="preserve"> </w:t>
      </w:r>
      <w:r w:rsidRPr="00193E07">
        <w:rPr>
          <w:lang w:val="en-AU"/>
        </w:rPr>
        <w:t>specialists</w:t>
      </w:r>
      <w:r w:rsidRPr="00193E07">
        <w:rPr>
          <w:spacing w:val="-3"/>
          <w:lang w:val="en-AU"/>
        </w:rPr>
        <w:t xml:space="preserve"> </w:t>
      </w:r>
      <w:r w:rsidRPr="00193E07">
        <w:rPr>
          <w:lang w:val="en-AU"/>
        </w:rPr>
        <w:t>include, but are</w:t>
      </w:r>
    </w:p>
    <w:p w14:paraId="13C02C3E" w14:textId="77777777" w:rsidR="00270146" w:rsidRPr="00193E07" w:rsidRDefault="00270146">
      <w:pPr>
        <w:spacing w:line="237" w:lineRule="auto"/>
        <w:rPr>
          <w:lang w:val="en-AU"/>
        </w:rPr>
        <w:sectPr w:rsidR="00270146" w:rsidRPr="00193E07">
          <w:pgSz w:w="11910" w:h="16840"/>
          <w:pgMar w:top="980" w:right="0" w:bottom="760" w:left="620" w:header="0" w:footer="574" w:gutter="0"/>
          <w:cols w:space="720"/>
        </w:sectPr>
      </w:pPr>
    </w:p>
    <w:p w14:paraId="4E6DF893" w14:textId="77777777" w:rsidR="00270146" w:rsidRPr="00193E07" w:rsidRDefault="00A5538E">
      <w:pPr>
        <w:pStyle w:val="BodyText"/>
        <w:spacing w:before="77"/>
        <w:ind w:left="1290" w:right="1631"/>
        <w:rPr>
          <w:lang w:val="en-AU"/>
        </w:rPr>
      </w:pPr>
      <w:r w:rsidRPr="00193E07">
        <w:rPr>
          <w:lang w:val="en-AU"/>
        </w:rPr>
        <w:lastRenderedPageBreak/>
        <w:t>not</w:t>
      </w:r>
      <w:r w:rsidRPr="00193E07">
        <w:rPr>
          <w:spacing w:val="-2"/>
          <w:lang w:val="en-AU"/>
        </w:rPr>
        <w:t xml:space="preserve"> </w:t>
      </w:r>
      <w:r w:rsidRPr="00193E07">
        <w:rPr>
          <w:lang w:val="en-AU"/>
        </w:rPr>
        <w:t>limited</w:t>
      </w:r>
      <w:r w:rsidRPr="00193E07">
        <w:rPr>
          <w:spacing w:val="-6"/>
          <w:lang w:val="en-AU"/>
        </w:rPr>
        <w:t xml:space="preserve"> </w:t>
      </w:r>
      <w:r w:rsidRPr="00193E07">
        <w:rPr>
          <w:lang w:val="en-AU"/>
        </w:rPr>
        <w:t>to,</w:t>
      </w:r>
      <w:r w:rsidRPr="00193E07">
        <w:rPr>
          <w:spacing w:val="-1"/>
          <w:lang w:val="en-AU"/>
        </w:rPr>
        <w:t xml:space="preserve"> </w:t>
      </w:r>
      <w:r w:rsidRPr="00193E07">
        <w:rPr>
          <w:lang w:val="en-AU"/>
        </w:rPr>
        <w:t>social</w:t>
      </w:r>
      <w:r w:rsidRPr="00193E07">
        <w:rPr>
          <w:spacing w:val="-5"/>
          <w:lang w:val="en-AU"/>
        </w:rPr>
        <w:t xml:space="preserve"> </w:t>
      </w:r>
      <w:r w:rsidRPr="00193E07">
        <w:rPr>
          <w:lang w:val="en-AU"/>
        </w:rPr>
        <w:t>and</w:t>
      </w:r>
      <w:r w:rsidRPr="00193E07">
        <w:rPr>
          <w:spacing w:val="-6"/>
          <w:lang w:val="en-AU"/>
        </w:rPr>
        <w:t xml:space="preserve"> </w:t>
      </w:r>
      <w:r w:rsidRPr="00193E07">
        <w:rPr>
          <w:lang w:val="en-AU"/>
        </w:rPr>
        <w:t>behavioural</w:t>
      </w:r>
      <w:r w:rsidRPr="00193E07">
        <w:rPr>
          <w:spacing w:val="-4"/>
          <w:lang w:val="en-AU"/>
        </w:rPr>
        <w:t xml:space="preserve"> </w:t>
      </w:r>
      <w:r w:rsidRPr="00193E07">
        <w:rPr>
          <w:lang w:val="en-AU"/>
        </w:rPr>
        <w:t>scientists,</w:t>
      </w:r>
      <w:r w:rsidRPr="00193E07">
        <w:rPr>
          <w:spacing w:val="-4"/>
          <w:lang w:val="en-AU"/>
        </w:rPr>
        <w:t xml:space="preserve"> </w:t>
      </w:r>
      <w:r w:rsidRPr="00193E07">
        <w:rPr>
          <w:lang w:val="en-AU"/>
        </w:rPr>
        <w:t>interpreters,</w:t>
      </w:r>
      <w:r w:rsidRPr="00193E07">
        <w:rPr>
          <w:spacing w:val="-3"/>
          <w:lang w:val="en-AU"/>
        </w:rPr>
        <w:t xml:space="preserve"> </w:t>
      </w:r>
      <w:r w:rsidRPr="00193E07">
        <w:rPr>
          <w:lang w:val="en-AU"/>
        </w:rPr>
        <w:t>CALD</w:t>
      </w:r>
      <w:r w:rsidRPr="00193E07">
        <w:rPr>
          <w:spacing w:val="-5"/>
          <w:lang w:val="en-AU"/>
        </w:rPr>
        <w:t xml:space="preserve"> </w:t>
      </w:r>
      <w:r w:rsidRPr="00193E07">
        <w:rPr>
          <w:lang w:val="en-AU"/>
        </w:rPr>
        <w:t>stakeholders</w:t>
      </w:r>
      <w:r w:rsidRPr="00193E07">
        <w:rPr>
          <w:spacing w:val="-2"/>
          <w:lang w:val="en-AU"/>
        </w:rPr>
        <w:t xml:space="preserve"> </w:t>
      </w:r>
      <w:r w:rsidRPr="00193E07">
        <w:rPr>
          <w:lang w:val="en-AU"/>
        </w:rPr>
        <w:t>and health promotion experts.</w:t>
      </w:r>
    </w:p>
    <w:p w14:paraId="6BE60620" w14:textId="77777777" w:rsidR="00270146" w:rsidRPr="00193E07" w:rsidRDefault="00270146">
      <w:pPr>
        <w:pStyle w:val="BodyText"/>
        <w:spacing w:before="2"/>
        <w:rPr>
          <w:sz w:val="31"/>
          <w:lang w:val="en-AU"/>
        </w:rPr>
      </w:pPr>
    </w:p>
    <w:p w14:paraId="7285FAF3" w14:textId="15CA257C" w:rsidR="00270146" w:rsidRPr="00652801" w:rsidRDefault="00652801" w:rsidP="00652801">
      <w:pPr>
        <w:pStyle w:val="Heading2"/>
        <w:rPr>
          <w:lang w:val="en-AU"/>
        </w:rPr>
      </w:pPr>
      <w:bookmarkStart w:id="57" w:name="_bookmark19"/>
      <w:bookmarkStart w:id="58" w:name="_Toc127527396"/>
      <w:bookmarkStart w:id="59" w:name="_Toc127527814"/>
      <w:bookmarkEnd w:id="57"/>
      <w:r>
        <w:rPr>
          <w:lang w:val="en-AU"/>
        </w:rPr>
        <w:t xml:space="preserve">4.5 </w:t>
      </w:r>
      <w:r>
        <w:rPr>
          <w:lang w:val="en-AU"/>
        </w:rPr>
        <w:tab/>
      </w:r>
      <w:r w:rsidR="00A5538E" w:rsidRPr="00193E07">
        <w:rPr>
          <w:lang w:val="en-AU"/>
        </w:rPr>
        <w:t>Locally</w:t>
      </w:r>
      <w:r w:rsidR="00A5538E" w:rsidRPr="00652801">
        <w:rPr>
          <w:lang w:val="en-AU"/>
        </w:rPr>
        <w:t xml:space="preserve"> </w:t>
      </w:r>
      <w:r w:rsidR="00A5538E" w:rsidRPr="00193E07">
        <w:rPr>
          <w:lang w:val="en-AU"/>
        </w:rPr>
        <w:t>relevant</w:t>
      </w:r>
      <w:r w:rsidR="00A5538E" w:rsidRPr="00652801">
        <w:rPr>
          <w:lang w:val="en-AU"/>
        </w:rPr>
        <w:t xml:space="preserve"> </w:t>
      </w:r>
      <w:r w:rsidR="00A5538E" w:rsidRPr="00193E07">
        <w:rPr>
          <w:lang w:val="en-AU"/>
        </w:rPr>
        <w:t>data</w:t>
      </w:r>
      <w:r w:rsidR="00A5538E" w:rsidRPr="00652801">
        <w:rPr>
          <w:lang w:val="en-AU"/>
        </w:rPr>
        <w:t xml:space="preserve"> </w:t>
      </w:r>
      <w:r w:rsidR="00A5538E" w:rsidRPr="00193E07">
        <w:rPr>
          <w:lang w:val="en-AU"/>
        </w:rPr>
        <w:t>and</w:t>
      </w:r>
      <w:r w:rsidR="00A5538E" w:rsidRPr="00652801">
        <w:rPr>
          <w:lang w:val="en-AU"/>
        </w:rPr>
        <w:t xml:space="preserve"> </w:t>
      </w:r>
      <w:r w:rsidR="00A5538E" w:rsidRPr="00193E07">
        <w:rPr>
          <w:lang w:val="en-AU"/>
        </w:rPr>
        <w:t>information,</w:t>
      </w:r>
      <w:r w:rsidR="00A5538E" w:rsidRPr="00652801">
        <w:rPr>
          <w:lang w:val="en-AU"/>
        </w:rPr>
        <w:t xml:space="preserve"> </w:t>
      </w:r>
      <w:r w:rsidR="00A5538E" w:rsidRPr="00193E07">
        <w:rPr>
          <w:lang w:val="en-AU"/>
        </w:rPr>
        <w:t>especially</w:t>
      </w:r>
      <w:r w:rsidR="00A5538E" w:rsidRPr="00652801">
        <w:rPr>
          <w:lang w:val="en-AU"/>
        </w:rPr>
        <w:t xml:space="preserve"> </w:t>
      </w:r>
      <w:r w:rsidR="00A5538E" w:rsidRPr="00193E07">
        <w:rPr>
          <w:lang w:val="en-AU"/>
        </w:rPr>
        <w:t>as</w:t>
      </w:r>
      <w:r w:rsidR="00A5538E" w:rsidRPr="00652801">
        <w:rPr>
          <w:lang w:val="en-AU"/>
        </w:rPr>
        <w:t xml:space="preserve"> </w:t>
      </w:r>
      <w:r w:rsidR="00A5538E" w:rsidRPr="00193E07">
        <w:rPr>
          <w:lang w:val="en-AU"/>
        </w:rPr>
        <w:t>it</w:t>
      </w:r>
      <w:r w:rsidR="00A5538E" w:rsidRPr="00652801">
        <w:rPr>
          <w:lang w:val="en-AU"/>
        </w:rPr>
        <w:t xml:space="preserve"> </w:t>
      </w:r>
      <w:r w:rsidR="00A5538E" w:rsidRPr="00193E07">
        <w:rPr>
          <w:lang w:val="en-AU"/>
        </w:rPr>
        <w:t>relates</w:t>
      </w:r>
      <w:r w:rsidR="00A5538E" w:rsidRPr="00652801">
        <w:rPr>
          <w:lang w:val="en-AU"/>
        </w:rPr>
        <w:t xml:space="preserve"> </w:t>
      </w:r>
      <w:r w:rsidR="00A5538E" w:rsidRPr="00193E07">
        <w:rPr>
          <w:lang w:val="en-AU"/>
        </w:rPr>
        <w:t>to First Nations people</w:t>
      </w:r>
      <w:bookmarkEnd w:id="58"/>
      <w:bookmarkEnd w:id="59"/>
    </w:p>
    <w:p w14:paraId="18F929E6" w14:textId="77777777" w:rsidR="00270146" w:rsidRPr="00193E07" w:rsidRDefault="00A5538E" w:rsidP="00233039">
      <w:pPr>
        <w:pStyle w:val="ListParagraph"/>
        <w:numPr>
          <w:ilvl w:val="2"/>
          <w:numId w:val="7"/>
        </w:numPr>
        <w:tabs>
          <w:tab w:val="left" w:pos="1291"/>
        </w:tabs>
        <w:spacing w:before="205" w:line="237" w:lineRule="auto"/>
        <w:ind w:right="1725"/>
        <w:jc w:val="both"/>
        <w:rPr>
          <w:lang w:val="en-AU"/>
        </w:rPr>
      </w:pPr>
      <w:r w:rsidRPr="00193E07">
        <w:rPr>
          <w:lang w:val="en-AU"/>
        </w:rPr>
        <w:t>Stakeholders acknowledged the sensitivities relating to health-related data collection for</w:t>
      </w:r>
      <w:r w:rsidRPr="00193E07">
        <w:rPr>
          <w:spacing w:val="-3"/>
          <w:lang w:val="en-AU"/>
        </w:rPr>
        <w:t xml:space="preserve"> </w:t>
      </w:r>
      <w:r w:rsidRPr="00193E07">
        <w:rPr>
          <w:lang w:val="en-AU"/>
        </w:rPr>
        <w:t>First</w:t>
      </w:r>
      <w:r w:rsidRPr="00193E07">
        <w:rPr>
          <w:spacing w:val="-3"/>
          <w:lang w:val="en-AU"/>
        </w:rPr>
        <w:t xml:space="preserve"> </w:t>
      </w:r>
      <w:r w:rsidRPr="00193E07">
        <w:rPr>
          <w:lang w:val="en-AU"/>
        </w:rPr>
        <w:t>Nations</w:t>
      </w:r>
      <w:r w:rsidRPr="00193E07">
        <w:rPr>
          <w:spacing w:val="-4"/>
          <w:lang w:val="en-AU"/>
        </w:rPr>
        <w:t xml:space="preserve"> </w:t>
      </w:r>
      <w:r w:rsidRPr="00193E07">
        <w:rPr>
          <w:lang w:val="en-AU"/>
        </w:rPr>
        <w:t>people</w:t>
      </w:r>
      <w:r w:rsidRPr="00193E07">
        <w:rPr>
          <w:spacing w:val="-4"/>
          <w:lang w:val="en-AU"/>
        </w:rPr>
        <w:t xml:space="preserve"> </w:t>
      </w:r>
      <w:r w:rsidRPr="00193E07">
        <w:rPr>
          <w:lang w:val="en-AU"/>
        </w:rPr>
        <w:t>and</w:t>
      </w:r>
      <w:r w:rsidRPr="00193E07">
        <w:rPr>
          <w:spacing w:val="-2"/>
          <w:lang w:val="en-AU"/>
        </w:rPr>
        <w:t xml:space="preserve"> </w:t>
      </w:r>
      <w:r w:rsidRPr="00193E07">
        <w:rPr>
          <w:lang w:val="en-AU"/>
        </w:rPr>
        <w:t>other</w:t>
      </w:r>
      <w:r w:rsidRPr="00193E07">
        <w:rPr>
          <w:spacing w:val="-1"/>
          <w:lang w:val="en-AU"/>
        </w:rPr>
        <w:t xml:space="preserve"> </w:t>
      </w:r>
      <w:r w:rsidRPr="00193E07">
        <w:rPr>
          <w:lang w:val="en-AU"/>
        </w:rPr>
        <w:t>low</w:t>
      </w:r>
      <w:r w:rsidRPr="00193E07">
        <w:rPr>
          <w:spacing w:val="-5"/>
          <w:lang w:val="en-AU"/>
        </w:rPr>
        <w:t xml:space="preserve"> </w:t>
      </w:r>
      <w:r w:rsidRPr="00193E07">
        <w:rPr>
          <w:lang w:val="en-AU"/>
        </w:rPr>
        <w:t>incidence</w:t>
      </w:r>
      <w:r w:rsidRPr="00193E07">
        <w:rPr>
          <w:spacing w:val="-2"/>
          <w:lang w:val="en-AU"/>
        </w:rPr>
        <w:t xml:space="preserve"> </w:t>
      </w:r>
      <w:r w:rsidRPr="00193E07">
        <w:rPr>
          <w:lang w:val="en-AU"/>
        </w:rPr>
        <w:t>sub-groups</w:t>
      </w:r>
      <w:r w:rsidRPr="00193E07">
        <w:rPr>
          <w:spacing w:val="-4"/>
          <w:lang w:val="en-AU"/>
        </w:rPr>
        <w:t xml:space="preserve"> </w:t>
      </w:r>
      <w:r w:rsidRPr="00193E07">
        <w:rPr>
          <w:lang w:val="en-AU"/>
        </w:rPr>
        <w:t>in</w:t>
      </w:r>
      <w:r w:rsidRPr="00193E07">
        <w:rPr>
          <w:spacing w:val="-4"/>
          <w:lang w:val="en-AU"/>
        </w:rPr>
        <w:t xml:space="preserve"> </w:t>
      </w:r>
      <w:r w:rsidRPr="00193E07">
        <w:rPr>
          <w:lang w:val="en-AU"/>
        </w:rPr>
        <w:t>the</w:t>
      </w:r>
      <w:r w:rsidRPr="00193E07">
        <w:rPr>
          <w:spacing w:val="-2"/>
          <w:lang w:val="en-AU"/>
        </w:rPr>
        <w:t xml:space="preserve"> </w:t>
      </w:r>
      <w:r w:rsidRPr="00193E07">
        <w:rPr>
          <w:lang w:val="en-AU"/>
        </w:rPr>
        <w:t>broader</w:t>
      </w:r>
      <w:r w:rsidRPr="00193E07">
        <w:rPr>
          <w:spacing w:val="-1"/>
          <w:lang w:val="en-AU"/>
        </w:rPr>
        <w:t xml:space="preserve"> </w:t>
      </w:r>
      <w:r w:rsidRPr="00193E07">
        <w:rPr>
          <w:lang w:val="en-AU"/>
        </w:rPr>
        <w:t>Australian population, and routinely called for the CDC</w:t>
      </w:r>
      <w:r w:rsidRPr="00193E07">
        <w:rPr>
          <w:spacing w:val="-1"/>
          <w:lang w:val="en-AU"/>
        </w:rPr>
        <w:t xml:space="preserve"> </w:t>
      </w:r>
      <w:r w:rsidRPr="00193E07">
        <w:rPr>
          <w:lang w:val="en-AU"/>
        </w:rPr>
        <w:t>to leverage specialist agencies (such as the ABS and AIHW) to identify best practice protocols and approaches.</w:t>
      </w:r>
    </w:p>
    <w:p w14:paraId="29C92C81" w14:textId="77777777" w:rsidR="00270146" w:rsidRPr="00193E07" w:rsidRDefault="00270146">
      <w:pPr>
        <w:pStyle w:val="BodyText"/>
        <w:spacing w:before="6"/>
        <w:rPr>
          <w:lang w:val="en-AU"/>
        </w:rPr>
      </w:pPr>
    </w:p>
    <w:p w14:paraId="25BD2370" w14:textId="77777777" w:rsidR="00270146" w:rsidRPr="00193E07" w:rsidRDefault="00A5538E" w:rsidP="00233039">
      <w:pPr>
        <w:pStyle w:val="ListParagraph"/>
        <w:numPr>
          <w:ilvl w:val="2"/>
          <w:numId w:val="7"/>
        </w:numPr>
        <w:tabs>
          <w:tab w:val="left" w:pos="1290"/>
          <w:tab w:val="left" w:pos="1291"/>
        </w:tabs>
        <w:ind w:right="1692"/>
        <w:rPr>
          <w:lang w:val="en-AU"/>
        </w:rPr>
      </w:pPr>
      <w:r w:rsidRPr="00193E07">
        <w:rPr>
          <w:lang w:val="en-AU"/>
        </w:rPr>
        <w:t>Stakeholders</w:t>
      </w:r>
      <w:r w:rsidRPr="00193E07">
        <w:rPr>
          <w:spacing w:val="-2"/>
          <w:lang w:val="en-AU"/>
        </w:rPr>
        <w:t xml:space="preserve"> </w:t>
      </w:r>
      <w:r w:rsidRPr="00193E07">
        <w:rPr>
          <w:lang w:val="en-AU"/>
        </w:rPr>
        <w:t>directly</w:t>
      </w:r>
      <w:r w:rsidRPr="00193E07">
        <w:rPr>
          <w:spacing w:val="-5"/>
          <w:lang w:val="en-AU"/>
        </w:rPr>
        <w:t xml:space="preserve"> </w:t>
      </w:r>
      <w:r w:rsidRPr="00193E07">
        <w:rPr>
          <w:lang w:val="en-AU"/>
        </w:rPr>
        <w:t>representing</w:t>
      </w:r>
      <w:r w:rsidRPr="00193E07">
        <w:rPr>
          <w:spacing w:val="-3"/>
          <w:lang w:val="en-AU"/>
        </w:rPr>
        <w:t xml:space="preserve"> </w:t>
      </w:r>
      <w:r w:rsidRPr="00193E07">
        <w:rPr>
          <w:lang w:val="en-AU"/>
        </w:rPr>
        <w:t>the</w:t>
      </w:r>
      <w:r w:rsidRPr="00193E07">
        <w:rPr>
          <w:spacing w:val="-3"/>
          <w:lang w:val="en-AU"/>
        </w:rPr>
        <w:t xml:space="preserve"> </w:t>
      </w:r>
      <w:r w:rsidRPr="00193E07">
        <w:rPr>
          <w:lang w:val="en-AU"/>
        </w:rPr>
        <w:t>interests</w:t>
      </w:r>
      <w:r w:rsidRPr="00193E07">
        <w:rPr>
          <w:spacing w:val="-5"/>
          <w:lang w:val="en-AU"/>
        </w:rPr>
        <w:t xml:space="preserve"> </w:t>
      </w:r>
      <w:r w:rsidRPr="00193E07">
        <w:rPr>
          <w:lang w:val="en-AU"/>
        </w:rPr>
        <w:t>of</w:t>
      </w:r>
      <w:r w:rsidRPr="00193E07">
        <w:rPr>
          <w:spacing w:val="-1"/>
          <w:lang w:val="en-AU"/>
        </w:rPr>
        <w:t xml:space="preserve"> </w:t>
      </w:r>
      <w:r w:rsidRPr="00193E07">
        <w:rPr>
          <w:lang w:val="en-AU"/>
        </w:rPr>
        <w:t>First</w:t>
      </w:r>
      <w:r w:rsidRPr="00193E07">
        <w:rPr>
          <w:spacing w:val="-4"/>
          <w:lang w:val="en-AU"/>
        </w:rPr>
        <w:t xml:space="preserve"> </w:t>
      </w:r>
      <w:r w:rsidRPr="00193E07">
        <w:rPr>
          <w:lang w:val="en-AU"/>
        </w:rPr>
        <w:t>Nations</w:t>
      </w:r>
      <w:r w:rsidRPr="00193E07">
        <w:rPr>
          <w:spacing w:val="-5"/>
          <w:lang w:val="en-AU"/>
        </w:rPr>
        <w:t xml:space="preserve"> </w:t>
      </w:r>
      <w:r w:rsidRPr="00193E07">
        <w:rPr>
          <w:lang w:val="en-AU"/>
        </w:rPr>
        <w:t>people</w:t>
      </w:r>
      <w:r w:rsidRPr="00193E07">
        <w:rPr>
          <w:spacing w:val="-3"/>
          <w:lang w:val="en-AU"/>
        </w:rPr>
        <w:t xml:space="preserve"> </w:t>
      </w:r>
      <w:r w:rsidRPr="00193E07">
        <w:rPr>
          <w:lang w:val="en-AU"/>
        </w:rPr>
        <w:t>went</w:t>
      </w:r>
      <w:r w:rsidRPr="00193E07">
        <w:rPr>
          <w:spacing w:val="-4"/>
          <w:lang w:val="en-AU"/>
        </w:rPr>
        <w:t xml:space="preserve"> </w:t>
      </w:r>
      <w:r w:rsidRPr="00193E07">
        <w:rPr>
          <w:lang w:val="en-AU"/>
        </w:rPr>
        <w:t>further</w:t>
      </w:r>
      <w:r w:rsidRPr="00193E07">
        <w:rPr>
          <w:spacing w:val="-4"/>
          <w:lang w:val="en-AU"/>
        </w:rPr>
        <w:t xml:space="preserve"> </w:t>
      </w:r>
      <w:r w:rsidRPr="00193E07">
        <w:rPr>
          <w:lang w:val="en-AU"/>
        </w:rPr>
        <w:t>in their submissions, noting that under priority reform four of Closing the</w:t>
      </w:r>
      <w:r w:rsidRPr="00193E07">
        <w:rPr>
          <w:spacing w:val="-1"/>
          <w:lang w:val="en-AU"/>
        </w:rPr>
        <w:t xml:space="preserve"> </w:t>
      </w:r>
      <w:r w:rsidRPr="00193E07">
        <w:rPr>
          <w:lang w:val="en-AU"/>
        </w:rPr>
        <w:t>Gap, there</w:t>
      </w:r>
      <w:r w:rsidRPr="00193E07">
        <w:rPr>
          <w:spacing w:val="-1"/>
          <w:lang w:val="en-AU"/>
        </w:rPr>
        <w:t xml:space="preserve"> </w:t>
      </w:r>
      <w:r w:rsidRPr="00193E07">
        <w:rPr>
          <w:lang w:val="en-AU"/>
        </w:rPr>
        <w:t>is a commitment to ensuring that Aboriginal and Torres Strait Islander people and organisations have access to, and the capability to use locally relevant data.</w:t>
      </w:r>
    </w:p>
    <w:p w14:paraId="6405399B" w14:textId="77777777" w:rsidR="00270146" w:rsidRPr="00193E07" w:rsidRDefault="00270146">
      <w:pPr>
        <w:pStyle w:val="BodyText"/>
        <w:spacing w:before="3"/>
        <w:rPr>
          <w:sz w:val="23"/>
          <w:lang w:val="en-AU"/>
        </w:rPr>
      </w:pPr>
    </w:p>
    <w:p w14:paraId="377FD8CF" w14:textId="77777777" w:rsidR="00270146" w:rsidRPr="00193E07" w:rsidRDefault="00A5538E" w:rsidP="00233039">
      <w:pPr>
        <w:pStyle w:val="ListParagraph"/>
        <w:numPr>
          <w:ilvl w:val="2"/>
          <w:numId w:val="7"/>
        </w:numPr>
        <w:tabs>
          <w:tab w:val="left" w:pos="1290"/>
          <w:tab w:val="left" w:pos="1291"/>
        </w:tabs>
        <w:ind w:right="1742"/>
        <w:rPr>
          <w:lang w:val="en-AU"/>
        </w:rPr>
      </w:pPr>
      <w:r w:rsidRPr="00193E07">
        <w:rPr>
          <w:lang w:val="en-AU"/>
        </w:rPr>
        <w:t>As part of this, state and territory governments are pursuing efforts towards Indigenous Data Sovereignty and Governance (IDS&amp;G). In its creation, collection, access, analysis, interpretation, management, and use of data relating to Aboriginal and</w:t>
      </w:r>
      <w:r w:rsidRPr="00193E07">
        <w:rPr>
          <w:spacing w:val="-4"/>
          <w:lang w:val="en-AU"/>
        </w:rPr>
        <w:t xml:space="preserve"> </w:t>
      </w:r>
      <w:r w:rsidRPr="00193E07">
        <w:rPr>
          <w:lang w:val="en-AU"/>
        </w:rPr>
        <w:t>Torres</w:t>
      </w:r>
      <w:r w:rsidRPr="00193E07">
        <w:rPr>
          <w:spacing w:val="-2"/>
          <w:lang w:val="en-AU"/>
        </w:rPr>
        <w:t xml:space="preserve"> </w:t>
      </w:r>
      <w:r w:rsidRPr="00193E07">
        <w:rPr>
          <w:lang w:val="en-AU"/>
        </w:rPr>
        <w:t>Strait</w:t>
      </w:r>
      <w:r w:rsidRPr="00193E07">
        <w:rPr>
          <w:spacing w:val="-3"/>
          <w:lang w:val="en-AU"/>
        </w:rPr>
        <w:t xml:space="preserve"> </w:t>
      </w:r>
      <w:r w:rsidRPr="00193E07">
        <w:rPr>
          <w:lang w:val="en-AU"/>
        </w:rPr>
        <w:t>Islander</w:t>
      </w:r>
      <w:r w:rsidRPr="00193E07">
        <w:rPr>
          <w:spacing w:val="-1"/>
          <w:lang w:val="en-AU"/>
        </w:rPr>
        <w:t xml:space="preserve"> </w:t>
      </w:r>
      <w:r w:rsidRPr="00193E07">
        <w:rPr>
          <w:lang w:val="en-AU"/>
        </w:rPr>
        <w:t>people,</w:t>
      </w:r>
      <w:r w:rsidRPr="00193E07">
        <w:rPr>
          <w:spacing w:val="-3"/>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2"/>
          <w:lang w:val="en-AU"/>
        </w:rPr>
        <w:t xml:space="preserve"> </w:t>
      </w:r>
      <w:r w:rsidRPr="00193E07">
        <w:rPr>
          <w:lang w:val="en-AU"/>
        </w:rPr>
        <w:t>will</w:t>
      </w:r>
      <w:r w:rsidRPr="00193E07">
        <w:rPr>
          <w:spacing w:val="-2"/>
          <w:lang w:val="en-AU"/>
        </w:rPr>
        <w:t xml:space="preserve"> </w:t>
      </w:r>
      <w:r w:rsidRPr="00193E07">
        <w:rPr>
          <w:lang w:val="en-AU"/>
        </w:rPr>
        <w:t>need</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be</w:t>
      </w:r>
      <w:r w:rsidRPr="00193E07">
        <w:rPr>
          <w:spacing w:val="-4"/>
          <w:lang w:val="en-AU"/>
        </w:rPr>
        <w:t xml:space="preserve"> </w:t>
      </w:r>
      <w:r w:rsidRPr="00193E07">
        <w:rPr>
          <w:lang w:val="en-AU"/>
        </w:rPr>
        <w:t>guided</w:t>
      </w:r>
      <w:r w:rsidRPr="00193E07">
        <w:rPr>
          <w:spacing w:val="-2"/>
          <w:lang w:val="en-AU"/>
        </w:rPr>
        <w:t xml:space="preserve"> </w:t>
      </w:r>
      <w:r w:rsidRPr="00193E07">
        <w:rPr>
          <w:lang w:val="en-AU"/>
        </w:rPr>
        <w:t>by</w:t>
      </w:r>
      <w:r w:rsidRPr="00193E07">
        <w:rPr>
          <w:spacing w:val="-6"/>
          <w:lang w:val="en-AU"/>
        </w:rPr>
        <w:t xml:space="preserve"> </w:t>
      </w:r>
      <w:r w:rsidRPr="00193E07">
        <w:rPr>
          <w:lang w:val="en-AU"/>
        </w:rPr>
        <w:t>the</w:t>
      </w:r>
      <w:r w:rsidRPr="00193E07">
        <w:rPr>
          <w:spacing w:val="-2"/>
          <w:lang w:val="en-AU"/>
        </w:rPr>
        <w:t xml:space="preserve"> </w:t>
      </w:r>
      <w:r w:rsidRPr="00193E07">
        <w:rPr>
          <w:lang w:val="en-AU"/>
        </w:rPr>
        <w:t>principles</w:t>
      </w:r>
      <w:r w:rsidRPr="00193E07">
        <w:rPr>
          <w:spacing w:val="-2"/>
          <w:lang w:val="en-AU"/>
        </w:rPr>
        <w:t xml:space="preserve"> </w:t>
      </w:r>
      <w:r w:rsidRPr="00193E07">
        <w:rPr>
          <w:lang w:val="en-AU"/>
        </w:rPr>
        <w:t xml:space="preserve">of </w:t>
      </w:r>
      <w:r w:rsidRPr="00193E07">
        <w:rPr>
          <w:spacing w:val="-2"/>
          <w:lang w:val="en-AU"/>
        </w:rPr>
        <w:t>IDS&amp;G.</w:t>
      </w:r>
    </w:p>
    <w:p w14:paraId="3EAD4D73" w14:textId="77777777" w:rsidR="00270146" w:rsidRPr="00193E07" w:rsidRDefault="00270146">
      <w:pPr>
        <w:pStyle w:val="BodyText"/>
        <w:spacing w:before="7"/>
        <w:rPr>
          <w:sz w:val="23"/>
          <w:lang w:val="en-AU"/>
        </w:rPr>
      </w:pPr>
    </w:p>
    <w:p w14:paraId="1980FCDC" w14:textId="77777777" w:rsidR="00270146" w:rsidRPr="00193E07" w:rsidRDefault="00A5538E" w:rsidP="00233039">
      <w:pPr>
        <w:pStyle w:val="ListParagraph"/>
        <w:numPr>
          <w:ilvl w:val="2"/>
          <w:numId w:val="7"/>
        </w:numPr>
        <w:tabs>
          <w:tab w:val="left" w:pos="1291"/>
        </w:tabs>
        <w:spacing w:line="237" w:lineRule="auto"/>
        <w:ind w:right="1665"/>
        <w:jc w:val="both"/>
        <w:rPr>
          <w:lang w:val="en-AU"/>
        </w:rPr>
      </w:pPr>
      <w:r w:rsidRPr="00193E07">
        <w:rPr>
          <w:lang w:val="en-AU"/>
        </w:rPr>
        <w:t>As</w:t>
      </w:r>
      <w:r w:rsidRPr="00193E07">
        <w:rPr>
          <w:spacing w:val="-1"/>
          <w:lang w:val="en-AU"/>
        </w:rPr>
        <w:t xml:space="preserve"> </w:t>
      </w:r>
      <w:r w:rsidRPr="00193E07">
        <w:rPr>
          <w:lang w:val="en-AU"/>
        </w:rPr>
        <w:t>determined</w:t>
      </w:r>
      <w:r w:rsidRPr="00193E07">
        <w:rPr>
          <w:spacing w:val="-2"/>
          <w:lang w:val="en-AU"/>
        </w:rPr>
        <w:t xml:space="preserve"> </w:t>
      </w:r>
      <w:r w:rsidRPr="00193E07">
        <w:rPr>
          <w:lang w:val="en-AU"/>
        </w:rPr>
        <w:t>by</w:t>
      </w:r>
      <w:r w:rsidRPr="00193E07">
        <w:rPr>
          <w:spacing w:val="-5"/>
          <w:lang w:val="en-AU"/>
        </w:rPr>
        <w:t xml:space="preserve"> </w:t>
      </w:r>
      <w:r w:rsidRPr="00193E07">
        <w:rPr>
          <w:lang w:val="en-AU"/>
        </w:rPr>
        <w:t>the</w:t>
      </w:r>
      <w:r w:rsidRPr="00193E07">
        <w:rPr>
          <w:spacing w:val="-2"/>
          <w:lang w:val="en-AU"/>
        </w:rPr>
        <w:t xml:space="preserve"> </w:t>
      </w:r>
      <w:proofErr w:type="spellStart"/>
      <w:r w:rsidRPr="00193E07">
        <w:rPr>
          <w:lang w:val="en-AU"/>
        </w:rPr>
        <w:t>Maiam</w:t>
      </w:r>
      <w:proofErr w:type="spellEnd"/>
      <w:r w:rsidRPr="00193E07">
        <w:rPr>
          <w:spacing w:val="-1"/>
          <w:lang w:val="en-AU"/>
        </w:rPr>
        <w:t xml:space="preserve"> </w:t>
      </w:r>
      <w:proofErr w:type="spellStart"/>
      <w:r w:rsidRPr="00193E07">
        <w:rPr>
          <w:lang w:val="en-AU"/>
        </w:rPr>
        <w:t>nayri</w:t>
      </w:r>
      <w:proofErr w:type="spellEnd"/>
      <w:r w:rsidRPr="00193E07">
        <w:rPr>
          <w:spacing w:val="-7"/>
          <w:lang w:val="en-AU"/>
        </w:rPr>
        <w:t xml:space="preserve"> </w:t>
      </w:r>
      <w:proofErr w:type="spellStart"/>
      <w:r w:rsidRPr="00193E07">
        <w:rPr>
          <w:lang w:val="en-AU"/>
        </w:rPr>
        <w:t>Wingara</w:t>
      </w:r>
      <w:proofErr w:type="spellEnd"/>
      <w:r w:rsidRPr="00193E07">
        <w:rPr>
          <w:spacing w:val="-4"/>
          <w:lang w:val="en-AU"/>
        </w:rPr>
        <w:t xml:space="preserve"> </w:t>
      </w:r>
      <w:r w:rsidRPr="00193E07">
        <w:rPr>
          <w:lang w:val="en-AU"/>
        </w:rPr>
        <w:t>Data</w:t>
      </w:r>
      <w:r w:rsidRPr="00193E07">
        <w:rPr>
          <w:spacing w:val="-6"/>
          <w:lang w:val="en-AU"/>
        </w:rPr>
        <w:t xml:space="preserve"> </w:t>
      </w:r>
      <w:r w:rsidRPr="00193E07">
        <w:rPr>
          <w:lang w:val="en-AU"/>
        </w:rPr>
        <w:t>Sovereignty</w:t>
      </w:r>
      <w:r w:rsidRPr="00193E07">
        <w:rPr>
          <w:spacing w:val="-3"/>
          <w:lang w:val="en-AU"/>
        </w:rPr>
        <w:t xml:space="preserve"> </w:t>
      </w:r>
      <w:r w:rsidRPr="00193E07">
        <w:rPr>
          <w:lang w:val="en-AU"/>
        </w:rPr>
        <w:t>Collective</w:t>
      </w:r>
      <w:r w:rsidRPr="00193E07">
        <w:rPr>
          <w:spacing w:val="-2"/>
          <w:lang w:val="en-AU"/>
        </w:rPr>
        <w:t xml:space="preserve"> </w:t>
      </w:r>
      <w:r w:rsidRPr="00193E07">
        <w:rPr>
          <w:lang w:val="en-AU"/>
        </w:rPr>
        <w:t>these</w:t>
      </w:r>
      <w:r w:rsidRPr="00193E07">
        <w:rPr>
          <w:spacing w:val="-2"/>
          <w:lang w:val="en-AU"/>
        </w:rPr>
        <w:t xml:space="preserve"> </w:t>
      </w:r>
      <w:r w:rsidRPr="00193E07">
        <w:rPr>
          <w:lang w:val="en-AU"/>
        </w:rPr>
        <w:t>are</w:t>
      </w:r>
      <w:r w:rsidRPr="00193E07">
        <w:rPr>
          <w:spacing w:val="-4"/>
          <w:lang w:val="en-AU"/>
        </w:rPr>
        <w:t xml:space="preserve"> </w:t>
      </w:r>
      <w:r w:rsidRPr="00193E07">
        <w:rPr>
          <w:lang w:val="en-AU"/>
        </w:rPr>
        <w:t>the rights of Aboriginal and Torres Strait Islander people to:</w:t>
      </w:r>
    </w:p>
    <w:p w14:paraId="047153B9" w14:textId="77777777" w:rsidR="00270146" w:rsidRPr="00193E07" w:rsidRDefault="00270146">
      <w:pPr>
        <w:pStyle w:val="BodyText"/>
        <w:spacing w:before="8"/>
        <w:rPr>
          <w:sz w:val="24"/>
          <w:lang w:val="en-AU"/>
        </w:rPr>
      </w:pPr>
    </w:p>
    <w:p w14:paraId="0AA5A4D8" w14:textId="77777777" w:rsidR="00270146" w:rsidRPr="00193E07" w:rsidRDefault="00A5538E" w:rsidP="00AE0711">
      <w:pPr>
        <w:pStyle w:val="ListParagraph"/>
        <w:numPr>
          <w:ilvl w:val="3"/>
          <w:numId w:val="7"/>
        </w:numPr>
        <w:tabs>
          <w:tab w:val="left" w:pos="1992"/>
        </w:tabs>
        <w:spacing w:before="40" w:after="40"/>
        <w:ind w:left="1991" w:right="2300" w:hanging="284"/>
        <w:rPr>
          <w:lang w:val="en-AU"/>
        </w:rPr>
      </w:pPr>
      <w:r w:rsidRPr="00193E07">
        <w:rPr>
          <w:lang w:val="en-AU"/>
        </w:rPr>
        <w:t>Exercise</w:t>
      </w:r>
      <w:r w:rsidRPr="00193E07">
        <w:rPr>
          <w:spacing w:val="-5"/>
          <w:lang w:val="en-AU"/>
        </w:rPr>
        <w:t xml:space="preserve"> </w:t>
      </w:r>
      <w:r w:rsidRPr="00193E07">
        <w:rPr>
          <w:lang w:val="en-AU"/>
        </w:rPr>
        <w:t>control</w:t>
      </w:r>
      <w:r w:rsidRPr="00193E07">
        <w:rPr>
          <w:spacing w:val="-6"/>
          <w:lang w:val="en-AU"/>
        </w:rPr>
        <w:t xml:space="preserve"> </w:t>
      </w:r>
      <w:r w:rsidRPr="00193E07">
        <w:rPr>
          <w:lang w:val="en-AU"/>
        </w:rPr>
        <w:t>of</w:t>
      </w:r>
      <w:r w:rsidRPr="00193E07">
        <w:rPr>
          <w:spacing w:val="-6"/>
          <w:lang w:val="en-AU"/>
        </w:rPr>
        <w:t xml:space="preserve"> </w:t>
      </w:r>
      <w:r w:rsidRPr="00193E07">
        <w:rPr>
          <w:lang w:val="en-AU"/>
        </w:rPr>
        <w:t>the</w:t>
      </w:r>
      <w:r w:rsidRPr="00193E07">
        <w:rPr>
          <w:spacing w:val="-7"/>
          <w:lang w:val="en-AU"/>
        </w:rPr>
        <w:t xml:space="preserve"> </w:t>
      </w:r>
      <w:r w:rsidRPr="00193E07">
        <w:rPr>
          <w:lang w:val="en-AU"/>
        </w:rPr>
        <w:t>data</w:t>
      </w:r>
      <w:r w:rsidRPr="00193E07">
        <w:rPr>
          <w:spacing w:val="-4"/>
          <w:lang w:val="en-AU"/>
        </w:rPr>
        <w:t xml:space="preserve"> </w:t>
      </w:r>
      <w:r w:rsidRPr="00193E07">
        <w:rPr>
          <w:lang w:val="en-AU"/>
        </w:rPr>
        <w:t>ecosystem</w:t>
      </w:r>
      <w:r w:rsidRPr="00193E07">
        <w:rPr>
          <w:spacing w:val="-4"/>
          <w:lang w:val="en-AU"/>
        </w:rPr>
        <w:t xml:space="preserve"> </w:t>
      </w:r>
      <w:r w:rsidRPr="00193E07">
        <w:rPr>
          <w:lang w:val="en-AU"/>
        </w:rPr>
        <w:t>including</w:t>
      </w:r>
      <w:r w:rsidRPr="00193E07">
        <w:rPr>
          <w:spacing w:val="-5"/>
          <w:lang w:val="en-AU"/>
        </w:rPr>
        <w:t xml:space="preserve"> </w:t>
      </w:r>
      <w:r w:rsidRPr="00193E07">
        <w:rPr>
          <w:lang w:val="en-AU"/>
        </w:rPr>
        <w:t>creation,</w:t>
      </w:r>
      <w:r w:rsidRPr="00193E07">
        <w:rPr>
          <w:spacing w:val="-6"/>
          <w:lang w:val="en-AU"/>
        </w:rPr>
        <w:t xml:space="preserve"> </w:t>
      </w:r>
      <w:r w:rsidRPr="00193E07">
        <w:rPr>
          <w:lang w:val="en-AU"/>
        </w:rPr>
        <w:t>development, stewardship, analysis, dissemination, and infrastructure</w:t>
      </w:r>
    </w:p>
    <w:p w14:paraId="0FB1B4A2" w14:textId="77777777" w:rsidR="00270146" w:rsidRPr="00193E07" w:rsidRDefault="00A5538E" w:rsidP="00AE0711">
      <w:pPr>
        <w:pStyle w:val="ListParagraph"/>
        <w:numPr>
          <w:ilvl w:val="3"/>
          <w:numId w:val="7"/>
        </w:numPr>
        <w:tabs>
          <w:tab w:val="left" w:pos="1992"/>
        </w:tabs>
        <w:spacing w:before="40" w:after="40"/>
        <w:ind w:left="1991" w:hanging="284"/>
        <w:rPr>
          <w:lang w:val="en-AU"/>
        </w:rPr>
      </w:pPr>
      <w:r w:rsidRPr="00193E07">
        <w:rPr>
          <w:lang w:val="en-AU"/>
        </w:rPr>
        <w:t>Data</w:t>
      </w:r>
      <w:r w:rsidRPr="00193E07">
        <w:rPr>
          <w:spacing w:val="-4"/>
          <w:lang w:val="en-AU"/>
        </w:rPr>
        <w:t xml:space="preserve"> </w:t>
      </w:r>
      <w:r w:rsidRPr="00193E07">
        <w:rPr>
          <w:lang w:val="en-AU"/>
        </w:rPr>
        <w:t>that</w:t>
      </w:r>
      <w:r w:rsidRPr="00193E07">
        <w:rPr>
          <w:spacing w:val="-6"/>
          <w:lang w:val="en-AU"/>
        </w:rPr>
        <w:t xml:space="preserve"> </w:t>
      </w:r>
      <w:r w:rsidRPr="00193E07">
        <w:rPr>
          <w:lang w:val="en-AU"/>
        </w:rPr>
        <w:t>is</w:t>
      </w:r>
      <w:r w:rsidRPr="00193E07">
        <w:rPr>
          <w:spacing w:val="-3"/>
          <w:lang w:val="en-AU"/>
        </w:rPr>
        <w:t xml:space="preserve"> </w:t>
      </w:r>
      <w:r w:rsidRPr="00193E07">
        <w:rPr>
          <w:lang w:val="en-AU"/>
        </w:rPr>
        <w:t>contextual</w:t>
      </w:r>
      <w:r w:rsidRPr="00193E07">
        <w:rPr>
          <w:spacing w:val="-5"/>
          <w:lang w:val="en-AU"/>
        </w:rPr>
        <w:t xml:space="preserve"> </w:t>
      </w:r>
      <w:r w:rsidRPr="00193E07">
        <w:rPr>
          <w:lang w:val="en-AU"/>
        </w:rPr>
        <w:t>and</w:t>
      </w:r>
      <w:r w:rsidRPr="00193E07">
        <w:rPr>
          <w:spacing w:val="-4"/>
          <w:lang w:val="en-AU"/>
        </w:rPr>
        <w:t xml:space="preserve"> </w:t>
      </w:r>
      <w:r w:rsidRPr="00193E07">
        <w:rPr>
          <w:spacing w:val="-2"/>
          <w:lang w:val="en-AU"/>
        </w:rPr>
        <w:t>disaggregated</w:t>
      </w:r>
    </w:p>
    <w:p w14:paraId="2F6B6D3D" w14:textId="77777777" w:rsidR="00270146" w:rsidRPr="00193E07" w:rsidRDefault="00A5538E" w:rsidP="00AE0711">
      <w:pPr>
        <w:pStyle w:val="ListParagraph"/>
        <w:numPr>
          <w:ilvl w:val="3"/>
          <w:numId w:val="7"/>
        </w:numPr>
        <w:tabs>
          <w:tab w:val="left" w:pos="1992"/>
        </w:tabs>
        <w:spacing w:before="40" w:after="40"/>
        <w:ind w:left="1991" w:right="2418" w:hanging="284"/>
        <w:rPr>
          <w:lang w:val="en-AU"/>
        </w:rPr>
      </w:pPr>
      <w:r w:rsidRPr="00193E07">
        <w:rPr>
          <w:lang w:val="en-AU"/>
        </w:rPr>
        <w:t>Data</w:t>
      </w:r>
      <w:r w:rsidRPr="00193E07">
        <w:rPr>
          <w:spacing w:val="-4"/>
          <w:lang w:val="en-AU"/>
        </w:rPr>
        <w:t xml:space="preserve"> </w:t>
      </w:r>
      <w:r w:rsidRPr="00193E07">
        <w:rPr>
          <w:lang w:val="en-AU"/>
        </w:rPr>
        <w:t>that</w:t>
      </w:r>
      <w:r w:rsidRPr="00193E07">
        <w:rPr>
          <w:spacing w:val="-5"/>
          <w:lang w:val="en-AU"/>
        </w:rPr>
        <w:t xml:space="preserve"> </w:t>
      </w:r>
      <w:r w:rsidRPr="00193E07">
        <w:rPr>
          <w:lang w:val="en-AU"/>
        </w:rPr>
        <w:t>is</w:t>
      </w:r>
      <w:r w:rsidRPr="00193E07">
        <w:rPr>
          <w:spacing w:val="-4"/>
          <w:lang w:val="en-AU"/>
        </w:rPr>
        <w:t xml:space="preserve"> </w:t>
      </w:r>
      <w:r w:rsidRPr="00193E07">
        <w:rPr>
          <w:lang w:val="en-AU"/>
        </w:rPr>
        <w:t>relevant</w:t>
      </w:r>
      <w:r w:rsidRPr="00193E07">
        <w:rPr>
          <w:spacing w:val="-3"/>
          <w:lang w:val="en-AU"/>
        </w:rPr>
        <w:t xml:space="preserve"> </w:t>
      </w:r>
      <w:r w:rsidRPr="00193E07">
        <w:rPr>
          <w:lang w:val="en-AU"/>
        </w:rPr>
        <w:t>and</w:t>
      </w:r>
      <w:r w:rsidRPr="00193E07">
        <w:rPr>
          <w:spacing w:val="-8"/>
          <w:lang w:val="en-AU"/>
        </w:rPr>
        <w:t xml:space="preserve"> </w:t>
      </w:r>
      <w:r w:rsidRPr="00193E07">
        <w:rPr>
          <w:lang w:val="en-AU"/>
        </w:rPr>
        <w:t>empowers</w:t>
      </w:r>
      <w:r w:rsidRPr="00193E07">
        <w:rPr>
          <w:spacing w:val="-4"/>
          <w:lang w:val="en-AU"/>
        </w:rPr>
        <w:t xml:space="preserve"> </w:t>
      </w:r>
      <w:r w:rsidRPr="00193E07">
        <w:rPr>
          <w:lang w:val="en-AU"/>
        </w:rPr>
        <w:t>sustainable</w:t>
      </w:r>
      <w:r w:rsidRPr="00193E07">
        <w:rPr>
          <w:spacing w:val="-4"/>
          <w:lang w:val="en-AU"/>
        </w:rPr>
        <w:t xml:space="preserve"> </w:t>
      </w:r>
      <w:r w:rsidRPr="00193E07">
        <w:rPr>
          <w:lang w:val="en-AU"/>
        </w:rPr>
        <w:t>self-determination</w:t>
      </w:r>
      <w:r w:rsidRPr="00193E07">
        <w:rPr>
          <w:spacing w:val="-4"/>
          <w:lang w:val="en-AU"/>
        </w:rPr>
        <w:t xml:space="preserve"> </w:t>
      </w:r>
      <w:r w:rsidRPr="00193E07">
        <w:rPr>
          <w:lang w:val="en-AU"/>
        </w:rPr>
        <w:t>and effective self-governance</w:t>
      </w:r>
    </w:p>
    <w:p w14:paraId="474A9474" w14:textId="77777777" w:rsidR="00270146" w:rsidRPr="00193E07" w:rsidRDefault="00A5538E" w:rsidP="00AE0711">
      <w:pPr>
        <w:pStyle w:val="ListParagraph"/>
        <w:numPr>
          <w:ilvl w:val="3"/>
          <w:numId w:val="7"/>
        </w:numPr>
        <w:tabs>
          <w:tab w:val="left" w:pos="1992"/>
        </w:tabs>
        <w:spacing w:before="40" w:after="40"/>
        <w:ind w:left="1991" w:hanging="284"/>
        <w:rPr>
          <w:lang w:val="en-AU"/>
        </w:rPr>
      </w:pPr>
      <w:r w:rsidRPr="00193E07">
        <w:rPr>
          <w:lang w:val="en-AU"/>
        </w:rPr>
        <w:t>Data</w:t>
      </w:r>
      <w:r w:rsidRPr="00193E07">
        <w:rPr>
          <w:spacing w:val="-7"/>
          <w:lang w:val="en-AU"/>
        </w:rPr>
        <w:t xml:space="preserve"> </w:t>
      </w:r>
      <w:r w:rsidRPr="00193E07">
        <w:rPr>
          <w:lang w:val="en-AU"/>
        </w:rPr>
        <w:t>structures</w:t>
      </w:r>
      <w:r w:rsidRPr="00193E07">
        <w:rPr>
          <w:spacing w:val="-7"/>
          <w:lang w:val="en-AU"/>
        </w:rPr>
        <w:t xml:space="preserve"> </w:t>
      </w:r>
      <w:r w:rsidRPr="00193E07">
        <w:rPr>
          <w:lang w:val="en-AU"/>
        </w:rPr>
        <w:t>that</w:t>
      </w:r>
      <w:r w:rsidRPr="00193E07">
        <w:rPr>
          <w:spacing w:val="-6"/>
          <w:lang w:val="en-AU"/>
        </w:rPr>
        <w:t xml:space="preserve"> </w:t>
      </w:r>
      <w:r w:rsidRPr="00193E07">
        <w:rPr>
          <w:lang w:val="en-AU"/>
        </w:rPr>
        <w:t>are</w:t>
      </w:r>
      <w:r w:rsidRPr="00193E07">
        <w:rPr>
          <w:spacing w:val="-8"/>
          <w:lang w:val="en-AU"/>
        </w:rPr>
        <w:t xml:space="preserve"> </w:t>
      </w:r>
      <w:r w:rsidRPr="00193E07">
        <w:rPr>
          <w:lang w:val="en-AU"/>
        </w:rPr>
        <w:t>accountable</w:t>
      </w:r>
      <w:r w:rsidRPr="00193E07">
        <w:rPr>
          <w:spacing w:val="-7"/>
          <w:lang w:val="en-AU"/>
        </w:rPr>
        <w:t xml:space="preserve"> </w:t>
      </w:r>
      <w:r w:rsidRPr="00193E07">
        <w:rPr>
          <w:lang w:val="en-AU"/>
        </w:rPr>
        <w:t>to</w:t>
      </w:r>
      <w:r w:rsidRPr="00193E07">
        <w:rPr>
          <w:spacing w:val="-7"/>
          <w:lang w:val="en-AU"/>
        </w:rPr>
        <w:t xml:space="preserve"> </w:t>
      </w:r>
      <w:r w:rsidRPr="00193E07">
        <w:rPr>
          <w:lang w:val="en-AU"/>
        </w:rPr>
        <w:t>Indigenous</w:t>
      </w:r>
      <w:r w:rsidRPr="00193E07">
        <w:rPr>
          <w:spacing w:val="-5"/>
          <w:lang w:val="en-AU"/>
        </w:rPr>
        <w:t xml:space="preserve"> </w:t>
      </w:r>
      <w:r w:rsidRPr="00193E07">
        <w:rPr>
          <w:lang w:val="en-AU"/>
        </w:rPr>
        <w:t>peoples</w:t>
      </w:r>
      <w:r w:rsidRPr="00193E07">
        <w:rPr>
          <w:spacing w:val="-6"/>
          <w:lang w:val="en-AU"/>
        </w:rPr>
        <w:t xml:space="preserve"> </w:t>
      </w:r>
      <w:r w:rsidRPr="00193E07">
        <w:rPr>
          <w:lang w:val="en-AU"/>
        </w:rPr>
        <w:t>and</w:t>
      </w:r>
      <w:r w:rsidRPr="00193E07">
        <w:rPr>
          <w:spacing w:val="-6"/>
          <w:lang w:val="en-AU"/>
        </w:rPr>
        <w:t xml:space="preserve"> </w:t>
      </w:r>
      <w:r w:rsidRPr="00193E07">
        <w:rPr>
          <w:lang w:val="en-AU"/>
        </w:rPr>
        <w:t>First</w:t>
      </w:r>
      <w:r w:rsidRPr="00193E07">
        <w:rPr>
          <w:spacing w:val="-6"/>
          <w:lang w:val="en-AU"/>
        </w:rPr>
        <w:t xml:space="preserve"> </w:t>
      </w:r>
      <w:r w:rsidRPr="00193E07">
        <w:rPr>
          <w:spacing w:val="-2"/>
          <w:lang w:val="en-AU"/>
        </w:rPr>
        <w:t>Nations</w:t>
      </w:r>
    </w:p>
    <w:p w14:paraId="132DF112" w14:textId="77777777" w:rsidR="00270146" w:rsidRPr="00193E07" w:rsidRDefault="00A5538E" w:rsidP="00AE0711">
      <w:pPr>
        <w:pStyle w:val="ListParagraph"/>
        <w:numPr>
          <w:ilvl w:val="3"/>
          <w:numId w:val="7"/>
        </w:numPr>
        <w:tabs>
          <w:tab w:val="left" w:pos="1992"/>
        </w:tabs>
        <w:spacing w:before="40" w:after="40"/>
        <w:ind w:left="1991" w:right="2198" w:hanging="284"/>
        <w:rPr>
          <w:lang w:val="en-AU"/>
        </w:rPr>
      </w:pPr>
      <w:r w:rsidRPr="00193E07">
        <w:rPr>
          <w:lang w:val="en-AU"/>
        </w:rPr>
        <w:t>Data</w:t>
      </w:r>
      <w:r w:rsidRPr="00193E07">
        <w:rPr>
          <w:spacing w:val="-3"/>
          <w:lang w:val="en-AU"/>
        </w:rPr>
        <w:t xml:space="preserve"> </w:t>
      </w:r>
      <w:r w:rsidRPr="00193E07">
        <w:rPr>
          <w:lang w:val="en-AU"/>
        </w:rPr>
        <w:t>that</w:t>
      </w:r>
      <w:r w:rsidRPr="00193E07">
        <w:rPr>
          <w:spacing w:val="-5"/>
          <w:lang w:val="en-AU"/>
        </w:rPr>
        <w:t xml:space="preserve"> </w:t>
      </w:r>
      <w:r w:rsidRPr="00193E07">
        <w:rPr>
          <w:lang w:val="en-AU"/>
        </w:rPr>
        <w:t>is</w:t>
      </w:r>
      <w:r w:rsidRPr="00193E07">
        <w:rPr>
          <w:spacing w:val="-3"/>
          <w:lang w:val="en-AU"/>
        </w:rPr>
        <w:t xml:space="preserve"> </w:t>
      </w:r>
      <w:r w:rsidRPr="00193E07">
        <w:rPr>
          <w:lang w:val="en-AU"/>
        </w:rPr>
        <w:t>protective</w:t>
      </w:r>
      <w:r w:rsidRPr="00193E07">
        <w:rPr>
          <w:spacing w:val="-4"/>
          <w:lang w:val="en-AU"/>
        </w:rPr>
        <w:t xml:space="preserve"> </w:t>
      </w:r>
      <w:r w:rsidRPr="00193E07">
        <w:rPr>
          <w:lang w:val="en-AU"/>
        </w:rPr>
        <w:t>and</w:t>
      </w:r>
      <w:r w:rsidRPr="00193E07">
        <w:rPr>
          <w:spacing w:val="-4"/>
          <w:lang w:val="en-AU"/>
        </w:rPr>
        <w:t xml:space="preserve"> </w:t>
      </w:r>
      <w:r w:rsidRPr="00193E07">
        <w:rPr>
          <w:lang w:val="en-AU"/>
        </w:rPr>
        <w:t>respects</w:t>
      </w:r>
      <w:r w:rsidRPr="00193E07">
        <w:rPr>
          <w:spacing w:val="-6"/>
          <w:lang w:val="en-AU"/>
        </w:rPr>
        <w:t xml:space="preserve"> </w:t>
      </w:r>
      <w:r w:rsidRPr="00193E07">
        <w:rPr>
          <w:lang w:val="en-AU"/>
        </w:rPr>
        <w:t>our</w:t>
      </w:r>
      <w:r w:rsidRPr="00193E07">
        <w:rPr>
          <w:spacing w:val="-2"/>
          <w:lang w:val="en-AU"/>
        </w:rPr>
        <w:t xml:space="preserve"> </w:t>
      </w:r>
      <w:r w:rsidRPr="00193E07">
        <w:rPr>
          <w:lang w:val="en-AU"/>
        </w:rPr>
        <w:t>individual</w:t>
      </w:r>
      <w:r w:rsidRPr="00193E07">
        <w:rPr>
          <w:spacing w:val="-4"/>
          <w:lang w:val="en-AU"/>
        </w:rPr>
        <w:t xml:space="preserve"> </w:t>
      </w:r>
      <w:r w:rsidRPr="00193E07">
        <w:rPr>
          <w:lang w:val="en-AU"/>
        </w:rPr>
        <w:t>and</w:t>
      </w:r>
      <w:r w:rsidRPr="00193E07">
        <w:rPr>
          <w:spacing w:val="-4"/>
          <w:lang w:val="en-AU"/>
        </w:rPr>
        <w:t xml:space="preserve"> </w:t>
      </w:r>
      <w:r w:rsidRPr="00193E07">
        <w:rPr>
          <w:lang w:val="en-AU"/>
        </w:rPr>
        <w:t>collective</w:t>
      </w:r>
      <w:r w:rsidRPr="00193E07">
        <w:rPr>
          <w:spacing w:val="-4"/>
          <w:lang w:val="en-AU"/>
        </w:rPr>
        <w:t xml:space="preserve"> </w:t>
      </w:r>
      <w:r w:rsidRPr="00193E07">
        <w:rPr>
          <w:lang w:val="en-AU"/>
        </w:rPr>
        <w:t>interests (</w:t>
      </w:r>
      <w:proofErr w:type="spellStart"/>
      <w:r w:rsidRPr="00193E07">
        <w:rPr>
          <w:lang w:val="en-AU"/>
        </w:rPr>
        <w:t>Maiam</w:t>
      </w:r>
      <w:proofErr w:type="spellEnd"/>
      <w:r w:rsidRPr="00193E07">
        <w:rPr>
          <w:lang w:val="en-AU"/>
        </w:rPr>
        <w:t xml:space="preserve"> </w:t>
      </w:r>
      <w:proofErr w:type="spellStart"/>
      <w:r w:rsidRPr="00193E07">
        <w:rPr>
          <w:lang w:val="en-AU"/>
        </w:rPr>
        <w:t>nayri</w:t>
      </w:r>
      <w:proofErr w:type="spellEnd"/>
      <w:r w:rsidRPr="00193E07">
        <w:rPr>
          <w:lang w:val="en-AU"/>
        </w:rPr>
        <w:t xml:space="preserve"> </w:t>
      </w:r>
      <w:proofErr w:type="spellStart"/>
      <w:r w:rsidRPr="00193E07">
        <w:rPr>
          <w:lang w:val="en-AU"/>
        </w:rPr>
        <w:t>Wingara</w:t>
      </w:r>
      <w:proofErr w:type="spellEnd"/>
      <w:r w:rsidRPr="00193E07">
        <w:rPr>
          <w:lang w:val="en-AU"/>
        </w:rPr>
        <w:t>, 2022).</w:t>
      </w:r>
    </w:p>
    <w:p w14:paraId="64860B97" w14:textId="77777777" w:rsidR="00270146" w:rsidRPr="00193E07" w:rsidRDefault="00270146">
      <w:pPr>
        <w:pStyle w:val="BodyText"/>
        <w:spacing w:before="2"/>
        <w:rPr>
          <w:lang w:val="en-AU"/>
        </w:rPr>
      </w:pPr>
    </w:p>
    <w:p w14:paraId="057787B6" w14:textId="77777777" w:rsidR="00270146" w:rsidRPr="00193E07" w:rsidRDefault="00A5538E" w:rsidP="00233039">
      <w:pPr>
        <w:pStyle w:val="ListParagraph"/>
        <w:numPr>
          <w:ilvl w:val="2"/>
          <w:numId w:val="7"/>
        </w:numPr>
        <w:tabs>
          <w:tab w:val="left" w:pos="1290"/>
          <w:tab w:val="left" w:pos="1291"/>
        </w:tabs>
        <w:ind w:right="1703"/>
        <w:rPr>
          <w:lang w:val="en-AU"/>
        </w:rPr>
      </w:pPr>
      <w:r w:rsidRPr="00193E07">
        <w:rPr>
          <w:lang w:val="en-AU"/>
        </w:rPr>
        <w:t>These principles should be embedded in the organisation's data governing frameworks. Consultation by the CDC with Aboriginal Community Controlled Health Organisations (ACCHOs) can provide Aboriginal and Torres Strait Islander expertise and</w:t>
      </w:r>
      <w:r w:rsidRPr="00193E07">
        <w:rPr>
          <w:spacing w:val="-5"/>
          <w:lang w:val="en-AU"/>
        </w:rPr>
        <w:t xml:space="preserve"> </w:t>
      </w:r>
      <w:r w:rsidRPr="00193E07">
        <w:rPr>
          <w:lang w:val="en-AU"/>
        </w:rPr>
        <w:t>knowledge</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support</w:t>
      </w:r>
      <w:r w:rsidRPr="00193E07">
        <w:rPr>
          <w:spacing w:val="-4"/>
          <w:lang w:val="en-AU"/>
        </w:rPr>
        <w:t xml:space="preserve"> </w:t>
      </w:r>
      <w:r w:rsidRPr="00193E07">
        <w:rPr>
          <w:lang w:val="en-AU"/>
        </w:rPr>
        <w:t>a</w:t>
      </w:r>
      <w:r w:rsidRPr="00193E07">
        <w:rPr>
          <w:spacing w:val="-3"/>
          <w:lang w:val="en-AU"/>
        </w:rPr>
        <w:t xml:space="preserve"> </w:t>
      </w:r>
      <w:r w:rsidRPr="00193E07">
        <w:rPr>
          <w:lang w:val="en-AU"/>
        </w:rPr>
        <w:t>best</w:t>
      </w:r>
      <w:r w:rsidRPr="00193E07">
        <w:rPr>
          <w:spacing w:val="-1"/>
          <w:lang w:val="en-AU"/>
        </w:rPr>
        <w:t xml:space="preserve"> </w:t>
      </w:r>
      <w:r w:rsidRPr="00193E07">
        <w:rPr>
          <w:lang w:val="en-AU"/>
        </w:rPr>
        <w:t>practice</w:t>
      </w:r>
      <w:r w:rsidRPr="00193E07">
        <w:rPr>
          <w:spacing w:val="-3"/>
          <w:lang w:val="en-AU"/>
        </w:rPr>
        <w:t xml:space="preserve"> </w:t>
      </w:r>
      <w:r w:rsidRPr="00193E07">
        <w:rPr>
          <w:lang w:val="en-AU"/>
        </w:rPr>
        <w:t>approach</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collection,</w:t>
      </w:r>
      <w:r w:rsidRPr="00193E07">
        <w:rPr>
          <w:spacing w:val="-4"/>
          <w:lang w:val="en-AU"/>
        </w:rPr>
        <w:t xml:space="preserve"> </w:t>
      </w:r>
      <w:r w:rsidRPr="00193E07">
        <w:rPr>
          <w:lang w:val="en-AU"/>
        </w:rPr>
        <w:t>reporting</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use</w:t>
      </w:r>
      <w:r w:rsidRPr="00193E07">
        <w:rPr>
          <w:spacing w:val="-5"/>
          <w:lang w:val="en-AU"/>
        </w:rPr>
        <w:t xml:space="preserve"> </w:t>
      </w:r>
      <w:r w:rsidRPr="00193E07">
        <w:rPr>
          <w:lang w:val="en-AU"/>
        </w:rPr>
        <w:t>of data relating to First Nations peoples.</w:t>
      </w:r>
    </w:p>
    <w:p w14:paraId="559DFB27" w14:textId="77777777" w:rsidR="00270146" w:rsidRPr="00193E07" w:rsidRDefault="00270146">
      <w:pPr>
        <w:pStyle w:val="BodyText"/>
        <w:rPr>
          <w:sz w:val="24"/>
          <w:lang w:val="en-AU"/>
        </w:rPr>
      </w:pPr>
    </w:p>
    <w:p w14:paraId="28B8DD30" w14:textId="06DD8A99" w:rsidR="00270146" w:rsidRPr="00652801" w:rsidRDefault="00652801" w:rsidP="00652801">
      <w:pPr>
        <w:pStyle w:val="Heading1"/>
        <w:numPr>
          <w:ilvl w:val="0"/>
          <w:numId w:val="7"/>
        </w:numPr>
        <w:rPr>
          <w:lang w:val="en-AU"/>
        </w:rPr>
      </w:pPr>
      <w:r>
        <w:rPr>
          <w:lang w:val="en-AU"/>
        </w:rPr>
        <w:tab/>
      </w:r>
      <w:bookmarkStart w:id="60" w:name="_Toc127527397"/>
      <w:bookmarkStart w:id="61" w:name="_Toc127527815"/>
      <w:r w:rsidR="00A5538E" w:rsidRPr="00193E07">
        <w:rPr>
          <w:lang w:val="en-AU"/>
        </w:rPr>
        <w:t>National,</w:t>
      </w:r>
      <w:r w:rsidR="00A5538E" w:rsidRPr="00652801">
        <w:rPr>
          <w:lang w:val="en-AU"/>
        </w:rPr>
        <w:t xml:space="preserve"> </w:t>
      </w:r>
      <w:proofErr w:type="gramStart"/>
      <w:r w:rsidR="00A5538E" w:rsidRPr="00193E07">
        <w:rPr>
          <w:lang w:val="en-AU"/>
        </w:rPr>
        <w:t>consistent</w:t>
      </w:r>
      <w:proofErr w:type="gramEnd"/>
      <w:r w:rsidR="00A5538E" w:rsidRPr="00652801">
        <w:rPr>
          <w:lang w:val="en-AU"/>
        </w:rPr>
        <w:t xml:space="preserve"> </w:t>
      </w:r>
      <w:r w:rsidR="00A5538E" w:rsidRPr="00193E07">
        <w:rPr>
          <w:lang w:val="en-AU"/>
        </w:rPr>
        <w:t>and</w:t>
      </w:r>
      <w:r w:rsidR="00A5538E" w:rsidRPr="00652801">
        <w:rPr>
          <w:lang w:val="en-AU"/>
        </w:rPr>
        <w:t xml:space="preserve"> </w:t>
      </w:r>
      <w:r w:rsidR="00A5538E" w:rsidRPr="00193E07">
        <w:rPr>
          <w:lang w:val="en-AU"/>
        </w:rPr>
        <w:t>comprehensive</w:t>
      </w:r>
      <w:r w:rsidR="00A5538E" w:rsidRPr="00652801">
        <w:rPr>
          <w:lang w:val="en-AU"/>
        </w:rPr>
        <w:t xml:space="preserve"> </w:t>
      </w:r>
      <w:r w:rsidR="00A5538E" w:rsidRPr="00193E07">
        <w:rPr>
          <w:lang w:val="en-AU"/>
        </w:rPr>
        <w:t>guidelines</w:t>
      </w:r>
      <w:r w:rsidR="00A5538E" w:rsidRPr="00652801">
        <w:rPr>
          <w:lang w:val="en-AU"/>
        </w:rPr>
        <w:t xml:space="preserve"> </w:t>
      </w:r>
      <w:r w:rsidR="00A5538E" w:rsidRPr="00193E07">
        <w:rPr>
          <w:lang w:val="en-AU"/>
        </w:rPr>
        <w:t xml:space="preserve">and </w:t>
      </w:r>
      <w:r w:rsidR="002044DA">
        <w:rPr>
          <w:lang w:val="en-AU"/>
        </w:rPr>
        <w:br/>
      </w:r>
      <w:r w:rsidR="002044DA">
        <w:rPr>
          <w:lang w:val="en-AU"/>
        </w:rPr>
        <w:tab/>
      </w:r>
      <w:r w:rsidR="00A5538E" w:rsidRPr="00652801">
        <w:rPr>
          <w:lang w:val="en-AU"/>
        </w:rPr>
        <w:t>communications</w:t>
      </w:r>
      <w:bookmarkEnd w:id="60"/>
      <w:bookmarkEnd w:id="61"/>
    </w:p>
    <w:p w14:paraId="570A41FE" w14:textId="77777777" w:rsidR="00270146" w:rsidRPr="00193E07" w:rsidRDefault="00A5538E" w:rsidP="008F620D">
      <w:pPr>
        <w:pStyle w:val="ListParagraph"/>
        <w:numPr>
          <w:ilvl w:val="2"/>
          <w:numId w:val="7"/>
        </w:numPr>
        <w:tabs>
          <w:tab w:val="left" w:pos="1290"/>
          <w:tab w:val="left" w:pos="1291"/>
        </w:tabs>
        <w:spacing w:before="201" w:line="237" w:lineRule="auto"/>
        <w:ind w:right="1857"/>
        <w:rPr>
          <w:lang w:val="en-AU"/>
        </w:rPr>
      </w:pPr>
      <w:r w:rsidRPr="00193E07">
        <w:rPr>
          <w:lang w:val="en-AU"/>
        </w:rPr>
        <w:t>While enhancing the nation’s health data linkage and analysis capacity is a core driver of perceived value for the CDC, stakeholders also noted the timely dissemination</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accessible</w:t>
      </w:r>
      <w:r w:rsidRPr="00193E07">
        <w:rPr>
          <w:spacing w:val="-3"/>
          <w:lang w:val="en-AU"/>
        </w:rPr>
        <w:t xml:space="preserve"> </w:t>
      </w:r>
      <w:r w:rsidRPr="00193E07">
        <w:rPr>
          <w:lang w:val="en-AU"/>
        </w:rPr>
        <w:t>guidelines</w:t>
      </w:r>
      <w:r w:rsidRPr="00193E07">
        <w:rPr>
          <w:spacing w:val="-2"/>
          <w:lang w:val="en-AU"/>
        </w:rPr>
        <w:t xml:space="preserve"> </w:t>
      </w:r>
      <w:r w:rsidRPr="00193E07">
        <w:rPr>
          <w:lang w:val="en-AU"/>
        </w:rPr>
        <w:t>and</w:t>
      </w:r>
      <w:r w:rsidRPr="00193E07">
        <w:rPr>
          <w:spacing w:val="-5"/>
          <w:lang w:val="en-AU"/>
        </w:rPr>
        <w:t xml:space="preserve"> </w:t>
      </w:r>
      <w:r w:rsidRPr="00193E07">
        <w:rPr>
          <w:lang w:val="en-AU"/>
        </w:rPr>
        <w:t>communications</w:t>
      </w:r>
      <w:r w:rsidRPr="00193E07">
        <w:rPr>
          <w:spacing w:val="-1"/>
          <w:lang w:val="en-AU"/>
        </w:rPr>
        <w:t xml:space="preserve"> </w:t>
      </w:r>
      <w:r w:rsidRPr="00193E07">
        <w:rPr>
          <w:lang w:val="en-AU"/>
        </w:rPr>
        <w:t>as</w:t>
      </w:r>
      <w:r w:rsidRPr="00193E07">
        <w:rPr>
          <w:spacing w:val="-5"/>
          <w:lang w:val="en-AU"/>
        </w:rPr>
        <w:t xml:space="preserve"> </w:t>
      </w:r>
      <w:r w:rsidRPr="00193E07">
        <w:rPr>
          <w:lang w:val="en-AU"/>
        </w:rPr>
        <w:t>critical</w:t>
      </w:r>
      <w:r w:rsidRPr="00193E07">
        <w:rPr>
          <w:spacing w:val="-6"/>
          <w:lang w:val="en-AU"/>
        </w:rPr>
        <w:t xml:space="preserve"> </w:t>
      </w:r>
      <w:r w:rsidRPr="00193E07">
        <w:rPr>
          <w:lang w:val="en-AU"/>
        </w:rPr>
        <w:t>for</w:t>
      </w:r>
      <w:r w:rsidRPr="00193E07">
        <w:rPr>
          <w:spacing w:val="-4"/>
          <w:lang w:val="en-AU"/>
        </w:rPr>
        <w:t xml:space="preserve"> </w:t>
      </w:r>
      <w:r w:rsidRPr="00193E07">
        <w:rPr>
          <w:lang w:val="en-AU"/>
        </w:rPr>
        <w:t>the</w:t>
      </w:r>
      <w:r w:rsidRPr="00193E07">
        <w:rPr>
          <w:spacing w:val="-3"/>
          <w:lang w:val="en-AU"/>
        </w:rPr>
        <w:t xml:space="preserve"> </w:t>
      </w:r>
      <w:r w:rsidRPr="00193E07">
        <w:rPr>
          <w:lang w:val="en-AU"/>
        </w:rPr>
        <w:t>CDC</w:t>
      </w:r>
      <w:r w:rsidRPr="00193E07">
        <w:rPr>
          <w:spacing w:val="-2"/>
          <w:lang w:val="en-AU"/>
        </w:rPr>
        <w:t xml:space="preserve"> </w:t>
      </w:r>
      <w:r w:rsidRPr="00193E07">
        <w:rPr>
          <w:lang w:val="en-AU"/>
        </w:rPr>
        <w:t>to establish itself as a trusted and authoritative organisation.</w:t>
      </w:r>
    </w:p>
    <w:p w14:paraId="3F929905" w14:textId="77777777" w:rsidR="00270146" w:rsidRPr="00193E07" w:rsidRDefault="00270146">
      <w:pPr>
        <w:pStyle w:val="BodyText"/>
        <w:spacing w:before="6"/>
        <w:rPr>
          <w:sz w:val="29"/>
          <w:lang w:val="en-AU"/>
        </w:rPr>
      </w:pPr>
    </w:p>
    <w:p w14:paraId="7605364C" w14:textId="45388702" w:rsidR="00270146" w:rsidRPr="00652801" w:rsidRDefault="00652801" w:rsidP="00652801">
      <w:pPr>
        <w:pStyle w:val="Heading2"/>
        <w:rPr>
          <w:lang w:val="en-AU"/>
        </w:rPr>
      </w:pPr>
      <w:bookmarkStart w:id="62" w:name="_bookmark21"/>
      <w:bookmarkStart w:id="63" w:name="_Toc127527398"/>
      <w:bookmarkStart w:id="64" w:name="_Toc127527816"/>
      <w:bookmarkEnd w:id="62"/>
      <w:r>
        <w:rPr>
          <w:lang w:val="en-AU"/>
        </w:rPr>
        <w:t xml:space="preserve">5.1 </w:t>
      </w:r>
      <w:r>
        <w:rPr>
          <w:lang w:val="en-AU"/>
        </w:rPr>
        <w:tab/>
      </w:r>
      <w:r w:rsidR="00A5538E" w:rsidRPr="00193E07">
        <w:rPr>
          <w:lang w:val="en-AU"/>
        </w:rPr>
        <w:t>Establishment</w:t>
      </w:r>
      <w:r w:rsidR="00A5538E" w:rsidRPr="00652801">
        <w:rPr>
          <w:lang w:val="en-AU"/>
        </w:rPr>
        <w:t xml:space="preserve"> </w:t>
      </w:r>
      <w:r w:rsidR="00A5538E" w:rsidRPr="00193E07">
        <w:rPr>
          <w:lang w:val="en-AU"/>
        </w:rPr>
        <w:t>of</w:t>
      </w:r>
      <w:r w:rsidR="00A5538E" w:rsidRPr="00652801">
        <w:rPr>
          <w:lang w:val="en-AU"/>
        </w:rPr>
        <w:t xml:space="preserve"> </w:t>
      </w:r>
      <w:r w:rsidR="00A5538E" w:rsidRPr="00193E07">
        <w:rPr>
          <w:lang w:val="en-AU"/>
        </w:rPr>
        <w:t>a</w:t>
      </w:r>
      <w:r w:rsidR="00A5538E" w:rsidRPr="00652801">
        <w:rPr>
          <w:lang w:val="en-AU"/>
        </w:rPr>
        <w:t xml:space="preserve"> </w:t>
      </w:r>
      <w:r w:rsidR="00A5538E" w:rsidRPr="00193E07">
        <w:rPr>
          <w:lang w:val="en-AU"/>
        </w:rPr>
        <w:t>leading,</w:t>
      </w:r>
      <w:r w:rsidR="00A5538E" w:rsidRPr="00652801">
        <w:rPr>
          <w:lang w:val="en-AU"/>
        </w:rPr>
        <w:t xml:space="preserve"> </w:t>
      </w:r>
      <w:r w:rsidR="00A5538E" w:rsidRPr="00193E07">
        <w:rPr>
          <w:lang w:val="en-AU"/>
        </w:rPr>
        <w:t>trusted,</w:t>
      </w:r>
      <w:r w:rsidR="00A5538E" w:rsidRPr="00652801">
        <w:rPr>
          <w:lang w:val="en-AU"/>
        </w:rPr>
        <w:t xml:space="preserve"> </w:t>
      </w:r>
      <w:r w:rsidR="00A5538E" w:rsidRPr="00193E07">
        <w:rPr>
          <w:lang w:val="en-AU"/>
        </w:rPr>
        <w:t>evidence-based</w:t>
      </w:r>
      <w:r w:rsidR="00A5538E" w:rsidRPr="00652801">
        <w:rPr>
          <w:lang w:val="en-AU"/>
        </w:rPr>
        <w:t xml:space="preserve"> </w:t>
      </w:r>
      <w:r w:rsidR="00A5538E" w:rsidRPr="00193E07">
        <w:rPr>
          <w:lang w:val="en-AU"/>
        </w:rPr>
        <w:t>national</w:t>
      </w:r>
      <w:r w:rsidR="00A5538E" w:rsidRPr="00652801">
        <w:rPr>
          <w:lang w:val="en-AU"/>
        </w:rPr>
        <w:t xml:space="preserve"> body</w:t>
      </w:r>
      <w:bookmarkEnd w:id="63"/>
      <w:bookmarkEnd w:id="64"/>
    </w:p>
    <w:p w14:paraId="4100E783" w14:textId="77777777" w:rsidR="00270146" w:rsidRPr="00193E07" w:rsidRDefault="00A5538E" w:rsidP="00233039">
      <w:pPr>
        <w:pStyle w:val="ListParagraph"/>
        <w:numPr>
          <w:ilvl w:val="2"/>
          <w:numId w:val="7"/>
        </w:numPr>
        <w:tabs>
          <w:tab w:val="left" w:pos="1290"/>
          <w:tab w:val="left" w:pos="1291"/>
        </w:tabs>
        <w:spacing w:before="201" w:line="237" w:lineRule="auto"/>
        <w:ind w:right="1857"/>
        <w:rPr>
          <w:lang w:val="en-AU"/>
        </w:rPr>
      </w:pPr>
      <w:r w:rsidRPr="00193E07">
        <w:rPr>
          <w:lang w:val="en-AU"/>
        </w:rPr>
        <w:t>Stakeholders consistently identified a need for openness and transparency in data collection,</w:t>
      </w:r>
      <w:r w:rsidRPr="00193E07">
        <w:rPr>
          <w:spacing w:val="-2"/>
          <w:lang w:val="en-AU"/>
        </w:rPr>
        <w:t xml:space="preserve"> </w:t>
      </w:r>
      <w:r w:rsidRPr="00193E07">
        <w:rPr>
          <w:lang w:val="en-AU"/>
        </w:rPr>
        <w:t>analysis</w:t>
      </w:r>
      <w:r w:rsidRPr="00193E07">
        <w:rPr>
          <w:spacing w:val="-2"/>
          <w:lang w:val="en-AU"/>
        </w:rPr>
        <w:t xml:space="preserve"> </w:t>
      </w:r>
      <w:r w:rsidRPr="00193E07">
        <w:rPr>
          <w:lang w:val="en-AU"/>
        </w:rPr>
        <w:t>and</w:t>
      </w:r>
      <w:r w:rsidRPr="00193E07">
        <w:rPr>
          <w:spacing w:val="-3"/>
          <w:lang w:val="en-AU"/>
        </w:rPr>
        <w:t xml:space="preserve"> </w:t>
      </w:r>
      <w:r w:rsidRPr="00193E07">
        <w:rPr>
          <w:lang w:val="en-AU"/>
        </w:rPr>
        <w:t>reporting</w:t>
      </w:r>
      <w:r w:rsidRPr="00193E07">
        <w:rPr>
          <w:spacing w:val="-1"/>
          <w:lang w:val="en-AU"/>
        </w:rPr>
        <w:t xml:space="preserve"> </w:t>
      </w:r>
      <w:r w:rsidRPr="00193E07">
        <w:rPr>
          <w:lang w:val="en-AU"/>
        </w:rPr>
        <w:t>as</w:t>
      </w:r>
      <w:r w:rsidRPr="00193E07">
        <w:rPr>
          <w:spacing w:val="-4"/>
          <w:lang w:val="en-AU"/>
        </w:rPr>
        <w:t xml:space="preserve"> </w:t>
      </w:r>
      <w:r w:rsidRPr="00193E07">
        <w:rPr>
          <w:lang w:val="en-AU"/>
        </w:rPr>
        <w:t>a</w:t>
      </w:r>
      <w:r w:rsidRPr="00193E07">
        <w:rPr>
          <w:spacing w:val="-4"/>
          <w:lang w:val="en-AU"/>
        </w:rPr>
        <w:t xml:space="preserve"> </w:t>
      </w:r>
      <w:r w:rsidRPr="00193E07">
        <w:rPr>
          <w:lang w:val="en-AU"/>
        </w:rPr>
        <w:t>key</w:t>
      </w:r>
      <w:r w:rsidRPr="00193E07">
        <w:rPr>
          <w:spacing w:val="-4"/>
          <w:lang w:val="en-AU"/>
        </w:rPr>
        <w:t xml:space="preserve"> </w:t>
      </w:r>
      <w:r w:rsidRPr="00193E07">
        <w:rPr>
          <w:lang w:val="en-AU"/>
        </w:rPr>
        <w:t>driver</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facilitating</w:t>
      </w:r>
      <w:r w:rsidRPr="00193E07">
        <w:rPr>
          <w:spacing w:val="-2"/>
          <w:lang w:val="en-AU"/>
        </w:rPr>
        <w:t xml:space="preserve"> </w:t>
      </w:r>
      <w:r w:rsidRPr="00193E07">
        <w:rPr>
          <w:lang w:val="en-AU"/>
        </w:rPr>
        <w:t>a</w:t>
      </w:r>
      <w:r w:rsidRPr="00193E07">
        <w:rPr>
          <w:spacing w:val="-4"/>
          <w:lang w:val="en-AU"/>
        </w:rPr>
        <w:t xml:space="preserve"> </w:t>
      </w:r>
      <w:r w:rsidRPr="00193E07">
        <w:rPr>
          <w:lang w:val="en-AU"/>
        </w:rPr>
        <w:t>position</w:t>
      </w:r>
      <w:r w:rsidRPr="00193E07">
        <w:rPr>
          <w:spacing w:val="-3"/>
          <w:lang w:val="en-AU"/>
        </w:rPr>
        <w:t xml:space="preserve"> </w:t>
      </w:r>
      <w:r w:rsidRPr="00193E07">
        <w:rPr>
          <w:lang w:val="en-AU"/>
        </w:rPr>
        <w:t>of</w:t>
      </w:r>
      <w:r w:rsidRPr="00193E07">
        <w:rPr>
          <w:spacing w:val="-3"/>
          <w:lang w:val="en-AU"/>
        </w:rPr>
        <w:t xml:space="preserve"> </w:t>
      </w:r>
      <w:r w:rsidRPr="00193E07">
        <w:rPr>
          <w:lang w:val="en-AU"/>
        </w:rPr>
        <w:t>trust</w:t>
      </w:r>
      <w:r w:rsidRPr="00193E07">
        <w:rPr>
          <w:spacing w:val="-1"/>
          <w:lang w:val="en-AU"/>
        </w:rPr>
        <w:t xml:space="preserve"> </w:t>
      </w:r>
      <w:r w:rsidRPr="00193E07">
        <w:rPr>
          <w:lang w:val="en-AU"/>
        </w:rPr>
        <w:t>and</w:t>
      </w:r>
    </w:p>
    <w:p w14:paraId="5ABE67A0" w14:textId="77777777" w:rsidR="00270146" w:rsidRPr="00193E07" w:rsidRDefault="00270146">
      <w:pPr>
        <w:spacing w:line="237" w:lineRule="auto"/>
        <w:rPr>
          <w:lang w:val="en-AU"/>
        </w:rPr>
        <w:sectPr w:rsidR="00270146" w:rsidRPr="00193E07">
          <w:pgSz w:w="11910" w:h="16840"/>
          <w:pgMar w:top="980" w:right="0" w:bottom="760" w:left="620" w:header="0" w:footer="574" w:gutter="0"/>
          <w:cols w:space="720"/>
        </w:sectPr>
      </w:pPr>
    </w:p>
    <w:p w14:paraId="559A5990" w14:textId="77777777" w:rsidR="00270146" w:rsidRPr="00193E07" w:rsidRDefault="00A5538E">
      <w:pPr>
        <w:pStyle w:val="BodyText"/>
        <w:spacing w:before="77"/>
        <w:ind w:left="1290" w:right="1631"/>
        <w:rPr>
          <w:lang w:val="en-AU"/>
        </w:rPr>
      </w:pPr>
      <w:r w:rsidRPr="00193E07">
        <w:rPr>
          <w:lang w:val="en-AU"/>
        </w:rPr>
        <w:lastRenderedPageBreak/>
        <w:t>authority within the Australian community. To this end, stakeholders argue that findings and recommendations from the CDC need to be made publicly available as soon</w:t>
      </w:r>
      <w:r w:rsidRPr="00193E07">
        <w:rPr>
          <w:spacing w:val="-2"/>
          <w:lang w:val="en-AU"/>
        </w:rPr>
        <w:t xml:space="preserve"> </w:t>
      </w:r>
      <w:r w:rsidRPr="00193E07">
        <w:rPr>
          <w:lang w:val="en-AU"/>
        </w:rPr>
        <w:t>as</w:t>
      </w:r>
      <w:r w:rsidRPr="00193E07">
        <w:rPr>
          <w:spacing w:val="-1"/>
          <w:lang w:val="en-AU"/>
        </w:rPr>
        <w:t xml:space="preserve"> </w:t>
      </w:r>
      <w:r w:rsidRPr="00193E07">
        <w:rPr>
          <w:lang w:val="en-AU"/>
        </w:rPr>
        <w:t>possible,</w:t>
      </w:r>
      <w:r w:rsidRPr="00193E07">
        <w:rPr>
          <w:spacing w:val="-1"/>
          <w:lang w:val="en-AU"/>
        </w:rPr>
        <w:t xml:space="preserve"> </w:t>
      </w:r>
      <w:r w:rsidRPr="00193E07">
        <w:rPr>
          <w:lang w:val="en-AU"/>
        </w:rPr>
        <w:t>along</w:t>
      </w:r>
      <w:r w:rsidRPr="00193E07">
        <w:rPr>
          <w:spacing w:val="-2"/>
          <w:lang w:val="en-AU"/>
        </w:rPr>
        <w:t xml:space="preserve"> </w:t>
      </w:r>
      <w:r w:rsidRPr="00193E07">
        <w:rPr>
          <w:lang w:val="en-AU"/>
        </w:rPr>
        <w:t>with</w:t>
      </w:r>
      <w:r w:rsidRPr="00193E07">
        <w:rPr>
          <w:spacing w:val="-2"/>
          <w:lang w:val="en-AU"/>
        </w:rPr>
        <w:t xml:space="preserve"> </w:t>
      </w:r>
      <w:r w:rsidRPr="00193E07">
        <w:rPr>
          <w:lang w:val="en-AU"/>
        </w:rPr>
        <w:t>access</w:t>
      </w:r>
      <w:r w:rsidRPr="00193E07">
        <w:rPr>
          <w:spacing w:val="-4"/>
          <w:lang w:val="en-AU"/>
        </w:rPr>
        <w:t xml:space="preserve"> </w:t>
      </w:r>
      <w:r w:rsidRPr="00193E07">
        <w:rPr>
          <w:lang w:val="en-AU"/>
        </w:rPr>
        <w:t>to</w:t>
      </w:r>
      <w:r w:rsidRPr="00193E07">
        <w:rPr>
          <w:spacing w:val="-3"/>
          <w:lang w:val="en-AU"/>
        </w:rPr>
        <w:t xml:space="preserve"> </w:t>
      </w:r>
      <w:r w:rsidRPr="00193E07">
        <w:rPr>
          <w:lang w:val="en-AU"/>
        </w:rPr>
        <w:t>the</w:t>
      </w:r>
      <w:r w:rsidRPr="00193E07">
        <w:rPr>
          <w:spacing w:val="-4"/>
          <w:lang w:val="en-AU"/>
        </w:rPr>
        <w:t xml:space="preserve"> </w:t>
      </w:r>
      <w:r w:rsidRPr="00193E07">
        <w:rPr>
          <w:lang w:val="en-AU"/>
        </w:rPr>
        <w:t>data</w:t>
      </w:r>
      <w:r w:rsidRPr="00193E07">
        <w:rPr>
          <w:spacing w:val="-4"/>
          <w:lang w:val="en-AU"/>
        </w:rPr>
        <w:t xml:space="preserve"> </w:t>
      </w:r>
      <w:r w:rsidRPr="00193E07">
        <w:rPr>
          <w:lang w:val="en-AU"/>
        </w:rPr>
        <w:t>used</w:t>
      </w:r>
      <w:r w:rsidRPr="00193E07">
        <w:rPr>
          <w:spacing w:val="-2"/>
          <w:lang w:val="en-AU"/>
        </w:rPr>
        <w:t xml:space="preserve"> </w:t>
      </w:r>
      <w:r w:rsidRPr="00193E07">
        <w:rPr>
          <w:lang w:val="en-AU"/>
        </w:rPr>
        <w:t>(de-identified</w:t>
      </w:r>
      <w:r w:rsidRPr="00193E07">
        <w:rPr>
          <w:spacing w:val="-2"/>
          <w:lang w:val="en-AU"/>
        </w:rPr>
        <w:t xml:space="preserve"> </w:t>
      </w:r>
      <w:r w:rsidRPr="00193E07">
        <w:rPr>
          <w:lang w:val="en-AU"/>
        </w:rPr>
        <w:t>if</w:t>
      </w:r>
      <w:r w:rsidRPr="00193E07">
        <w:rPr>
          <w:spacing w:val="-1"/>
          <w:lang w:val="en-AU"/>
        </w:rPr>
        <w:t xml:space="preserve"> </w:t>
      </w:r>
      <w:r w:rsidRPr="00193E07">
        <w:rPr>
          <w:lang w:val="en-AU"/>
        </w:rPr>
        <w:t>appropriate),</w:t>
      </w:r>
      <w:r w:rsidRPr="00193E07">
        <w:rPr>
          <w:spacing w:val="-3"/>
          <w:lang w:val="en-AU"/>
        </w:rPr>
        <w:t xml:space="preserve"> </w:t>
      </w:r>
      <w:r w:rsidRPr="00193E07">
        <w:rPr>
          <w:lang w:val="en-AU"/>
        </w:rPr>
        <w:t xml:space="preserve">the assumptions used to process the data and the methods used (e.g., computer </w:t>
      </w:r>
      <w:r w:rsidRPr="00193E07">
        <w:rPr>
          <w:spacing w:val="-2"/>
          <w:lang w:val="en-AU"/>
        </w:rPr>
        <w:t>programs).</w:t>
      </w:r>
    </w:p>
    <w:p w14:paraId="1D6ACD7E" w14:textId="77777777" w:rsidR="00270146" w:rsidRPr="00193E07" w:rsidRDefault="00270146">
      <w:pPr>
        <w:pStyle w:val="BodyText"/>
        <w:spacing w:before="1"/>
        <w:rPr>
          <w:lang w:val="en-AU"/>
        </w:rPr>
      </w:pPr>
    </w:p>
    <w:p w14:paraId="255A2EFF" w14:textId="77777777" w:rsidR="00270146" w:rsidRPr="00193E07" w:rsidRDefault="00A5538E" w:rsidP="00233039">
      <w:pPr>
        <w:pStyle w:val="ListParagraph"/>
        <w:numPr>
          <w:ilvl w:val="2"/>
          <w:numId w:val="7"/>
        </w:numPr>
        <w:tabs>
          <w:tab w:val="left" w:pos="1290"/>
          <w:tab w:val="left" w:pos="1291"/>
        </w:tabs>
        <w:ind w:right="1710"/>
        <w:rPr>
          <w:lang w:val="en-AU"/>
        </w:rPr>
      </w:pPr>
      <w:r w:rsidRPr="00193E07">
        <w:rPr>
          <w:lang w:val="en-AU"/>
        </w:rPr>
        <w:t>There must be enough details in CDC reports to enable a competent expert in the field to reproduce their findings and findings communicated in such a way that the community</w:t>
      </w:r>
      <w:r w:rsidRPr="00193E07">
        <w:rPr>
          <w:spacing w:val="-5"/>
          <w:lang w:val="en-AU"/>
        </w:rPr>
        <w:t xml:space="preserve"> </w:t>
      </w:r>
      <w:r w:rsidRPr="00193E07">
        <w:rPr>
          <w:lang w:val="en-AU"/>
        </w:rPr>
        <w:t>can</w:t>
      </w:r>
      <w:r w:rsidRPr="00193E07">
        <w:rPr>
          <w:spacing w:val="-3"/>
          <w:lang w:val="en-AU"/>
        </w:rPr>
        <w:t xml:space="preserve"> </w:t>
      </w:r>
      <w:r w:rsidRPr="00193E07">
        <w:rPr>
          <w:lang w:val="en-AU"/>
        </w:rPr>
        <w:t>easily</w:t>
      </w:r>
      <w:r w:rsidRPr="00193E07">
        <w:rPr>
          <w:spacing w:val="-5"/>
          <w:lang w:val="en-AU"/>
        </w:rPr>
        <w:t xml:space="preserve"> </w:t>
      </w:r>
      <w:r w:rsidRPr="00193E07">
        <w:rPr>
          <w:lang w:val="en-AU"/>
        </w:rPr>
        <w:t>understand</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appreciate</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resulting</w:t>
      </w:r>
      <w:r w:rsidRPr="00193E07">
        <w:rPr>
          <w:spacing w:val="-2"/>
          <w:lang w:val="en-AU"/>
        </w:rPr>
        <w:t xml:space="preserve"> </w:t>
      </w:r>
      <w:r w:rsidRPr="00193E07">
        <w:rPr>
          <w:lang w:val="en-AU"/>
        </w:rPr>
        <w:t>recommendations</w:t>
      </w:r>
      <w:r w:rsidRPr="00193E07">
        <w:rPr>
          <w:spacing w:val="-3"/>
          <w:lang w:val="en-AU"/>
        </w:rPr>
        <w:t xml:space="preserve"> </w:t>
      </w:r>
      <w:r w:rsidRPr="00193E07">
        <w:rPr>
          <w:lang w:val="en-AU"/>
        </w:rPr>
        <w:t>and their application.</w:t>
      </w:r>
    </w:p>
    <w:p w14:paraId="0FC9A669" w14:textId="77777777" w:rsidR="00270146" w:rsidRPr="00193E07" w:rsidRDefault="00270146">
      <w:pPr>
        <w:pStyle w:val="BodyText"/>
        <w:spacing w:before="9"/>
        <w:rPr>
          <w:sz w:val="21"/>
          <w:lang w:val="en-AU"/>
        </w:rPr>
      </w:pPr>
    </w:p>
    <w:p w14:paraId="4601BF58" w14:textId="77777777" w:rsidR="00270146" w:rsidRPr="00193E07" w:rsidRDefault="00A5538E" w:rsidP="00233039">
      <w:pPr>
        <w:pStyle w:val="ListParagraph"/>
        <w:numPr>
          <w:ilvl w:val="2"/>
          <w:numId w:val="7"/>
        </w:numPr>
        <w:tabs>
          <w:tab w:val="left" w:pos="1290"/>
          <w:tab w:val="left" w:pos="1291"/>
        </w:tabs>
        <w:ind w:right="1764"/>
        <w:rPr>
          <w:lang w:val="en-AU"/>
        </w:rPr>
      </w:pPr>
      <w:r w:rsidRPr="00193E07">
        <w:rPr>
          <w:lang w:val="en-AU"/>
        </w:rPr>
        <w:t>For stakeholders</w:t>
      </w:r>
      <w:r w:rsidRPr="00193E07">
        <w:rPr>
          <w:spacing w:val="-1"/>
          <w:lang w:val="en-AU"/>
        </w:rPr>
        <w:t xml:space="preserve"> </w:t>
      </w:r>
      <w:r w:rsidRPr="00193E07">
        <w:rPr>
          <w:lang w:val="en-AU"/>
        </w:rPr>
        <w:t>themselves, there</w:t>
      </w:r>
      <w:r w:rsidRPr="00193E07">
        <w:rPr>
          <w:spacing w:val="-1"/>
          <w:lang w:val="en-AU"/>
        </w:rPr>
        <w:t xml:space="preserve"> </w:t>
      </w:r>
      <w:r w:rsidRPr="00193E07">
        <w:rPr>
          <w:lang w:val="en-AU"/>
        </w:rPr>
        <w:t>is a need</w:t>
      </w:r>
      <w:r w:rsidRPr="00193E07">
        <w:rPr>
          <w:spacing w:val="-1"/>
          <w:lang w:val="en-AU"/>
        </w:rPr>
        <w:t xml:space="preserve"> </w:t>
      </w:r>
      <w:r w:rsidRPr="00193E07">
        <w:rPr>
          <w:lang w:val="en-AU"/>
        </w:rPr>
        <w:t>for the CDC to</w:t>
      </w:r>
      <w:r w:rsidRPr="00193E07">
        <w:rPr>
          <w:spacing w:val="-1"/>
          <w:lang w:val="en-AU"/>
        </w:rPr>
        <w:t xml:space="preserve"> </w:t>
      </w:r>
      <w:r w:rsidRPr="00193E07">
        <w:rPr>
          <w:lang w:val="en-AU"/>
        </w:rPr>
        <w:t>be explicit around what constitutes “best available evidence” – ideally through a published framework that sets</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rules</w:t>
      </w:r>
      <w:r w:rsidRPr="00193E07">
        <w:rPr>
          <w:spacing w:val="-3"/>
          <w:lang w:val="en-AU"/>
        </w:rPr>
        <w:t xml:space="preserve"> </w:t>
      </w:r>
      <w:r w:rsidRPr="00193E07">
        <w:rPr>
          <w:lang w:val="en-AU"/>
        </w:rPr>
        <w:t>on</w:t>
      </w:r>
      <w:r w:rsidRPr="00193E07">
        <w:rPr>
          <w:spacing w:val="-5"/>
          <w:lang w:val="en-AU"/>
        </w:rPr>
        <w:t xml:space="preserve"> </w:t>
      </w:r>
      <w:r w:rsidRPr="00193E07">
        <w:rPr>
          <w:lang w:val="en-AU"/>
        </w:rPr>
        <w:t>this</w:t>
      </w:r>
      <w:r w:rsidRPr="00193E07">
        <w:rPr>
          <w:spacing w:val="-5"/>
          <w:lang w:val="en-AU"/>
        </w:rPr>
        <w:t xml:space="preserve"> </w:t>
      </w:r>
      <w:r w:rsidRPr="00193E07">
        <w:rPr>
          <w:lang w:val="en-AU"/>
        </w:rPr>
        <w:t>(e.g.,</w:t>
      </w:r>
      <w:r w:rsidRPr="00193E07">
        <w:rPr>
          <w:spacing w:val="-3"/>
          <w:lang w:val="en-AU"/>
        </w:rPr>
        <w:t xml:space="preserve"> </w:t>
      </w:r>
      <w:r w:rsidRPr="00193E07">
        <w:rPr>
          <w:lang w:val="en-AU"/>
        </w:rPr>
        <w:t>is</w:t>
      </w:r>
      <w:r w:rsidRPr="00193E07">
        <w:rPr>
          <w:spacing w:val="-2"/>
          <w:lang w:val="en-AU"/>
        </w:rPr>
        <w:t xml:space="preserve"> </w:t>
      </w:r>
      <w:r w:rsidRPr="00193E07">
        <w:rPr>
          <w:lang w:val="en-AU"/>
        </w:rPr>
        <w:t>the</w:t>
      </w:r>
      <w:r w:rsidRPr="00193E07">
        <w:rPr>
          <w:spacing w:val="-5"/>
          <w:lang w:val="en-AU"/>
        </w:rPr>
        <w:t xml:space="preserve"> </w:t>
      </w:r>
      <w:r w:rsidRPr="00193E07">
        <w:rPr>
          <w:lang w:val="en-AU"/>
        </w:rPr>
        <w:t>bar</w:t>
      </w:r>
      <w:r w:rsidRPr="00193E07">
        <w:rPr>
          <w:spacing w:val="-2"/>
          <w:lang w:val="en-AU"/>
        </w:rPr>
        <w:t xml:space="preserve"> </w:t>
      </w:r>
      <w:r w:rsidRPr="00193E07">
        <w:rPr>
          <w:lang w:val="en-AU"/>
        </w:rPr>
        <w:t>set</w:t>
      </w:r>
      <w:r w:rsidRPr="00193E07">
        <w:rPr>
          <w:spacing w:val="-1"/>
          <w:lang w:val="en-AU"/>
        </w:rPr>
        <w:t xml:space="preserve"> </w:t>
      </w:r>
      <w:r w:rsidRPr="00193E07">
        <w:rPr>
          <w:lang w:val="en-AU"/>
        </w:rPr>
        <w:t>at peer</w:t>
      </w:r>
      <w:r w:rsidRPr="00193E07">
        <w:rPr>
          <w:spacing w:val="-4"/>
          <w:lang w:val="en-AU"/>
        </w:rPr>
        <w:t xml:space="preserve"> </w:t>
      </w:r>
      <w:r w:rsidRPr="00193E07">
        <w:rPr>
          <w:lang w:val="en-AU"/>
        </w:rPr>
        <w:t>reviewed</w:t>
      </w:r>
      <w:r w:rsidRPr="00193E07">
        <w:rPr>
          <w:spacing w:val="-3"/>
          <w:lang w:val="en-AU"/>
        </w:rPr>
        <w:t xml:space="preserve"> </w:t>
      </w:r>
      <w:r w:rsidRPr="00193E07">
        <w:rPr>
          <w:lang w:val="en-AU"/>
        </w:rPr>
        <w:t>academic</w:t>
      </w:r>
      <w:r w:rsidRPr="00193E07">
        <w:rPr>
          <w:spacing w:val="-2"/>
          <w:lang w:val="en-AU"/>
        </w:rPr>
        <w:t xml:space="preserve"> </w:t>
      </w:r>
      <w:r w:rsidRPr="00193E07">
        <w:rPr>
          <w:lang w:val="en-AU"/>
        </w:rPr>
        <w:t>papers,</w:t>
      </w:r>
      <w:r w:rsidRPr="00193E07">
        <w:rPr>
          <w:spacing w:val="-1"/>
          <w:lang w:val="en-AU"/>
        </w:rPr>
        <w:t xml:space="preserve"> </w:t>
      </w:r>
      <w:r w:rsidRPr="00193E07">
        <w:rPr>
          <w:lang w:val="en-AU"/>
        </w:rPr>
        <w:t>or</w:t>
      </w:r>
      <w:r w:rsidRPr="00193E07">
        <w:rPr>
          <w:spacing w:val="-2"/>
          <w:lang w:val="en-AU"/>
        </w:rPr>
        <w:t xml:space="preserve"> </w:t>
      </w:r>
      <w:r w:rsidRPr="00193E07">
        <w:rPr>
          <w:lang w:val="en-AU"/>
        </w:rPr>
        <w:t>lower than this?).</w:t>
      </w:r>
    </w:p>
    <w:p w14:paraId="4C166B75" w14:textId="77777777" w:rsidR="00270146" w:rsidRPr="00193E07" w:rsidRDefault="00270146">
      <w:pPr>
        <w:pStyle w:val="BodyText"/>
        <w:spacing w:before="3"/>
        <w:rPr>
          <w:sz w:val="23"/>
          <w:lang w:val="en-AU"/>
        </w:rPr>
      </w:pPr>
    </w:p>
    <w:p w14:paraId="13255534" w14:textId="77777777" w:rsidR="00270146" w:rsidRPr="00193E07" w:rsidRDefault="00A5538E" w:rsidP="00233039">
      <w:pPr>
        <w:pStyle w:val="ListParagraph"/>
        <w:numPr>
          <w:ilvl w:val="2"/>
          <w:numId w:val="7"/>
        </w:numPr>
        <w:tabs>
          <w:tab w:val="left" w:pos="1290"/>
          <w:tab w:val="left" w:pos="1291"/>
        </w:tabs>
        <w:ind w:right="1647"/>
        <w:rPr>
          <w:lang w:val="en-AU"/>
        </w:rPr>
      </w:pPr>
      <w:r w:rsidRPr="00193E07">
        <w:rPr>
          <w:lang w:val="en-AU"/>
        </w:rPr>
        <w:t>Many</w:t>
      </w:r>
      <w:r w:rsidRPr="00193E07">
        <w:rPr>
          <w:spacing w:val="-5"/>
          <w:lang w:val="en-AU"/>
        </w:rPr>
        <w:t xml:space="preserve"> </w:t>
      </w:r>
      <w:r w:rsidRPr="00193E07">
        <w:rPr>
          <w:lang w:val="en-AU"/>
        </w:rPr>
        <w:t>stakeholders</w:t>
      </w:r>
      <w:r w:rsidRPr="00193E07">
        <w:rPr>
          <w:spacing w:val="-2"/>
          <w:lang w:val="en-AU"/>
        </w:rPr>
        <w:t xml:space="preserve"> </w:t>
      </w:r>
      <w:r w:rsidRPr="00193E07">
        <w:rPr>
          <w:lang w:val="en-AU"/>
        </w:rPr>
        <w:t>noted</w:t>
      </w:r>
      <w:r w:rsidRPr="00193E07">
        <w:rPr>
          <w:spacing w:val="-3"/>
          <w:lang w:val="en-AU"/>
        </w:rPr>
        <w:t xml:space="preserve"> </w:t>
      </w:r>
      <w:r w:rsidRPr="00193E07">
        <w:rPr>
          <w:lang w:val="en-AU"/>
        </w:rPr>
        <w:t>that</w:t>
      </w:r>
      <w:r w:rsidRPr="00193E07">
        <w:rPr>
          <w:spacing w:val="-1"/>
          <w:lang w:val="en-AU"/>
        </w:rPr>
        <w:t xml:space="preserve"> </w:t>
      </w:r>
      <w:r w:rsidRPr="00193E07">
        <w:rPr>
          <w:lang w:val="en-AU"/>
        </w:rPr>
        <w:t>consistency</w:t>
      </w:r>
      <w:r w:rsidRPr="00193E07">
        <w:rPr>
          <w:spacing w:val="-5"/>
          <w:lang w:val="en-AU"/>
        </w:rPr>
        <w:t xml:space="preserve"> </w:t>
      </w:r>
      <w:r w:rsidRPr="00193E07">
        <w:rPr>
          <w:lang w:val="en-AU"/>
        </w:rPr>
        <w:t>in</w:t>
      </w:r>
      <w:r w:rsidRPr="00193E07">
        <w:rPr>
          <w:spacing w:val="-5"/>
          <w:lang w:val="en-AU"/>
        </w:rPr>
        <w:t xml:space="preserve"> </w:t>
      </w:r>
      <w:r w:rsidRPr="00193E07">
        <w:rPr>
          <w:lang w:val="en-AU"/>
        </w:rPr>
        <w:t>messaging</w:t>
      </w:r>
      <w:r w:rsidRPr="00193E07">
        <w:rPr>
          <w:spacing w:val="-3"/>
          <w:lang w:val="en-AU"/>
        </w:rPr>
        <w:t xml:space="preserve"> </w:t>
      </w:r>
      <w:r w:rsidRPr="00193E07">
        <w:rPr>
          <w:lang w:val="en-AU"/>
        </w:rPr>
        <w:t>is</w:t>
      </w:r>
      <w:r w:rsidRPr="00193E07">
        <w:rPr>
          <w:spacing w:val="-3"/>
          <w:lang w:val="en-AU"/>
        </w:rPr>
        <w:t xml:space="preserve"> </w:t>
      </w:r>
      <w:r w:rsidRPr="00193E07">
        <w:rPr>
          <w:lang w:val="en-AU"/>
        </w:rPr>
        <w:t>critical</w:t>
      </w:r>
      <w:r w:rsidRPr="00193E07">
        <w:rPr>
          <w:spacing w:val="-4"/>
          <w:lang w:val="en-AU"/>
        </w:rPr>
        <w:t xml:space="preserve"> </w:t>
      </w:r>
      <w:r w:rsidRPr="00193E07">
        <w:rPr>
          <w:lang w:val="en-AU"/>
        </w:rPr>
        <w:t>in</w:t>
      </w:r>
      <w:r w:rsidRPr="00193E07">
        <w:rPr>
          <w:spacing w:val="-3"/>
          <w:lang w:val="en-AU"/>
        </w:rPr>
        <w:t xml:space="preserve"> </w:t>
      </w:r>
      <w:r w:rsidRPr="00193E07">
        <w:rPr>
          <w:lang w:val="en-AU"/>
        </w:rPr>
        <w:t>driving</w:t>
      </w:r>
      <w:r w:rsidRPr="00193E07">
        <w:rPr>
          <w:spacing w:val="-3"/>
          <w:lang w:val="en-AU"/>
        </w:rPr>
        <w:t xml:space="preserve"> </w:t>
      </w:r>
      <w:r w:rsidRPr="00193E07">
        <w:rPr>
          <w:lang w:val="en-AU"/>
        </w:rPr>
        <w:t>policy</w:t>
      </w:r>
      <w:r w:rsidRPr="00193E07">
        <w:rPr>
          <w:spacing w:val="-5"/>
          <w:lang w:val="en-AU"/>
        </w:rPr>
        <w:t xml:space="preserve"> </w:t>
      </w:r>
      <w:r w:rsidRPr="00193E07">
        <w:rPr>
          <w:lang w:val="en-AU"/>
        </w:rPr>
        <w:t>and in gaining the trust and confidence of the Australian public. The CDC should be seen as the primary provider of credible information to the federal and state governments which can be communicated via media outlets by key government spokespeople, such as the Chief Medical Officer or Minister for Health.</w:t>
      </w:r>
    </w:p>
    <w:p w14:paraId="1A425C5F" w14:textId="77777777" w:rsidR="00270146" w:rsidRPr="00193E07" w:rsidRDefault="00270146">
      <w:pPr>
        <w:pStyle w:val="BodyText"/>
        <w:spacing w:before="5"/>
        <w:rPr>
          <w:sz w:val="23"/>
          <w:lang w:val="en-AU"/>
        </w:rPr>
      </w:pPr>
    </w:p>
    <w:p w14:paraId="7EDE6FFD" w14:textId="77777777" w:rsidR="00270146" w:rsidRPr="00193E07" w:rsidRDefault="00A5538E" w:rsidP="00233039">
      <w:pPr>
        <w:pStyle w:val="ListParagraph"/>
        <w:numPr>
          <w:ilvl w:val="2"/>
          <w:numId w:val="7"/>
        </w:numPr>
        <w:tabs>
          <w:tab w:val="left" w:pos="1290"/>
          <w:tab w:val="left" w:pos="1291"/>
        </w:tabs>
        <w:ind w:right="1697"/>
        <w:rPr>
          <w:lang w:val="en-AU"/>
        </w:rPr>
      </w:pPr>
      <w:r w:rsidRPr="00193E07">
        <w:rPr>
          <w:lang w:val="en-AU"/>
        </w:rPr>
        <w:t>A common view was that a CDC that is a viewed as the single source of truth across the</w:t>
      </w:r>
      <w:r w:rsidRPr="00193E07">
        <w:rPr>
          <w:spacing w:val="-3"/>
          <w:lang w:val="en-AU"/>
        </w:rPr>
        <w:t xml:space="preserve"> </w:t>
      </w:r>
      <w:r w:rsidRPr="00193E07">
        <w:rPr>
          <w:lang w:val="en-AU"/>
        </w:rPr>
        <w:t>leading</w:t>
      </w:r>
      <w:r w:rsidRPr="00193E07">
        <w:rPr>
          <w:spacing w:val="-3"/>
          <w:lang w:val="en-AU"/>
        </w:rPr>
        <w:t xml:space="preserve"> </w:t>
      </w:r>
      <w:r w:rsidRPr="00193E07">
        <w:rPr>
          <w:lang w:val="en-AU"/>
        </w:rPr>
        <w:t>health</w:t>
      </w:r>
      <w:r w:rsidRPr="00193E07">
        <w:rPr>
          <w:spacing w:val="-5"/>
          <w:lang w:val="en-AU"/>
        </w:rPr>
        <w:t xml:space="preserve"> </w:t>
      </w:r>
      <w:r w:rsidRPr="00193E07">
        <w:rPr>
          <w:lang w:val="en-AU"/>
        </w:rPr>
        <w:t>threats</w:t>
      </w:r>
      <w:r w:rsidRPr="00193E07">
        <w:rPr>
          <w:spacing w:val="-2"/>
          <w:lang w:val="en-AU"/>
        </w:rPr>
        <w:t xml:space="preserve"> </w:t>
      </w:r>
      <w:r w:rsidRPr="00193E07">
        <w:rPr>
          <w:lang w:val="en-AU"/>
        </w:rPr>
        <w:t>(both</w:t>
      </w:r>
      <w:r w:rsidRPr="00193E07">
        <w:rPr>
          <w:spacing w:val="-1"/>
          <w:lang w:val="en-AU"/>
        </w:rPr>
        <w:t xml:space="preserve"> </w:t>
      </w:r>
      <w:r w:rsidRPr="00193E07">
        <w:rPr>
          <w:lang w:val="en-AU"/>
        </w:rPr>
        <w:t>communicable</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non-communicable</w:t>
      </w:r>
      <w:r w:rsidRPr="00193E07">
        <w:rPr>
          <w:spacing w:val="-2"/>
          <w:lang w:val="en-AU"/>
        </w:rPr>
        <w:t xml:space="preserve"> </w:t>
      </w:r>
      <w:r w:rsidRPr="00193E07">
        <w:rPr>
          <w:lang w:val="en-AU"/>
        </w:rPr>
        <w:t>diseases)</w:t>
      </w:r>
      <w:r w:rsidRPr="00193E07">
        <w:rPr>
          <w:spacing w:val="-4"/>
          <w:lang w:val="en-AU"/>
        </w:rPr>
        <w:t xml:space="preserve"> </w:t>
      </w:r>
      <w:r w:rsidRPr="00193E07">
        <w:rPr>
          <w:lang w:val="en-AU"/>
        </w:rPr>
        <w:t>at</w:t>
      </w:r>
      <w:r w:rsidRPr="00193E07">
        <w:rPr>
          <w:spacing w:val="-4"/>
          <w:lang w:val="en-AU"/>
        </w:rPr>
        <w:t xml:space="preserve"> </w:t>
      </w:r>
      <w:r w:rsidRPr="00193E07">
        <w:rPr>
          <w:lang w:val="en-AU"/>
        </w:rPr>
        <w:t>a national level will enshrine trust and credibility amongst the Australian population. This will assist population responsiveness during acute health emergencies requiring public health measures. Well-crafted and informed community messaging is key not only</w:t>
      </w:r>
      <w:r w:rsidRPr="00193E07">
        <w:rPr>
          <w:spacing w:val="-2"/>
          <w:lang w:val="en-AU"/>
        </w:rPr>
        <w:t xml:space="preserve"> </w:t>
      </w:r>
      <w:r w:rsidRPr="00193E07">
        <w:rPr>
          <w:lang w:val="en-AU"/>
        </w:rPr>
        <w:t>for</w:t>
      </w:r>
      <w:r w:rsidRPr="00193E07">
        <w:rPr>
          <w:spacing w:val="-1"/>
          <w:lang w:val="en-AU"/>
        </w:rPr>
        <w:t xml:space="preserve"> </w:t>
      </w:r>
      <w:r w:rsidRPr="00193E07">
        <w:rPr>
          <w:lang w:val="en-AU"/>
        </w:rPr>
        <w:t>education but</w:t>
      </w:r>
      <w:r w:rsidRPr="00193E07">
        <w:rPr>
          <w:spacing w:val="-3"/>
          <w:lang w:val="en-AU"/>
        </w:rPr>
        <w:t xml:space="preserve"> </w:t>
      </w:r>
      <w:r w:rsidRPr="00193E07">
        <w:rPr>
          <w:lang w:val="en-AU"/>
        </w:rPr>
        <w:t>for</w:t>
      </w:r>
      <w:r w:rsidRPr="00193E07">
        <w:rPr>
          <w:spacing w:val="-1"/>
          <w:lang w:val="en-AU"/>
        </w:rPr>
        <w:t xml:space="preserve"> </w:t>
      </w:r>
      <w:r w:rsidRPr="00193E07">
        <w:rPr>
          <w:lang w:val="en-AU"/>
        </w:rPr>
        <w:t>building long term</w:t>
      </w:r>
      <w:r w:rsidRPr="00193E07">
        <w:rPr>
          <w:spacing w:val="-1"/>
          <w:lang w:val="en-AU"/>
        </w:rPr>
        <w:t xml:space="preserve"> </w:t>
      </w:r>
      <w:r w:rsidRPr="00193E07">
        <w:rPr>
          <w:lang w:val="en-AU"/>
        </w:rPr>
        <w:t>trust</w:t>
      </w:r>
      <w:r w:rsidRPr="00193E07">
        <w:rPr>
          <w:spacing w:val="-1"/>
          <w:lang w:val="en-AU"/>
        </w:rPr>
        <w:t xml:space="preserve"> </w:t>
      </w:r>
      <w:r w:rsidRPr="00193E07">
        <w:rPr>
          <w:lang w:val="en-AU"/>
        </w:rPr>
        <w:t>in the</w:t>
      </w:r>
      <w:r w:rsidRPr="00193E07">
        <w:rPr>
          <w:spacing w:val="-2"/>
          <w:lang w:val="en-AU"/>
        </w:rPr>
        <w:t xml:space="preserve"> </w:t>
      </w:r>
      <w:r w:rsidRPr="00193E07">
        <w:rPr>
          <w:lang w:val="en-AU"/>
        </w:rPr>
        <w:t>CDC as a</w:t>
      </w:r>
      <w:r w:rsidRPr="00193E07">
        <w:rPr>
          <w:spacing w:val="-2"/>
          <w:lang w:val="en-AU"/>
        </w:rPr>
        <w:t xml:space="preserve"> </w:t>
      </w:r>
      <w:r w:rsidRPr="00193E07">
        <w:rPr>
          <w:lang w:val="en-AU"/>
        </w:rPr>
        <w:t>source of</w:t>
      </w:r>
      <w:r w:rsidRPr="00193E07">
        <w:rPr>
          <w:spacing w:val="-1"/>
          <w:lang w:val="en-AU"/>
        </w:rPr>
        <w:t xml:space="preserve"> </w:t>
      </w:r>
      <w:r w:rsidRPr="00193E07">
        <w:rPr>
          <w:lang w:val="en-AU"/>
        </w:rPr>
        <w:t>reputable and practicable information.</w:t>
      </w:r>
    </w:p>
    <w:p w14:paraId="367B480E" w14:textId="77777777" w:rsidR="00270146" w:rsidRPr="00193E07" w:rsidRDefault="00270146">
      <w:pPr>
        <w:pStyle w:val="BodyText"/>
        <w:spacing w:before="5"/>
        <w:rPr>
          <w:sz w:val="23"/>
          <w:lang w:val="en-AU"/>
        </w:rPr>
      </w:pPr>
    </w:p>
    <w:p w14:paraId="32880067" w14:textId="77777777" w:rsidR="00270146" w:rsidRPr="00193E07" w:rsidRDefault="00A5538E" w:rsidP="00233039">
      <w:pPr>
        <w:pStyle w:val="ListParagraph"/>
        <w:numPr>
          <w:ilvl w:val="2"/>
          <w:numId w:val="7"/>
        </w:numPr>
        <w:tabs>
          <w:tab w:val="left" w:pos="1290"/>
          <w:tab w:val="left" w:pos="1291"/>
        </w:tabs>
        <w:ind w:right="1761"/>
        <w:rPr>
          <w:lang w:val="en-AU"/>
        </w:rPr>
      </w:pPr>
      <w:r w:rsidRPr="00193E07">
        <w:rPr>
          <w:lang w:val="en-AU"/>
        </w:rPr>
        <w:t>Several stakeholders also noted the importance of embedding specialist health and infectious disease social science and communication science expertise in public health decision-making to enable better integration of social and behavioural data with existing epidemiological and programme data. For example, qualitative and quantitative studies of attitudes of key population groups can determine the types of information</w:t>
      </w:r>
      <w:r w:rsidRPr="00193E07">
        <w:rPr>
          <w:spacing w:val="-4"/>
          <w:lang w:val="en-AU"/>
        </w:rPr>
        <w:t xml:space="preserve"> </w:t>
      </w:r>
      <w:r w:rsidRPr="00193E07">
        <w:rPr>
          <w:lang w:val="en-AU"/>
        </w:rPr>
        <w:t>that</w:t>
      </w:r>
      <w:r w:rsidRPr="00193E07">
        <w:rPr>
          <w:spacing w:val="-3"/>
          <w:lang w:val="en-AU"/>
        </w:rPr>
        <w:t xml:space="preserve"> </w:t>
      </w:r>
      <w:r w:rsidRPr="00193E07">
        <w:rPr>
          <w:lang w:val="en-AU"/>
        </w:rPr>
        <w:t>people</w:t>
      </w:r>
      <w:r w:rsidRPr="00193E07">
        <w:rPr>
          <w:spacing w:val="-2"/>
          <w:lang w:val="en-AU"/>
        </w:rPr>
        <w:t xml:space="preserve"> </w:t>
      </w:r>
      <w:r w:rsidRPr="00193E07">
        <w:rPr>
          <w:lang w:val="en-AU"/>
        </w:rPr>
        <w:t>need</w:t>
      </w:r>
      <w:r w:rsidRPr="00193E07">
        <w:rPr>
          <w:spacing w:val="-4"/>
          <w:lang w:val="en-AU"/>
        </w:rPr>
        <w:t xml:space="preserve"> </w:t>
      </w:r>
      <w:r w:rsidRPr="00193E07">
        <w:rPr>
          <w:lang w:val="en-AU"/>
        </w:rPr>
        <w:t>from</w:t>
      </w:r>
      <w:r w:rsidRPr="00193E07">
        <w:rPr>
          <w:spacing w:val="-6"/>
          <w:lang w:val="en-AU"/>
        </w:rPr>
        <w:t xml:space="preserve"> </w:t>
      </w:r>
      <w:r w:rsidRPr="00193E07">
        <w:rPr>
          <w:lang w:val="en-AU"/>
        </w:rPr>
        <w:t>government about new</w:t>
      </w:r>
      <w:r w:rsidRPr="00193E07">
        <w:rPr>
          <w:spacing w:val="-5"/>
          <w:lang w:val="en-AU"/>
        </w:rPr>
        <w:t xml:space="preserve"> </w:t>
      </w:r>
      <w:r w:rsidRPr="00193E07">
        <w:rPr>
          <w:lang w:val="en-AU"/>
        </w:rPr>
        <w:t>vaccines. It</w:t>
      </w:r>
      <w:r w:rsidRPr="00193E07">
        <w:rPr>
          <w:spacing w:val="-3"/>
          <w:lang w:val="en-AU"/>
        </w:rPr>
        <w:t xml:space="preserve"> </w:t>
      </w:r>
      <w:r w:rsidRPr="00193E07">
        <w:rPr>
          <w:lang w:val="en-AU"/>
        </w:rPr>
        <w:t>can</w:t>
      </w:r>
      <w:r w:rsidRPr="00193E07">
        <w:rPr>
          <w:spacing w:val="-4"/>
          <w:lang w:val="en-AU"/>
        </w:rPr>
        <w:t xml:space="preserve"> </w:t>
      </w:r>
      <w:r w:rsidRPr="00193E07">
        <w:rPr>
          <w:lang w:val="en-AU"/>
        </w:rPr>
        <w:t>also</w:t>
      </w:r>
      <w:r w:rsidRPr="00193E07">
        <w:rPr>
          <w:spacing w:val="-2"/>
          <w:lang w:val="en-AU"/>
        </w:rPr>
        <w:t xml:space="preserve"> </w:t>
      </w:r>
      <w:r w:rsidRPr="00193E07">
        <w:rPr>
          <w:lang w:val="en-AU"/>
        </w:rPr>
        <w:t>guide as to where, how, and from whom these groups want to hear this information. Policymakers can then respond more effectively to specific issues and improve the acceptability of interventions within wide-ranging communities.</w:t>
      </w:r>
    </w:p>
    <w:p w14:paraId="2684358D" w14:textId="77777777" w:rsidR="00270146" w:rsidRPr="00193E07" w:rsidRDefault="00270146">
      <w:pPr>
        <w:pStyle w:val="BodyText"/>
        <w:spacing w:before="3"/>
        <w:rPr>
          <w:sz w:val="23"/>
          <w:lang w:val="en-AU"/>
        </w:rPr>
      </w:pPr>
    </w:p>
    <w:p w14:paraId="39073CA9" w14:textId="77777777" w:rsidR="00270146" w:rsidRPr="00193E07" w:rsidRDefault="00A5538E" w:rsidP="00233039">
      <w:pPr>
        <w:pStyle w:val="ListParagraph"/>
        <w:numPr>
          <w:ilvl w:val="2"/>
          <w:numId w:val="7"/>
        </w:numPr>
        <w:tabs>
          <w:tab w:val="left" w:pos="1290"/>
          <w:tab w:val="left" w:pos="1291"/>
        </w:tabs>
        <w:spacing w:before="1"/>
        <w:ind w:right="1986"/>
        <w:rPr>
          <w:lang w:val="en-AU"/>
        </w:rPr>
      </w:pPr>
      <w:r w:rsidRPr="00193E07">
        <w:rPr>
          <w:lang w:val="en-AU"/>
        </w:rPr>
        <w:t>Views</w:t>
      </w:r>
      <w:r w:rsidRPr="00193E07">
        <w:rPr>
          <w:spacing w:val="-2"/>
          <w:lang w:val="en-AU"/>
        </w:rPr>
        <w:t xml:space="preserve"> </w:t>
      </w:r>
      <w:r w:rsidRPr="00193E07">
        <w:rPr>
          <w:lang w:val="en-AU"/>
        </w:rPr>
        <w:t>were</w:t>
      </w:r>
      <w:r w:rsidRPr="00193E07">
        <w:rPr>
          <w:spacing w:val="-2"/>
          <w:lang w:val="en-AU"/>
        </w:rPr>
        <w:t xml:space="preserve"> </w:t>
      </w:r>
      <w:r w:rsidRPr="00193E07">
        <w:rPr>
          <w:lang w:val="en-AU"/>
        </w:rPr>
        <w:t>mixed</w:t>
      </w:r>
      <w:r w:rsidRPr="00193E07">
        <w:rPr>
          <w:spacing w:val="-3"/>
          <w:lang w:val="en-AU"/>
        </w:rPr>
        <w:t xml:space="preserve"> </w:t>
      </w:r>
      <w:r w:rsidRPr="00193E07">
        <w:rPr>
          <w:lang w:val="en-AU"/>
        </w:rPr>
        <w:t>on</w:t>
      </w:r>
      <w:r w:rsidRPr="00193E07">
        <w:rPr>
          <w:spacing w:val="-3"/>
          <w:lang w:val="en-AU"/>
        </w:rPr>
        <w:t xml:space="preserve"> </w:t>
      </w:r>
      <w:r w:rsidRPr="00193E07">
        <w:rPr>
          <w:lang w:val="en-AU"/>
        </w:rPr>
        <w:t>whether</w:t>
      </w:r>
      <w:r w:rsidRPr="00193E07">
        <w:rPr>
          <w:spacing w:val="-4"/>
          <w:lang w:val="en-AU"/>
        </w:rPr>
        <w:t xml:space="preserve"> </w:t>
      </w:r>
      <w:r w:rsidRPr="00193E07">
        <w:rPr>
          <w:lang w:val="en-AU"/>
        </w:rPr>
        <w:t>increasing</w:t>
      </w:r>
      <w:r w:rsidRPr="00193E07">
        <w:rPr>
          <w:spacing w:val="-1"/>
          <w:lang w:val="en-AU"/>
        </w:rPr>
        <w:t xml:space="preserve"> </w:t>
      </w:r>
      <w:r w:rsidRPr="00193E07">
        <w:rPr>
          <w:lang w:val="en-AU"/>
        </w:rPr>
        <w:t>health</w:t>
      </w:r>
      <w:r w:rsidRPr="00193E07">
        <w:rPr>
          <w:spacing w:val="-5"/>
          <w:lang w:val="en-AU"/>
        </w:rPr>
        <w:t xml:space="preserve"> </w:t>
      </w:r>
      <w:r w:rsidRPr="00193E07">
        <w:rPr>
          <w:lang w:val="en-AU"/>
        </w:rPr>
        <w:t>literacy</w:t>
      </w:r>
      <w:r w:rsidRPr="00193E07">
        <w:rPr>
          <w:spacing w:val="-5"/>
          <w:lang w:val="en-AU"/>
        </w:rPr>
        <w:t xml:space="preserve"> </w:t>
      </w:r>
      <w:r w:rsidRPr="00193E07">
        <w:rPr>
          <w:lang w:val="en-AU"/>
        </w:rPr>
        <w:t>should</w:t>
      </w:r>
      <w:r w:rsidRPr="00193E07">
        <w:rPr>
          <w:spacing w:val="-3"/>
          <w:lang w:val="en-AU"/>
        </w:rPr>
        <w:t xml:space="preserve"> </w:t>
      </w:r>
      <w:r w:rsidRPr="00193E07">
        <w:rPr>
          <w:lang w:val="en-AU"/>
        </w:rPr>
        <w:t>be</w:t>
      </w:r>
      <w:r w:rsidRPr="00193E07">
        <w:rPr>
          <w:spacing w:val="-3"/>
          <w:lang w:val="en-AU"/>
        </w:rPr>
        <w:t xml:space="preserve"> </w:t>
      </w:r>
      <w:r w:rsidRPr="00193E07">
        <w:rPr>
          <w:lang w:val="en-AU"/>
        </w:rPr>
        <w:t>within</w:t>
      </w:r>
      <w:r w:rsidRPr="00193E07">
        <w:rPr>
          <w:spacing w:val="-3"/>
          <w:lang w:val="en-AU"/>
        </w:rPr>
        <w:t xml:space="preserve"> </w:t>
      </w:r>
      <w:r w:rsidRPr="00193E07">
        <w:rPr>
          <w:lang w:val="en-AU"/>
        </w:rPr>
        <w:t>scope</w:t>
      </w:r>
      <w:r w:rsidRPr="00193E07">
        <w:rPr>
          <w:spacing w:val="-5"/>
          <w:lang w:val="en-AU"/>
        </w:rPr>
        <w:t xml:space="preserve"> </w:t>
      </w:r>
      <w:r w:rsidRPr="00193E07">
        <w:rPr>
          <w:lang w:val="en-AU"/>
        </w:rPr>
        <w:t>for the CDC – some noted this is a core function of the U.S. CDC and should be considered in scope, while others</w:t>
      </w:r>
      <w:r w:rsidRPr="00193E07">
        <w:rPr>
          <w:spacing w:val="-1"/>
          <w:lang w:val="en-AU"/>
        </w:rPr>
        <w:t xml:space="preserve"> </w:t>
      </w:r>
      <w:r w:rsidRPr="00193E07">
        <w:rPr>
          <w:lang w:val="en-AU"/>
        </w:rPr>
        <w:t>suggested CDC take</w:t>
      </w:r>
      <w:r w:rsidRPr="00193E07">
        <w:rPr>
          <w:spacing w:val="-1"/>
          <w:lang w:val="en-AU"/>
        </w:rPr>
        <w:t xml:space="preserve"> </w:t>
      </w:r>
      <w:r w:rsidRPr="00193E07">
        <w:rPr>
          <w:lang w:val="en-AU"/>
        </w:rPr>
        <w:t>advice</w:t>
      </w:r>
      <w:r w:rsidRPr="00193E07">
        <w:rPr>
          <w:spacing w:val="-1"/>
          <w:lang w:val="en-AU"/>
        </w:rPr>
        <w:t xml:space="preserve"> </w:t>
      </w:r>
      <w:r w:rsidRPr="00193E07">
        <w:rPr>
          <w:lang w:val="en-AU"/>
        </w:rPr>
        <w:t>from health literacy experts and community leaders in crafting any communications.</w:t>
      </w:r>
    </w:p>
    <w:p w14:paraId="65AF0273" w14:textId="77777777" w:rsidR="00270146" w:rsidRPr="00193E07" w:rsidRDefault="00270146">
      <w:pPr>
        <w:pStyle w:val="BodyText"/>
        <w:spacing w:before="1"/>
        <w:rPr>
          <w:sz w:val="31"/>
          <w:lang w:val="en-AU"/>
        </w:rPr>
      </w:pPr>
    </w:p>
    <w:p w14:paraId="05FDD491" w14:textId="64670DBB" w:rsidR="00270146" w:rsidRPr="00652801" w:rsidRDefault="00652801" w:rsidP="00652801">
      <w:pPr>
        <w:pStyle w:val="Heading2"/>
        <w:rPr>
          <w:lang w:val="en-AU"/>
        </w:rPr>
      </w:pPr>
      <w:bookmarkStart w:id="65" w:name="_bookmark22"/>
      <w:bookmarkStart w:id="66" w:name="_Toc127527399"/>
      <w:bookmarkStart w:id="67" w:name="_Toc127527817"/>
      <w:bookmarkEnd w:id="65"/>
      <w:r>
        <w:rPr>
          <w:lang w:val="en-AU"/>
        </w:rPr>
        <w:t xml:space="preserve">5.2 </w:t>
      </w:r>
      <w:r>
        <w:rPr>
          <w:lang w:val="en-AU"/>
        </w:rPr>
        <w:tab/>
      </w:r>
      <w:r w:rsidR="00A5538E" w:rsidRPr="00193E07">
        <w:rPr>
          <w:lang w:val="en-AU"/>
        </w:rPr>
        <w:t>Health</w:t>
      </w:r>
      <w:r w:rsidR="00A5538E" w:rsidRPr="00652801">
        <w:rPr>
          <w:lang w:val="en-AU"/>
        </w:rPr>
        <w:t xml:space="preserve"> promotion</w:t>
      </w:r>
      <w:bookmarkEnd w:id="66"/>
      <w:bookmarkEnd w:id="67"/>
    </w:p>
    <w:p w14:paraId="75D06988" w14:textId="77777777" w:rsidR="00270146" w:rsidRPr="00193E07" w:rsidRDefault="00A5538E" w:rsidP="00233039">
      <w:pPr>
        <w:pStyle w:val="ListParagraph"/>
        <w:numPr>
          <w:ilvl w:val="2"/>
          <w:numId w:val="7"/>
        </w:numPr>
        <w:tabs>
          <w:tab w:val="left" w:pos="1290"/>
          <w:tab w:val="left" w:pos="1291"/>
        </w:tabs>
        <w:spacing w:before="202"/>
        <w:ind w:right="1709"/>
        <w:rPr>
          <w:lang w:val="en-AU"/>
        </w:rPr>
      </w:pPr>
      <w:r w:rsidRPr="00193E07">
        <w:rPr>
          <w:lang w:val="en-AU"/>
        </w:rPr>
        <w:t>While</w:t>
      </w:r>
      <w:r w:rsidRPr="00193E07">
        <w:rPr>
          <w:spacing w:val="-2"/>
          <w:lang w:val="en-AU"/>
        </w:rPr>
        <w:t xml:space="preserve"> </w:t>
      </w:r>
      <w:r w:rsidRPr="00193E07">
        <w:rPr>
          <w:lang w:val="en-AU"/>
        </w:rPr>
        <w:t>most stakeholders</w:t>
      </w:r>
      <w:r w:rsidRPr="00193E07">
        <w:rPr>
          <w:spacing w:val="-2"/>
          <w:lang w:val="en-AU"/>
        </w:rPr>
        <w:t xml:space="preserve"> </w:t>
      </w:r>
      <w:r w:rsidRPr="00193E07">
        <w:rPr>
          <w:lang w:val="en-AU"/>
        </w:rPr>
        <w:t>agreed</w:t>
      </w:r>
      <w:r w:rsidRPr="00193E07">
        <w:rPr>
          <w:spacing w:val="-2"/>
          <w:lang w:val="en-AU"/>
        </w:rPr>
        <w:t xml:space="preserve"> </w:t>
      </w:r>
      <w:r w:rsidRPr="00193E07">
        <w:rPr>
          <w:lang w:val="en-AU"/>
        </w:rPr>
        <w:t>that the CDC needs to</w:t>
      </w:r>
      <w:r w:rsidRPr="00193E07">
        <w:rPr>
          <w:spacing w:val="-2"/>
          <w:lang w:val="en-AU"/>
        </w:rPr>
        <w:t xml:space="preserve"> </w:t>
      </w:r>
      <w:r w:rsidRPr="00193E07">
        <w:rPr>
          <w:lang w:val="en-AU"/>
        </w:rPr>
        <w:t>provide the</w:t>
      </w:r>
      <w:r w:rsidRPr="00193E07">
        <w:rPr>
          <w:spacing w:val="-2"/>
          <w:lang w:val="en-AU"/>
        </w:rPr>
        <w:t xml:space="preserve"> </w:t>
      </w:r>
      <w:r w:rsidRPr="00193E07">
        <w:rPr>
          <w:lang w:val="en-AU"/>
        </w:rPr>
        <w:t>evidence base</w:t>
      </w:r>
      <w:r w:rsidRPr="00193E07">
        <w:rPr>
          <w:spacing w:val="-2"/>
          <w:lang w:val="en-AU"/>
        </w:rPr>
        <w:t xml:space="preserve"> </w:t>
      </w:r>
      <w:r w:rsidRPr="00193E07">
        <w:rPr>
          <w:lang w:val="en-AU"/>
        </w:rPr>
        <w:t>to actively shape and influence health promotion, the majority view was that the CDC shouldn’t own programs/program delivery. The CDC would provide robust evidence, whilst</w:t>
      </w:r>
      <w:r w:rsidRPr="00193E07">
        <w:rPr>
          <w:spacing w:val="-2"/>
          <w:lang w:val="en-AU"/>
        </w:rPr>
        <w:t xml:space="preserve"> </w:t>
      </w:r>
      <w:r w:rsidRPr="00193E07">
        <w:rPr>
          <w:lang w:val="en-AU"/>
        </w:rPr>
        <w:t>states</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territories</w:t>
      </w:r>
      <w:r w:rsidRPr="00193E07">
        <w:rPr>
          <w:spacing w:val="-1"/>
          <w:lang w:val="en-AU"/>
        </w:rPr>
        <w:t xml:space="preserve"> </w:t>
      </w:r>
      <w:r w:rsidRPr="00193E07">
        <w:rPr>
          <w:lang w:val="en-AU"/>
        </w:rPr>
        <w:t>–</w:t>
      </w:r>
      <w:r w:rsidRPr="00193E07">
        <w:rPr>
          <w:spacing w:val="-3"/>
          <w:lang w:val="en-AU"/>
        </w:rPr>
        <w:t xml:space="preserve"> </w:t>
      </w:r>
      <w:r w:rsidRPr="00193E07">
        <w:rPr>
          <w:lang w:val="en-AU"/>
        </w:rPr>
        <w:t>along</w:t>
      </w:r>
      <w:r w:rsidRPr="00193E07">
        <w:rPr>
          <w:spacing w:val="-2"/>
          <w:lang w:val="en-AU"/>
        </w:rPr>
        <w:t xml:space="preserve"> </w:t>
      </w:r>
      <w:r w:rsidRPr="00193E07">
        <w:rPr>
          <w:lang w:val="en-AU"/>
        </w:rPr>
        <w:t>with</w:t>
      </w:r>
      <w:r w:rsidRPr="00193E07">
        <w:rPr>
          <w:spacing w:val="-3"/>
          <w:lang w:val="en-AU"/>
        </w:rPr>
        <w:t xml:space="preserve"> </w:t>
      </w:r>
      <w:r w:rsidRPr="00193E07">
        <w:rPr>
          <w:lang w:val="en-AU"/>
        </w:rPr>
        <w:t>community</w:t>
      </w:r>
      <w:r w:rsidRPr="00193E07">
        <w:rPr>
          <w:spacing w:val="-5"/>
          <w:lang w:val="en-AU"/>
        </w:rPr>
        <w:t xml:space="preserve"> </w:t>
      </w:r>
      <w:r w:rsidRPr="00193E07">
        <w:rPr>
          <w:lang w:val="en-AU"/>
        </w:rPr>
        <w:t>health</w:t>
      </w:r>
      <w:r w:rsidRPr="00193E07">
        <w:rPr>
          <w:spacing w:val="-2"/>
          <w:lang w:val="en-AU"/>
        </w:rPr>
        <w:t xml:space="preserve"> </w:t>
      </w:r>
      <w:r w:rsidRPr="00193E07">
        <w:rPr>
          <w:lang w:val="en-AU"/>
        </w:rPr>
        <w:t>organisations</w:t>
      </w:r>
      <w:r w:rsidRPr="00193E07">
        <w:rPr>
          <w:spacing w:val="-2"/>
          <w:lang w:val="en-AU"/>
        </w:rPr>
        <w:t xml:space="preserve"> </w:t>
      </w:r>
      <w:r w:rsidRPr="00193E07">
        <w:rPr>
          <w:lang w:val="en-AU"/>
        </w:rPr>
        <w:t>and</w:t>
      </w:r>
      <w:r w:rsidRPr="00193E07">
        <w:rPr>
          <w:spacing w:val="-2"/>
          <w:lang w:val="en-AU"/>
        </w:rPr>
        <w:t xml:space="preserve"> </w:t>
      </w:r>
      <w:r w:rsidRPr="00193E07">
        <w:rPr>
          <w:lang w:val="en-AU"/>
        </w:rPr>
        <w:t>NGOs</w:t>
      </w:r>
      <w:r w:rsidRPr="00193E07">
        <w:rPr>
          <w:spacing w:val="-2"/>
          <w:lang w:val="en-AU"/>
        </w:rPr>
        <w:t xml:space="preserve"> </w:t>
      </w:r>
      <w:r w:rsidRPr="00193E07">
        <w:rPr>
          <w:lang w:val="en-AU"/>
        </w:rPr>
        <w:t>– would craft programs at the state &amp; community level that leverages this robust knowledge base. The CDC providing national, evidence-based advice that can be adjusted to the local context was seen as appropriate and beneficial.</w:t>
      </w:r>
    </w:p>
    <w:p w14:paraId="576D82B6"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1F3C6725" w14:textId="5F8277C8" w:rsidR="00270146" w:rsidRPr="00652801" w:rsidRDefault="00652801" w:rsidP="00652801">
      <w:pPr>
        <w:pStyle w:val="Heading2"/>
        <w:rPr>
          <w:lang w:val="en-AU"/>
        </w:rPr>
      </w:pPr>
      <w:bookmarkStart w:id="68" w:name="_bookmark23"/>
      <w:bookmarkStart w:id="69" w:name="_Toc127527400"/>
      <w:bookmarkStart w:id="70" w:name="_Toc127527818"/>
      <w:bookmarkEnd w:id="68"/>
      <w:r>
        <w:rPr>
          <w:lang w:val="en-AU"/>
        </w:rPr>
        <w:lastRenderedPageBreak/>
        <w:t xml:space="preserve">5.3 </w:t>
      </w:r>
      <w:r>
        <w:rPr>
          <w:lang w:val="en-AU"/>
        </w:rPr>
        <w:tab/>
      </w:r>
      <w:r w:rsidR="00A5538E" w:rsidRPr="00193E07">
        <w:rPr>
          <w:lang w:val="en-AU"/>
        </w:rPr>
        <w:t>Stakeholders</w:t>
      </w:r>
      <w:r w:rsidR="00A5538E" w:rsidRPr="00652801">
        <w:rPr>
          <w:lang w:val="en-AU"/>
        </w:rPr>
        <w:t xml:space="preserve"> </w:t>
      </w:r>
      <w:r w:rsidR="00A5538E" w:rsidRPr="00193E07">
        <w:rPr>
          <w:lang w:val="en-AU"/>
        </w:rPr>
        <w:t>outside</w:t>
      </w:r>
      <w:r w:rsidR="00A5538E" w:rsidRPr="00652801">
        <w:rPr>
          <w:lang w:val="en-AU"/>
        </w:rPr>
        <w:t xml:space="preserve"> </w:t>
      </w:r>
      <w:r w:rsidR="00A5538E" w:rsidRPr="00193E07">
        <w:rPr>
          <w:lang w:val="en-AU"/>
        </w:rPr>
        <w:t>of</w:t>
      </w:r>
      <w:r w:rsidR="00A5538E" w:rsidRPr="00652801">
        <w:rPr>
          <w:lang w:val="en-AU"/>
        </w:rPr>
        <w:t xml:space="preserve"> </w:t>
      </w:r>
      <w:r w:rsidR="00A5538E" w:rsidRPr="00193E07">
        <w:rPr>
          <w:lang w:val="en-AU"/>
        </w:rPr>
        <w:t>health</w:t>
      </w:r>
      <w:r w:rsidR="00A5538E" w:rsidRPr="00652801">
        <w:rPr>
          <w:lang w:val="en-AU"/>
        </w:rPr>
        <w:t xml:space="preserve"> structures</w:t>
      </w:r>
      <w:bookmarkEnd w:id="69"/>
      <w:bookmarkEnd w:id="70"/>
    </w:p>
    <w:p w14:paraId="6B4DC6E9" w14:textId="77777777" w:rsidR="00270146" w:rsidRPr="00193E07" w:rsidRDefault="00A5538E" w:rsidP="00233039">
      <w:pPr>
        <w:pStyle w:val="ListParagraph"/>
        <w:numPr>
          <w:ilvl w:val="2"/>
          <w:numId w:val="7"/>
        </w:numPr>
        <w:tabs>
          <w:tab w:val="left" w:pos="1291"/>
        </w:tabs>
        <w:spacing w:before="199"/>
        <w:ind w:right="1836"/>
        <w:jc w:val="both"/>
        <w:rPr>
          <w:lang w:val="en-AU"/>
        </w:rPr>
      </w:pPr>
      <w:r w:rsidRPr="00193E07">
        <w:rPr>
          <w:lang w:val="en-AU"/>
        </w:rPr>
        <w:t>Stakeholders</w:t>
      </w:r>
      <w:r w:rsidRPr="00193E07">
        <w:rPr>
          <w:spacing w:val="-1"/>
          <w:lang w:val="en-AU"/>
        </w:rPr>
        <w:t xml:space="preserve"> </w:t>
      </w:r>
      <w:r w:rsidRPr="00193E07">
        <w:rPr>
          <w:lang w:val="en-AU"/>
        </w:rPr>
        <w:t>commonly</w:t>
      </w:r>
      <w:r w:rsidRPr="00193E07">
        <w:rPr>
          <w:spacing w:val="-1"/>
          <w:lang w:val="en-AU"/>
        </w:rPr>
        <w:t xml:space="preserve"> </w:t>
      </w:r>
      <w:r w:rsidRPr="00193E07">
        <w:rPr>
          <w:lang w:val="en-AU"/>
        </w:rPr>
        <w:t>reflected on</w:t>
      </w:r>
      <w:r w:rsidRPr="00193E07">
        <w:rPr>
          <w:spacing w:val="-1"/>
          <w:lang w:val="en-AU"/>
        </w:rPr>
        <w:t xml:space="preserve"> </w:t>
      </w:r>
      <w:r w:rsidRPr="00193E07">
        <w:rPr>
          <w:lang w:val="en-AU"/>
        </w:rPr>
        <w:t>the</w:t>
      </w:r>
      <w:r w:rsidRPr="00193E07">
        <w:rPr>
          <w:spacing w:val="-1"/>
          <w:lang w:val="en-AU"/>
        </w:rPr>
        <w:t xml:space="preserve"> </w:t>
      </w:r>
      <w:r w:rsidRPr="00193E07">
        <w:rPr>
          <w:lang w:val="en-AU"/>
        </w:rPr>
        <w:t>desire</w:t>
      </w:r>
      <w:r w:rsidRPr="00193E07">
        <w:rPr>
          <w:spacing w:val="-1"/>
          <w:lang w:val="en-AU"/>
        </w:rPr>
        <w:t xml:space="preserve"> </w:t>
      </w:r>
      <w:r w:rsidRPr="00193E07">
        <w:rPr>
          <w:lang w:val="en-AU"/>
        </w:rPr>
        <w:t>for the CDC</w:t>
      </w:r>
      <w:r w:rsidRPr="00193E07">
        <w:rPr>
          <w:spacing w:val="-2"/>
          <w:lang w:val="en-AU"/>
        </w:rPr>
        <w:t xml:space="preserve"> </w:t>
      </w:r>
      <w:r w:rsidRPr="00193E07">
        <w:rPr>
          <w:lang w:val="en-AU"/>
        </w:rPr>
        <w:t>to adopt a</w:t>
      </w:r>
      <w:r w:rsidRPr="00193E07">
        <w:rPr>
          <w:spacing w:val="-1"/>
          <w:lang w:val="en-AU"/>
        </w:rPr>
        <w:t xml:space="preserve"> </w:t>
      </w:r>
      <w:r w:rsidRPr="00193E07">
        <w:rPr>
          <w:lang w:val="en-AU"/>
        </w:rPr>
        <w:t>‘One Health’ perspective</w:t>
      </w:r>
      <w:r w:rsidRPr="00193E07">
        <w:rPr>
          <w:spacing w:val="-2"/>
          <w:lang w:val="en-AU"/>
        </w:rPr>
        <w:t xml:space="preserve"> </w:t>
      </w:r>
      <w:r w:rsidRPr="00193E07">
        <w:rPr>
          <w:lang w:val="en-AU"/>
        </w:rPr>
        <w:t>when</w:t>
      </w:r>
      <w:r w:rsidRPr="00193E07">
        <w:rPr>
          <w:spacing w:val="-2"/>
          <w:lang w:val="en-AU"/>
        </w:rPr>
        <w:t xml:space="preserve"> </w:t>
      </w:r>
      <w:r w:rsidRPr="00193E07">
        <w:rPr>
          <w:lang w:val="en-AU"/>
        </w:rPr>
        <w:t>responding</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this</w:t>
      </w:r>
      <w:r w:rsidRPr="00193E07">
        <w:rPr>
          <w:spacing w:val="-4"/>
          <w:lang w:val="en-AU"/>
        </w:rPr>
        <w:t xml:space="preserve"> </w:t>
      </w:r>
      <w:r w:rsidRPr="00193E07">
        <w:rPr>
          <w:lang w:val="en-AU"/>
        </w:rPr>
        <w:t>question.</w:t>
      </w:r>
      <w:r w:rsidRPr="00193E07">
        <w:rPr>
          <w:spacing w:val="-5"/>
          <w:lang w:val="en-AU"/>
        </w:rPr>
        <w:t xml:space="preserve"> </w:t>
      </w:r>
      <w:r w:rsidRPr="00193E07">
        <w:rPr>
          <w:lang w:val="en-AU"/>
        </w:rPr>
        <w:t>To</w:t>
      </w:r>
      <w:r w:rsidRPr="00193E07">
        <w:rPr>
          <w:spacing w:val="-4"/>
          <w:lang w:val="en-AU"/>
        </w:rPr>
        <w:t xml:space="preserve"> </w:t>
      </w:r>
      <w:r w:rsidRPr="00193E07">
        <w:rPr>
          <w:lang w:val="en-AU"/>
        </w:rPr>
        <w:t>this</w:t>
      </w:r>
      <w:r w:rsidRPr="00193E07">
        <w:rPr>
          <w:spacing w:val="-1"/>
          <w:lang w:val="en-AU"/>
        </w:rPr>
        <w:t xml:space="preserve"> </w:t>
      </w:r>
      <w:r w:rsidRPr="00193E07">
        <w:rPr>
          <w:lang w:val="en-AU"/>
        </w:rPr>
        <w:t>end,</w:t>
      </w:r>
      <w:r w:rsidRPr="00193E07">
        <w:rPr>
          <w:spacing w:val="-5"/>
          <w:lang w:val="en-AU"/>
        </w:rPr>
        <w:t xml:space="preserve"> </w:t>
      </w:r>
      <w:r w:rsidRPr="00193E07">
        <w:rPr>
          <w:lang w:val="en-AU"/>
        </w:rPr>
        <w:t>most</w:t>
      </w:r>
      <w:r w:rsidRPr="00193E07">
        <w:rPr>
          <w:spacing w:val="-3"/>
          <w:lang w:val="en-AU"/>
        </w:rPr>
        <w:t xml:space="preserve"> </w:t>
      </w:r>
      <w:r w:rsidRPr="00193E07">
        <w:rPr>
          <w:lang w:val="en-AU"/>
        </w:rPr>
        <w:t>agreed</w:t>
      </w:r>
      <w:r w:rsidRPr="00193E07">
        <w:rPr>
          <w:spacing w:val="-4"/>
          <w:lang w:val="en-AU"/>
        </w:rPr>
        <w:t xml:space="preserve"> </w:t>
      </w:r>
      <w:r w:rsidRPr="00193E07">
        <w:rPr>
          <w:lang w:val="en-AU"/>
        </w:rPr>
        <w:t>there</w:t>
      </w:r>
      <w:r w:rsidRPr="00193E07">
        <w:rPr>
          <w:spacing w:val="-1"/>
          <w:lang w:val="en-AU"/>
        </w:rPr>
        <w:t xml:space="preserve"> </w:t>
      </w:r>
      <w:r w:rsidRPr="00193E07">
        <w:rPr>
          <w:lang w:val="en-AU"/>
        </w:rPr>
        <w:t>would be strong need to engage stakeholders outside of health structures.</w:t>
      </w:r>
    </w:p>
    <w:p w14:paraId="21D4DBFF" w14:textId="77777777" w:rsidR="00270146" w:rsidRPr="00193E07" w:rsidRDefault="00270146">
      <w:pPr>
        <w:pStyle w:val="BodyText"/>
        <w:spacing w:before="11"/>
        <w:rPr>
          <w:sz w:val="21"/>
          <w:lang w:val="en-AU"/>
        </w:rPr>
      </w:pPr>
    </w:p>
    <w:p w14:paraId="7E088925" w14:textId="77777777" w:rsidR="00270146" w:rsidRPr="00193E07" w:rsidRDefault="00A5538E" w:rsidP="00233039">
      <w:pPr>
        <w:pStyle w:val="ListParagraph"/>
        <w:numPr>
          <w:ilvl w:val="2"/>
          <w:numId w:val="7"/>
        </w:numPr>
        <w:tabs>
          <w:tab w:val="left" w:pos="1290"/>
          <w:tab w:val="left" w:pos="1291"/>
        </w:tabs>
        <w:ind w:right="1752"/>
        <w:rPr>
          <w:lang w:val="en-AU"/>
        </w:rPr>
      </w:pPr>
      <w:r w:rsidRPr="00193E07">
        <w:rPr>
          <w:lang w:val="en-AU"/>
        </w:rPr>
        <w:t>From</w:t>
      </w:r>
      <w:r w:rsidRPr="00193E07">
        <w:rPr>
          <w:spacing w:val="-4"/>
          <w:lang w:val="en-AU"/>
        </w:rPr>
        <w:t xml:space="preserve"> </w:t>
      </w:r>
      <w:r w:rsidRPr="00193E07">
        <w:rPr>
          <w:lang w:val="en-AU"/>
        </w:rPr>
        <w:t>a</w:t>
      </w:r>
      <w:r w:rsidRPr="00193E07">
        <w:rPr>
          <w:spacing w:val="-3"/>
          <w:lang w:val="en-AU"/>
        </w:rPr>
        <w:t xml:space="preserve"> </w:t>
      </w:r>
      <w:r w:rsidRPr="00193E07">
        <w:rPr>
          <w:lang w:val="en-AU"/>
        </w:rPr>
        <w:t>communicable</w:t>
      </w:r>
      <w:r w:rsidRPr="00193E07">
        <w:rPr>
          <w:spacing w:val="-3"/>
          <w:lang w:val="en-AU"/>
        </w:rPr>
        <w:t xml:space="preserve"> </w:t>
      </w:r>
      <w:r w:rsidRPr="00193E07">
        <w:rPr>
          <w:lang w:val="en-AU"/>
        </w:rPr>
        <w:t>disease</w:t>
      </w:r>
      <w:r w:rsidRPr="00193E07">
        <w:rPr>
          <w:spacing w:val="-3"/>
          <w:lang w:val="en-AU"/>
        </w:rPr>
        <w:t xml:space="preserve"> </w:t>
      </w:r>
      <w:r w:rsidRPr="00193E07">
        <w:rPr>
          <w:lang w:val="en-AU"/>
        </w:rPr>
        <w:t>perspective,</w:t>
      </w:r>
      <w:r w:rsidRPr="00193E07">
        <w:rPr>
          <w:spacing w:val="-4"/>
          <w:lang w:val="en-AU"/>
        </w:rPr>
        <w:t xml:space="preserve"> </w:t>
      </w:r>
      <w:r w:rsidRPr="00193E07">
        <w:rPr>
          <w:lang w:val="en-AU"/>
        </w:rPr>
        <w:t>the</w:t>
      </w:r>
      <w:r w:rsidRPr="00193E07">
        <w:rPr>
          <w:spacing w:val="-3"/>
          <w:lang w:val="en-AU"/>
        </w:rPr>
        <w:t xml:space="preserve"> </w:t>
      </w:r>
      <w:proofErr w:type="gramStart"/>
      <w:r w:rsidRPr="00193E07">
        <w:rPr>
          <w:lang w:val="en-AU"/>
        </w:rPr>
        <w:t>aforementioned</w:t>
      </w:r>
      <w:r w:rsidRPr="00193E07">
        <w:rPr>
          <w:spacing w:val="-3"/>
          <w:lang w:val="en-AU"/>
        </w:rPr>
        <w:t xml:space="preserve"> </w:t>
      </w:r>
      <w:r w:rsidRPr="00193E07">
        <w:rPr>
          <w:lang w:val="en-AU"/>
        </w:rPr>
        <w:t>need</w:t>
      </w:r>
      <w:proofErr w:type="gramEnd"/>
      <w:r w:rsidRPr="00193E07">
        <w:rPr>
          <w:spacing w:val="-5"/>
          <w:lang w:val="en-AU"/>
        </w:rPr>
        <w:t xml:space="preserve"> </w:t>
      </w:r>
      <w:r w:rsidRPr="00193E07">
        <w:rPr>
          <w:lang w:val="en-AU"/>
        </w:rPr>
        <w:t>to</w:t>
      </w:r>
      <w:r w:rsidRPr="00193E07">
        <w:rPr>
          <w:spacing w:val="-5"/>
          <w:lang w:val="en-AU"/>
        </w:rPr>
        <w:t xml:space="preserve"> </w:t>
      </w:r>
      <w:r w:rsidRPr="00193E07">
        <w:rPr>
          <w:lang w:val="en-AU"/>
        </w:rPr>
        <w:t>engage</w:t>
      </w:r>
      <w:r w:rsidRPr="00193E07">
        <w:rPr>
          <w:spacing w:val="-5"/>
          <w:lang w:val="en-AU"/>
        </w:rPr>
        <w:t xml:space="preserve"> </w:t>
      </w:r>
      <w:r w:rsidRPr="00193E07">
        <w:rPr>
          <w:lang w:val="en-AU"/>
        </w:rPr>
        <w:t xml:space="preserve">with animal health and environmental health stakeholders is needed. This cross-sector engagement will ensure surveillance and detection capabilities are appropriately robust and ensure emerging threats can be detected in a timely manner across the </w:t>
      </w:r>
      <w:r w:rsidRPr="00193E07">
        <w:rPr>
          <w:spacing w:val="-2"/>
          <w:lang w:val="en-AU"/>
        </w:rPr>
        <w:t>ecosystem.</w:t>
      </w:r>
    </w:p>
    <w:p w14:paraId="28824388" w14:textId="77777777" w:rsidR="00270146" w:rsidRPr="00193E07" w:rsidRDefault="00270146">
      <w:pPr>
        <w:pStyle w:val="BodyText"/>
        <w:spacing w:before="4"/>
        <w:rPr>
          <w:sz w:val="23"/>
          <w:lang w:val="en-AU"/>
        </w:rPr>
      </w:pPr>
    </w:p>
    <w:p w14:paraId="2865923F" w14:textId="77777777" w:rsidR="00270146" w:rsidRPr="00193E07" w:rsidRDefault="00A5538E" w:rsidP="00233039">
      <w:pPr>
        <w:pStyle w:val="ListParagraph"/>
        <w:numPr>
          <w:ilvl w:val="2"/>
          <w:numId w:val="7"/>
        </w:numPr>
        <w:tabs>
          <w:tab w:val="left" w:pos="1290"/>
          <w:tab w:val="left" w:pos="1291"/>
        </w:tabs>
        <w:ind w:right="1725"/>
        <w:rPr>
          <w:lang w:val="en-AU"/>
        </w:rPr>
      </w:pPr>
      <w:r w:rsidRPr="00193E07">
        <w:rPr>
          <w:lang w:val="en-AU"/>
        </w:rPr>
        <w:t>From</w:t>
      </w:r>
      <w:r w:rsidRPr="00193E07">
        <w:rPr>
          <w:spacing w:val="-5"/>
          <w:lang w:val="en-AU"/>
        </w:rPr>
        <w:t xml:space="preserve"> </w:t>
      </w:r>
      <w:r w:rsidRPr="00193E07">
        <w:rPr>
          <w:lang w:val="en-AU"/>
        </w:rPr>
        <w:t>a</w:t>
      </w:r>
      <w:r w:rsidRPr="00193E07">
        <w:rPr>
          <w:spacing w:val="-4"/>
          <w:lang w:val="en-AU"/>
        </w:rPr>
        <w:t xml:space="preserve"> </w:t>
      </w:r>
      <w:r w:rsidRPr="00193E07">
        <w:rPr>
          <w:lang w:val="en-AU"/>
        </w:rPr>
        <w:t>non-communicable</w:t>
      </w:r>
      <w:r w:rsidRPr="00193E07">
        <w:rPr>
          <w:spacing w:val="-4"/>
          <w:lang w:val="en-AU"/>
        </w:rPr>
        <w:t xml:space="preserve"> </w:t>
      </w:r>
      <w:r w:rsidRPr="00193E07">
        <w:rPr>
          <w:lang w:val="en-AU"/>
        </w:rPr>
        <w:t>disease</w:t>
      </w:r>
      <w:r w:rsidRPr="00193E07">
        <w:rPr>
          <w:spacing w:val="-4"/>
          <w:lang w:val="en-AU"/>
        </w:rPr>
        <w:t xml:space="preserve"> </w:t>
      </w:r>
      <w:r w:rsidRPr="00193E07">
        <w:rPr>
          <w:lang w:val="en-AU"/>
        </w:rPr>
        <w:t>perspective,</w:t>
      </w:r>
      <w:r w:rsidRPr="00193E07">
        <w:rPr>
          <w:spacing w:val="-3"/>
          <w:lang w:val="en-AU"/>
        </w:rPr>
        <w:t xml:space="preserve"> </w:t>
      </w:r>
      <w:r w:rsidRPr="00193E07">
        <w:rPr>
          <w:lang w:val="en-AU"/>
        </w:rPr>
        <w:t>stakeholders</w:t>
      </w:r>
      <w:r w:rsidRPr="00193E07">
        <w:rPr>
          <w:spacing w:val="-6"/>
          <w:lang w:val="en-AU"/>
        </w:rPr>
        <w:t xml:space="preserve"> </w:t>
      </w:r>
      <w:r w:rsidRPr="00193E07">
        <w:rPr>
          <w:lang w:val="en-AU"/>
        </w:rPr>
        <w:t>commonly</w:t>
      </w:r>
      <w:r w:rsidRPr="00193E07">
        <w:rPr>
          <w:spacing w:val="-6"/>
          <w:lang w:val="en-AU"/>
        </w:rPr>
        <w:t xml:space="preserve"> </w:t>
      </w:r>
      <w:r w:rsidRPr="00193E07">
        <w:rPr>
          <w:lang w:val="en-AU"/>
        </w:rPr>
        <w:t>reflected</w:t>
      </w:r>
      <w:r w:rsidRPr="00193E07">
        <w:rPr>
          <w:spacing w:val="-4"/>
          <w:lang w:val="en-AU"/>
        </w:rPr>
        <w:t xml:space="preserve"> </w:t>
      </w:r>
      <w:r w:rsidRPr="00193E07">
        <w:rPr>
          <w:lang w:val="en-AU"/>
        </w:rPr>
        <w:t>on broader determinants of health in framing their response. To this end, there were many stakeholders outside of health structures that can and do have a material impact on health. Examples given included taxation on foods/drinks known to contribute to poor health outcomes, agriculture and food security policy, and the development</w:t>
      </w:r>
      <w:r w:rsidRPr="00193E07">
        <w:rPr>
          <w:spacing w:val="-1"/>
          <w:lang w:val="en-AU"/>
        </w:rPr>
        <w:t xml:space="preserve"> </w:t>
      </w:r>
      <w:r w:rsidRPr="00193E07">
        <w:rPr>
          <w:lang w:val="en-AU"/>
        </w:rPr>
        <w:t>of</w:t>
      </w:r>
      <w:r w:rsidRPr="00193E07">
        <w:rPr>
          <w:spacing w:val="-1"/>
          <w:lang w:val="en-AU"/>
        </w:rPr>
        <w:t xml:space="preserve"> </w:t>
      </w:r>
      <w:r w:rsidRPr="00193E07">
        <w:rPr>
          <w:lang w:val="en-AU"/>
        </w:rPr>
        <w:t>active</w:t>
      </w:r>
      <w:r w:rsidRPr="00193E07">
        <w:rPr>
          <w:spacing w:val="-2"/>
          <w:lang w:val="en-AU"/>
        </w:rPr>
        <w:t xml:space="preserve"> </w:t>
      </w:r>
      <w:r w:rsidRPr="00193E07">
        <w:rPr>
          <w:lang w:val="en-AU"/>
        </w:rPr>
        <w:t>transport</w:t>
      </w:r>
      <w:r w:rsidRPr="00193E07">
        <w:rPr>
          <w:spacing w:val="-1"/>
          <w:lang w:val="en-AU"/>
        </w:rPr>
        <w:t xml:space="preserve"> </w:t>
      </w:r>
      <w:r w:rsidRPr="00193E07">
        <w:rPr>
          <w:lang w:val="en-AU"/>
        </w:rPr>
        <w:t>policies</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encourage</w:t>
      </w:r>
      <w:r w:rsidRPr="00193E07">
        <w:rPr>
          <w:spacing w:val="-2"/>
          <w:lang w:val="en-AU"/>
        </w:rPr>
        <w:t xml:space="preserve"> </w:t>
      </w:r>
      <w:r w:rsidRPr="00193E07">
        <w:rPr>
          <w:lang w:val="en-AU"/>
        </w:rPr>
        <w:t>human</w:t>
      </w:r>
      <w:r w:rsidRPr="00193E07">
        <w:rPr>
          <w:spacing w:val="-4"/>
          <w:lang w:val="en-AU"/>
        </w:rPr>
        <w:t xml:space="preserve"> </w:t>
      </w:r>
      <w:r w:rsidRPr="00193E07">
        <w:rPr>
          <w:lang w:val="en-AU"/>
        </w:rPr>
        <w:t>movement.</w:t>
      </w:r>
      <w:r w:rsidRPr="00193E07">
        <w:rPr>
          <w:spacing w:val="-1"/>
          <w:lang w:val="en-AU"/>
        </w:rPr>
        <w:t xml:space="preserve"> </w:t>
      </w:r>
      <w:r w:rsidRPr="00193E07">
        <w:rPr>
          <w:lang w:val="en-AU"/>
        </w:rPr>
        <w:t>There</w:t>
      </w:r>
      <w:r w:rsidRPr="00193E07">
        <w:rPr>
          <w:spacing w:val="-2"/>
          <w:lang w:val="en-AU"/>
        </w:rPr>
        <w:t xml:space="preserve"> </w:t>
      </w:r>
      <w:r w:rsidRPr="00193E07">
        <w:rPr>
          <w:lang w:val="en-AU"/>
        </w:rPr>
        <w:t>is</w:t>
      </w:r>
      <w:r w:rsidRPr="00193E07">
        <w:rPr>
          <w:spacing w:val="-2"/>
          <w:lang w:val="en-AU"/>
        </w:rPr>
        <w:t xml:space="preserve"> </w:t>
      </w:r>
      <w:r w:rsidRPr="00193E07">
        <w:rPr>
          <w:lang w:val="en-AU"/>
        </w:rPr>
        <w:t>an expectation that the CDC would take a wide lens and consider contributing to these policy domains as needed.</w:t>
      </w:r>
    </w:p>
    <w:p w14:paraId="5BA84C8F" w14:textId="77777777" w:rsidR="00270146" w:rsidRPr="00193E07" w:rsidRDefault="00270146">
      <w:pPr>
        <w:pStyle w:val="BodyText"/>
        <w:rPr>
          <w:sz w:val="24"/>
          <w:lang w:val="en-AU"/>
        </w:rPr>
      </w:pPr>
    </w:p>
    <w:p w14:paraId="628DE356" w14:textId="5D9DA5B7" w:rsidR="00270146" w:rsidRPr="00652801" w:rsidRDefault="00652801" w:rsidP="00652801">
      <w:pPr>
        <w:pStyle w:val="Heading1"/>
        <w:numPr>
          <w:ilvl w:val="0"/>
          <w:numId w:val="7"/>
        </w:numPr>
        <w:rPr>
          <w:lang w:val="en-AU"/>
        </w:rPr>
      </w:pPr>
      <w:bookmarkStart w:id="71" w:name="_bookmark24"/>
      <w:bookmarkEnd w:id="71"/>
      <w:r>
        <w:rPr>
          <w:lang w:val="en-AU"/>
        </w:rPr>
        <w:tab/>
      </w:r>
      <w:bookmarkStart w:id="72" w:name="_Toc127527401"/>
      <w:bookmarkStart w:id="73" w:name="_Toc127527819"/>
      <w:r w:rsidR="00A5538E" w:rsidRPr="00193E07">
        <w:rPr>
          <w:lang w:val="en-AU"/>
        </w:rPr>
        <w:t>National</w:t>
      </w:r>
      <w:r w:rsidR="00A5538E" w:rsidRPr="00652801">
        <w:rPr>
          <w:lang w:val="en-AU"/>
        </w:rPr>
        <w:t xml:space="preserve"> </w:t>
      </w:r>
      <w:r w:rsidR="00A5538E" w:rsidRPr="00193E07">
        <w:rPr>
          <w:lang w:val="en-AU"/>
        </w:rPr>
        <w:t>medical</w:t>
      </w:r>
      <w:r w:rsidR="00A5538E" w:rsidRPr="00652801">
        <w:rPr>
          <w:lang w:val="en-AU"/>
        </w:rPr>
        <w:t xml:space="preserve"> stockpile</w:t>
      </w:r>
      <w:bookmarkEnd w:id="72"/>
      <w:bookmarkEnd w:id="73"/>
    </w:p>
    <w:p w14:paraId="78574ED4" w14:textId="77777777" w:rsidR="00270146" w:rsidRPr="00193E07" w:rsidRDefault="00270146">
      <w:pPr>
        <w:pStyle w:val="BodyText"/>
        <w:spacing w:before="5"/>
        <w:rPr>
          <w:b/>
          <w:sz w:val="31"/>
          <w:lang w:val="en-AU"/>
        </w:rPr>
      </w:pPr>
    </w:p>
    <w:p w14:paraId="48780D22" w14:textId="50170138" w:rsidR="00270146" w:rsidRPr="00652801" w:rsidRDefault="00652801" w:rsidP="00652801">
      <w:pPr>
        <w:pStyle w:val="Heading2"/>
        <w:rPr>
          <w:lang w:val="en-AU"/>
        </w:rPr>
      </w:pPr>
      <w:bookmarkStart w:id="74" w:name="_bookmark25"/>
      <w:bookmarkStart w:id="75" w:name="_Toc127527402"/>
      <w:bookmarkStart w:id="76" w:name="_Toc127527820"/>
      <w:bookmarkEnd w:id="74"/>
      <w:r>
        <w:rPr>
          <w:lang w:val="en-AU"/>
        </w:rPr>
        <w:t xml:space="preserve">6.1 </w:t>
      </w:r>
      <w:r>
        <w:rPr>
          <w:lang w:val="en-AU"/>
        </w:rPr>
        <w:tab/>
      </w:r>
      <w:r w:rsidR="00A5538E" w:rsidRPr="00193E07">
        <w:rPr>
          <w:lang w:val="en-AU"/>
        </w:rPr>
        <w:t>Access</w:t>
      </w:r>
      <w:r w:rsidR="00A5538E" w:rsidRPr="00652801">
        <w:rPr>
          <w:lang w:val="en-AU"/>
        </w:rPr>
        <w:t xml:space="preserve"> </w:t>
      </w:r>
      <w:r w:rsidR="00A5538E" w:rsidRPr="00193E07">
        <w:rPr>
          <w:lang w:val="en-AU"/>
        </w:rPr>
        <w:t>of</w:t>
      </w:r>
      <w:r w:rsidR="00A5538E" w:rsidRPr="00652801">
        <w:rPr>
          <w:lang w:val="en-AU"/>
        </w:rPr>
        <w:t xml:space="preserve"> </w:t>
      </w:r>
      <w:r w:rsidR="00A5538E" w:rsidRPr="00193E07">
        <w:rPr>
          <w:lang w:val="en-AU"/>
        </w:rPr>
        <w:t>supplies</w:t>
      </w:r>
      <w:r w:rsidR="00A5538E" w:rsidRPr="00652801">
        <w:rPr>
          <w:lang w:val="en-AU"/>
        </w:rPr>
        <w:t xml:space="preserve"> </w:t>
      </w:r>
      <w:r w:rsidR="00A5538E" w:rsidRPr="00193E07">
        <w:rPr>
          <w:lang w:val="en-AU"/>
        </w:rPr>
        <w:t>from</w:t>
      </w:r>
      <w:r w:rsidR="00A5538E" w:rsidRPr="00652801">
        <w:rPr>
          <w:lang w:val="en-AU"/>
        </w:rPr>
        <w:t xml:space="preserve"> </w:t>
      </w:r>
      <w:r w:rsidR="00A5538E" w:rsidRPr="00193E07">
        <w:rPr>
          <w:lang w:val="en-AU"/>
        </w:rPr>
        <w:t>National</w:t>
      </w:r>
      <w:r w:rsidR="00A5538E" w:rsidRPr="00652801">
        <w:rPr>
          <w:lang w:val="en-AU"/>
        </w:rPr>
        <w:t xml:space="preserve"> </w:t>
      </w:r>
      <w:r w:rsidR="00A5538E" w:rsidRPr="00193E07">
        <w:rPr>
          <w:lang w:val="en-AU"/>
        </w:rPr>
        <w:t>Medical</w:t>
      </w:r>
      <w:r w:rsidR="00A5538E" w:rsidRPr="00652801">
        <w:rPr>
          <w:lang w:val="en-AU"/>
        </w:rPr>
        <w:t xml:space="preserve"> Stockpile</w:t>
      </w:r>
      <w:bookmarkEnd w:id="75"/>
      <w:bookmarkEnd w:id="76"/>
    </w:p>
    <w:p w14:paraId="409C9D67" w14:textId="77777777" w:rsidR="00270146" w:rsidRPr="00193E07" w:rsidRDefault="00A5538E" w:rsidP="00233039">
      <w:pPr>
        <w:pStyle w:val="ListParagraph"/>
        <w:numPr>
          <w:ilvl w:val="2"/>
          <w:numId w:val="7"/>
        </w:numPr>
        <w:tabs>
          <w:tab w:val="left" w:pos="1290"/>
          <w:tab w:val="left" w:pos="1291"/>
        </w:tabs>
        <w:spacing w:before="201" w:line="237" w:lineRule="auto"/>
        <w:ind w:right="2311"/>
        <w:rPr>
          <w:lang w:val="en-AU"/>
        </w:rPr>
      </w:pPr>
      <w:r w:rsidRPr="00193E07">
        <w:rPr>
          <w:lang w:val="en-AU"/>
        </w:rPr>
        <w:t>There</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relatively</w:t>
      </w:r>
      <w:r w:rsidRPr="00193E07">
        <w:rPr>
          <w:spacing w:val="-5"/>
          <w:lang w:val="en-AU"/>
        </w:rPr>
        <w:t xml:space="preserve"> </w:t>
      </w:r>
      <w:r w:rsidRPr="00193E07">
        <w:rPr>
          <w:lang w:val="en-AU"/>
        </w:rPr>
        <w:t>limited</w:t>
      </w:r>
      <w:r w:rsidRPr="00193E07">
        <w:rPr>
          <w:spacing w:val="-3"/>
          <w:lang w:val="en-AU"/>
        </w:rPr>
        <w:t xml:space="preserve"> </w:t>
      </w:r>
      <w:r w:rsidRPr="00193E07">
        <w:rPr>
          <w:lang w:val="en-AU"/>
        </w:rPr>
        <w:t>input</w:t>
      </w:r>
      <w:r w:rsidRPr="00193E07">
        <w:rPr>
          <w:spacing w:val="-4"/>
          <w:lang w:val="en-AU"/>
        </w:rPr>
        <w:t xml:space="preserve"> </w:t>
      </w:r>
      <w:r w:rsidRPr="00193E07">
        <w:rPr>
          <w:lang w:val="en-AU"/>
        </w:rPr>
        <w:t>from</w:t>
      </w:r>
      <w:r w:rsidRPr="00193E07">
        <w:rPr>
          <w:spacing w:val="-4"/>
          <w:lang w:val="en-AU"/>
        </w:rPr>
        <w:t xml:space="preserve"> </w:t>
      </w:r>
      <w:r w:rsidRPr="00193E07">
        <w:rPr>
          <w:lang w:val="en-AU"/>
        </w:rPr>
        <w:t>stakeholders</w:t>
      </w:r>
      <w:r w:rsidRPr="00193E07">
        <w:rPr>
          <w:spacing w:val="-2"/>
          <w:lang w:val="en-AU"/>
        </w:rPr>
        <w:t xml:space="preserve"> </w:t>
      </w:r>
      <w:r w:rsidRPr="00193E07">
        <w:rPr>
          <w:lang w:val="en-AU"/>
        </w:rPr>
        <w:t>on</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topic of</w:t>
      </w:r>
      <w:r w:rsidRPr="00193E07">
        <w:rPr>
          <w:spacing w:val="-1"/>
          <w:lang w:val="en-AU"/>
        </w:rPr>
        <w:t xml:space="preserve"> </w:t>
      </w:r>
      <w:r w:rsidRPr="00193E07">
        <w:rPr>
          <w:lang w:val="en-AU"/>
        </w:rPr>
        <w:t>the</w:t>
      </w:r>
      <w:r w:rsidRPr="00193E07">
        <w:rPr>
          <w:spacing w:val="-5"/>
          <w:lang w:val="en-AU"/>
        </w:rPr>
        <w:t xml:space="preserve"> </w:t>
      </w:r>
      <w:r w:rsidRPr="00193E07">
        <w:rPr>
          <w:lang w:val="en-AU"/>
        </w:rPr>
        <w:t>National Medical Stockpile.</w:t>
      </w:r>
    </w:p>
    <w:p w14:paraId="534F6045" w14:textId="77777777" w:rsidR="00270146" w:rsidRPr="00193E07" w:rsidRDefault="00270146">
      <w:pPr>
        <w:pStyle w:val="BodyText"/>
        <w:spacing w:before="2"/>
        <w:rPr>
          <w:lang w:val="en-AU"/>
        </w:rPr>
      </w:pPr>
    </w:p>
    <w:p w14:paraId="272D0777" w14:textId="77777777" w:rsidR="00270146" w:rsidRPr="00193E07" w:rsidRDefault="00A5538E" w:rsidP="00233039">
      <w:pPr>
        <w:pStyle w:val="ListParagraph"/>
        <w:numPr>
          <w:ilvl w:val="2"/>
          <w:numId w:val="7"/>
        </w:numPr>
        <w:tabs>
          <w:tab w:val="left" w:pos="1290"/>
          <w:tab w:val="left" w:pos="1291"/>
        </w:tabs>
        <w:spacing w:before="1"/>
        <w:ind w:right="1664"/>
        <w:rPr>
          <w:lang w:val="en-AU"/>
        </w:rPr>
      </w:pPr>
      <w:r w:rsidRPr="00193E07">
        <w:rPr>
          <w:lang w:val="en-AU"/>
        </w:rPr>
        <w:t>The minority that did comment tended to call for broader visibility of the stockpile and its operations, to engender trust and collaboration. Ideally, this would include clear information</w:t>
      </w:r>
      <w:r w:rsidRPr="00193E07">
        <w:rPr>
          <w:spacing w:val="-3"/>
          <w:lang w:val="en-AU"/>
        </w:rPr>
        <w:t xml:space="preserve"> </w:t>
      </w:r>
      <w:r w:rsidRPr="00193E07">
        <w:rPr>
          <w:lang w:val="en-AU"/>
        </w:rPr>
        <w:t>on</w:t>
      </w:r>
      <w:r w:rsidRPr="00193E07">
        <w:rPr>
          <w:spacing w:val="-5"/>
          <w:lang w:val="en-AU"/>
        </w:rPr>
        <w:t xml:space="preserve"> </w:t>
      </w:r>
      <w:r w:rsidRPr="00193E07">
        <w:rPr>
          <w:lang w:val="en-AU"/>
        </w:rPr>
        <w:t>what</w:t>
      </w:r>
      <w:r w:rsidRPr="00193E07">
        <w:rPr>
          <w:spacing w:val="-1"/>
          <w:lang w:val="en-AU"/>
        </w:rPr>
        <w:t xml:space="preserve"> </w:t>
      </w:r>
      <w:r w:rsidRPr="00193E07">
        <w:rPr>
          <w:lang w:val="en-AU"/>
        </w:rPr>
        <w:t>items</w:t>
      </w:r>
      <w:r w:rsidRPr="00193E07">
        <w:rPr>
          <w:spacing w:val="-2"/>
          <w:lang w:val="en-AU"/>
        </w:rPr>
        <w:t xml:space="preserve"> </w:t>
      </w:r>
      <w:r w:rsidRPr="00193E07">
        <w:rPr>
          <w:lang w:val="en-AU"/>
        </w:rPr>
        <w:t>are</w:t>
      </w:r>
      <w:r w:rsidRPr="00193E07">
        <w:rPr>
          <w:spacing w:val="-5"/>
          <w:lang w:val="en-AU"/>
        </w:rPr>
        <w:t xml:space="preserve"> </w:t>
      </w:r>
      <w:r w:rsidRPr="00193E07">
        <w:rPr>
          <w:lang w:val="en-AU"/>
        </w:rPr>
        <w:t>in</w:t>
      </w:r>
      <w:r w:rsidRPr="00193E07">
        <w:rPr>
          <w:spacing w:val="-3"/>
          <w:lang w:val="en-AU"/>
        </w:rPr>
        <w:t xml:space="preserve"> </w:t>
      </w:r>
      <w:r w:rsidRPr="00193E07">
        <w:rPr>
          <w:lang w:val="en-AU"/>
        </w:rPr>
        <w:t>stock,</w:t>
      </w:r>
      <w:r w:rsidRPr="00193E07">
        <w:rPr>
          <w:spacing w:val="-4"/>
          <w:lang w:val="en-AU"/>
        </w:rPr>
        <w:t xml:space="preserve"> </w:t>
      </w:r>
      <w:r w:rsidRPr="00193E07">
        <w:rPr>
          <w:lang w:val="en-AU"/>
        </w:rPr>
        <w:t>what items</w:t>
      </w:r>
      <w:r w:rsidRPr="00193E07">
        <w:rPr>
          <w:spacing w:val="-2"/>
          <w:lang w:val="en-AU"/>
        </w:rPr>
        <w:t xml:space="preserve"> </w:t>
      </w:r>
      <w:r w:rsidRPr="00193E07">
        <w:rPr>
          <w:lang w:val="en-AU"/>
        </w:rPr>
        <w:t>have</w:t>
      </w:r>
      <w:r w:rsidRPr="00193E07">
        <w:rPr>
          <w:spacing w:val="-3"/>
          <w:lang w:val="en-AU"/>
        </w:rPr>
        <w:t xml:space="preserve"> </w:t>
      </w:r>
      <w:r w:rsidRPr="00193E07">
        <w:rPr>
          <w:lang w:val="en-AU"/>
        </w:rPr>
        <w:t>been</w:t>
      </w:r>
      <w:r w:rsidRPr="00193E07">
        <w:rPr>
          <w:spacing w:val="-3"/>
          <w:lang w:val="en-AU"/>
        </w:rPr>
        <w:t xml:space="preserve"> </w:t>
      </w:r>
      <w:r w:rsidRPr="00193E07">
        <w:rPr>
          <w:lang w:val="en-AU"/>
        </w:rPr>
        <w:t>ordered,</w:t>
      </w:r>
      <w:r w:rsidRPr="00193E07">
        <w:rPr>
          <w:spacing w:val="-1"/>
          <w:lang w:val="en-AU"/>
        </w:rPr>
        <w:t xml:space="preserve"> </w:t>
      </w:r>
      <w:r w:rsidRPr="00193E07">
        <w:rPr>
          <w:lang w:val="en-AU"/>
        </w:rPr>
        <w:t>what</w:t>
      </w:r>
      <w:r w:rsidRPr="00193E07">
        <w:rPr>
          <w:spacing w:val="-1"/>
          <w:lang w:val="en-AU"/>
        </w:rPr>
        <w:t xml:space="preserve"> </w:t>
      </w:r>
      <w:r w:rsidRPr="00193E07">
        <w:rPr>
          <w:lang w:val="en-AU"/>
        </w:rPr>
        <w:t>items</w:t>
      </w:r>
      <w:r w:rsidRPr="00193E07">
        <w:rPr>
          <w:spacing w:val="-5"/>
          <w:lang w:val="en-AU"/>
        </w:rPr>
        <w:t xml:space="preserve"> </w:t>
      </w:r>
      <w:r w:rsidRPr="00193E07">
        <w:rPr>
          <w:lang w:val="en-AU"/>
        </w:rPr>
        <w:t xml:space="preserve">are confirmed </w:t>
      </w:r>
      <w:proofErr w:type="spellStart"/>
      <w:r w:rsidRPr="00193E07">
        <w:rPr>
          <w:lang w:val="en-AU"/>
        </w:rPr>
        <w:t>en</w:t>
      </w:r>
      <w:proofErr w:type="spellEnd"/>
      <w:r w:rsidRPr="00193E07">
        <w:rPr>
          <w:lang w:val="en-AU"/>
        </w:rPr>
        <w:t xml:space="preserve"> route to the facility (by air, </w:t>
      </w:r>
      <w:proofErr w:type="gramStart"/>
      <w:r w:rsidRPr="00193E07">
        <w:rPr>
          <w:lang w:val="en-AU"/>
        </w:rPr>
        <w:t>ship</w:t>
      </w:r>
      <w:proofErr w:type="gramEnd"/>
      <w:r w:rsidRPr="00193E07">
        <w:rPr>
          <w:lang w:val="en-AU"/>
        </w:rPr>
        <w:t xml:space="preserve"> or road), and what items are due to leave the facility.</w:t>
      </w:r>
    </w:p>
    <w:p w14:paraId="05843641" w14:textId="77777777" w:rsidR="00270146" w:rsidRPr="00193E07" w:rsidRDefault="00270146">
      <w:pPr>
        <w:pStyle w:val="BodyText"/>
        <w:spacing w:before="2"/>
        <w:rPr>
          <w:sz w:val="23"/>
          <w:lang w:val="en-AU"/>
        </w:rPr>
      </w:pPr>
    </w:p>
    <w:p w14:paraId="3C21FCCF" w14:textId="77777777" w:rsidR="00270146" w:rsidRPr="00193E07" w:rsidRDefault="00A5538E" w:rsidP="00233039">
      <w:pPr>
        <w:pStyle w:val="ListParagraph"/>
        <w:numPr>
          <w:ilvl w:val="2"/>
          <w:numId w:val="7"/>
        </w:numPr>
        <w:tabs>
          <w:tab w:val="left" w:pos="1290"/>
          <w:tab w:val="left" w:pos="1291"/>
        </w:tabs>
        <w:ind w:right="2105"/>
        <w:rPr>
          <w:lang w:val="en-AU"/>
        </w:rPr>
      </w:pPr>
      <w:r w:rsidRPr="00193E07">
        <w:rPr>
          <w:lang w:val="en-AU"/>
        </w:rPr>
        <w:t>Additional</w:t>
      </w:r>
      <w:r w:rsidRPr="00193E07">
        <w:rPr>
          <w:spacing w:val="-4"/>
          <w:lang w:val="en-AU"/>
        </w:rPr>
        <w:t xml:space="preserve"> </w:t>
      </w:r>
      <w:r w:rsidRPr="00193E07">
        <w:rPr>
          <w:lang w:val="en-AU"/>
        </w:rPr>
        <w:t>information</w:t>
      </w:r>
      <w:r w:rsidRPr="00193E07">
        <w:rPr>
          <w:spacing w:val="-3"/>
          <w:lang w:val="en-AU"/>
        </w:rPr>
        <w:t xml:space="preserve"> </w:t>
      </w:r>
      <w:r w:rsidRPr="00193E07">
        <w:rPr>
          <w:lang w:val="en-AU"/>
        </w:rPr>
        <w:t>required</w:t>
      </w:r>
      <w:r w:rsidRPr="00193E07">
        <w:rPr>
          <w:spacing w:val="-4"/>
          <w:lang w:val="en-AU"/>
        </w:rPr>
        <w:t xml:space="preserve"> </w:t>
      </w:r>
      <w:r w:rsidRPr="00193E07">
        <w:rPr>
          <w:lang w:val="en-AU"/>
        </w:rPr>
        <w:t>should</w:t>
      </w:r>
      <w:r w:rsidRPr="00193E07">
        <w:rPr>
          <w:spacing w:val="-3"/>
          <w:lang w:val="en-AU"/>
        </w:rPr>
        <w:t xml:space="preserve"> </w:t>
      </w:r>
      <w:r w:rsidRPr="00193E07">
        <w:rPr>
          <w:lang w:val="en-AU"/>
        </w:rPr>
        <w:t>include</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months</w:t>
      </w:r>
      <w:r w:rsidRPr="00193E07">
        <w:rPr>
          <w:spacing w:val="-3"/>
          <w:lang w:val="en-AU"/>
        </w:rPr>
        <w:t xml:space="preserve"> </w:t>
      </w:r>
      <w:r w:rsidRPr="00193E07">
        <w:rPr>
          <w:lang w:val="en-AU"/>
        </w:rPr>
        <w:t>of</w:t>
      </w:r>
      <w:r w:rsidRPr="00193E07">
        <w:rPr>
          <w:spacing w:val="-4"/>
          <w:lang w:val="en-AU"/>
        </w:rPr>
        <w:t xml:space="preserve"> </w:t>
      </w:r>
      <w:r w:rsidRPr="00193E07">
        <w:rPr>
          <w:lang w:val="en-AU"/>
        </w:rPr>
        <w:t>stock</w:t>
      </w:r>
      <w:r w:rsidRPr="00193E07">
        <w:rPr>
          <w:spacing w:val="-2"/>
          <w:lang w:val="en-AU"/>
        </w:rPr>
        <w:t xml:space="preserve"> </w:t>
      </w:r>
      <w:r w:rsidRPr="00193E07">
        <w:rPr>
          <w:lang w:val="en-AU"/>
        </w:rPr>
        <w:t>on</w:t>
      </w:r>
      <w:r w:rsidRPr="00193E07">
        <w:rPr>
          <w:spacing w:val="-4"/>
          <w:lang w:val="en-AU"/>
        </w:rPr>
        <w:t xml:space="preserve"> </w:t>
      </w:r>
      <w:r w:rsidRPr="00193E07">
        <w:rPr>
          <w:lang w:val="en-AU"/>
        </w:rPr>
        <w:t>hand</w:t>
      </w:r>
      <w:r w:rsidRPr="00193E07">
        <w:rPr>
          <w:spacing w:val="-3"/>
          <w:lang w:val="en-AU"/>
        </w:rPr>
        <w:t xml:space="preserve"> </w:t>
      </w:r>
      <w:r w:rsidRPr="00193E07">
        <w:rPr>
          <w:lang w:val="en-AU"/>
        </w:rPr>
        <w:t>at</w:t>
      </w:r>
      <w:r w:rsidRPr="00193E07">
        <w:rPr>
          <w:spacing w:val="-3"/>
          <w:lang w:val="en-AU"/>
        </w:rPr>
        <w:t xml:space="preserve"> </w:t>
      </w:r>
      <w:r w:rsidRPr="00193E07">
        <w:rPr>
          <w:lang w:val="en-AU"/>
        </w:rPr>
        <w:t>the current usage rates, and the projected position of the facility in 7 and 14 days (accounting for inflows and outflows).</w:t>
      </w:r>
    </w:p>
    <w:p w14:paraId="7EEC5694" w14:textId="77777777" w:rsidR="00270146" w:rsidRPr="00193E07" w:rsidRDefault="00270146">
      <w:pPr>
        <w:pStyle w:val="BodyText"/>
        <w:spacing w:before="6"/>
        <w:rPr>
          <w:sz w:val="23"/>
          <w:lang w:val="en-AU"/>
        </w:rPr>
      </w:pPr>
    </w:p>
    <w:p w14:paraId="4BC2739C" w14:textId="77777777" w:rsidR="00270146" w:rsidRPr="00193E07" w:rsidRDefault="00A5538E" w:rsidP="00233039">
      <w:pPr>
        <w:pStyle w:val="ListParagraph"/>
        <w:numPr>
          <w:ilvl w:val="2"/>
          <w:numId w:val="7"/>
        </w:numPr>
        <w:tabs>
          <w:tab w:val="left" w:pos="1290"/>
          <w:tab w:val="left" w:pos="1291"/>
        </w:tabs>
        <w:spacing w:line="237" w:lineRule="auto"/>
        <w:ind w:right="2029"/>
        <w:rPr>
          <w:lang w:val="en-AU"/>
        </w:rPr>
      </w:pPr>
      <w:r w:rsidRPr="00193E07">
        <w:rPr>
          <w:lang w:val="en-AU"/>
        </w:rPr>
        <w:t>Some stakeholders suggested a dashboard displaying this information should be broadly</w:t>
      </w:r>
      <w:r w:rsidRPr="00193E07">
        <w:rPr>
          <w:spacing w:val="-4"/>
          <w:lang w:val="en-AU"/>
        </w:rPr>
        <w:t xml:space="preserve"> </w:t>
      </w:r>
      <w:r w:rsidRPr="00193E07">
        <w:rPr>
          <w:lang w:val="en-AU"/>
        </w:rPr>
        <w:t>visible</w:t>
      </w:r>
      <w:r w:rsidRPr="00193E07">
        <w:rPr>
          <w:spacing w:val="-2"/>
          <w:lang w:val="en-AU"/>
        </w:rPr>
        <w:t xml:space="preserve"> </w:t>
      </w:r>
      <w:r w:rsidRPr="00193E07">
        <w:rPr>
          <w:lang w:val="en-AU"/>
        </w:rPr>
        <w:t>to</w:t>
      </w:r>
      <w:r w:rsidRPr="00193E07">
        <w:rPr>
          <w:spacing w:val="-2"/>
          <w:lang w:val="en-AU"/>
        </w:rPr>
        <w:t xml:space="preserve"> </w:t>
      </w:r>
      <w:r w:rsidRPr="00193E07">
        <w:rPr>
          <w:lang w:val="en-AU"/>
        </w:rPr>
        <w:t>the</w:t>
      </w:r>
      <w:r w:rsidRPr="00193E07">
        <w:rPr>
          <w:spacing w:val="-4"/>
          <w:lang w:val="en-AU"/>
        </w:rPr>
        <w:t xml:space="preserve"> </w:t>
      </w:r>
      <w:r w:rsidRPr="00193E07">
        <w:rPr>
          <w:lang w:val="en-AU"/>
        </w:rPr>
        <w:t>states</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territories</w:t>
      </w:r>
      <w:r w:rsidRPr="00193E07">
        <w:rPr>
          <w:spacing w:val="-4"/>
          <w:lang w:val="en-AU"/>
        </w:rPr>
        <w:t xml:space="preserve"> </w:t>
      </w:r>
      <w:r w:rsidRPr="00193E07">
        <w:rPr>
          <w:lang w:val="en-AU"/>
        </w:rPr>
        <w:t>to</w:t>
      </w:r>
      <w:r w:rsidRPr="00193E07">
        <w:rPr>
          <w:spacing w:val="-6"/>
          <w:lang w:val="en-AU"/>
        </w:rPr>
        <w:t xml:space="preserve"> </w:t>
      </w:r>
      <w:r w:rsidRPr="00193E07">
        <w:rPr>
          <w:lang w:val="en-AU"/>
        </w:rPr>
        <w:t>foster</w:t>
      </w:r>
      <w:r w:rsidRPr="00193E07">
        <w:rPr>
          <w:spacing w:val="-1"/>
          <w:lang w:val="en-AU"/>
        </w:rPr>
        <w:t xml:space="preserve"> </w:t>
      </w:r>
      <w:r w:rsidRPr="00193E07">
        <w:rPr>
          <w:lang w:val="en-AU"/>
        </w:rPr>
        <w:t>collaboration</w:t>
      </w:r>
      <w:r w:rsidRPr="00193E07">
        <w:rPr>
          <w:spacing w:val="-2"/>
          <w:lang w:val="en-AU"/>
        </w:rPr>
        <w:t xml:space="preserve"> </w:t>
      </w:r>
      <w:r w:rsidRPr="00193E07">
        <w:rPr>
          <w:lang w:val="en-AU"/>
        </w:rPr>
        <w:t>over</w:t>
      </w:r>
      <w:r w:rsidRPr="00193E07">
        <w:rPr>
          <w:spacing w:val="-1"/>
          <w:lang w:val="en-AU"/>
        </w:rPr>
        <w:t xml:space="preserve"> </w:t>
      </w:r>
      <w:r w:rsidRPr="00193E07">
        <w:rPr>
          <w:lang w:val="en-AU"/>
        </w:rPr>
        <w:t>competition.</w:t>
      </w:r>
    </w:p>
    <w:p w14:paraId="7DDA0DA5" w14:textId="77777777" w:rsidR="00270146" w:rsidRPr="00193E07" w:rsidRDefault="00270146">
      <w:pPr>
        <w:pStyle w:val="BodyText"/>
        <w:spacing w:before="10"/>
        <w:rPr>
          <w:sz w:val="23"/>
          <w:lang w:val="en-AU"/>
        </w:rPr>
      </w:pPr>
    </w:p>
    <w:p w14:paraId="314A7B50" w14:textId="77777777" w:rsidR="00270146" w:rsidRPr="00193E07" w:rsidRDefault="00A5538E" w:rsidP="00233039">
      <w:pPr>
        <w:pStyle w:val="ListParagraph"/>
        <w:numPr>
          <w:ilvl w:val="2"/>
          <w:numId w:val="7"/>
        </w:numPr>
        <w:tabs>
          <w:tab w:val="left" w:pos="1290"/>
          <w:tab w:val="left" w:pos="1291"/>
        </w:tabs>
        <w:spacing w:before="1" w:line="237" w:lineRule="auto"/>
        <w:ind w:right="2292"/>
        <w:rPr>
          <w:lang w:val="en-AU"/>
        </w:rPr>
      </w:pPr>
      <w:r w:rsidRPr="00193E07">
        <w:rPr>
          <w:lang w:val="en-AU"/>
        </w:rPr>
        <w:t>Some</w:t>
      </w:r>
      <w:r w:rsidRPr="00193E07">
        <w:rPr>
          <w:spacing w:val="-2"/>
          <w:lang w:val="en-AU"/>
        </w:rPr>
        <w:t xml:space="preserve"> </w:t>
      </w:r>
      <w:r w:rsidRPr="00193E07">
        <w:rPr>
          <w:lang w:val="en-AU"/>
        </w:rPr>
        <w:t>also</w:t>
      </w:r>
      <w:r w:rsidRPr="00193E07">
        <w:rPr>
          <w:spacing w:val="-5"/>
          <w:lang w:val="en-AU"/>
        </w:rPr>
        <w:t xml:space="preserve"> </w:t>
      </w:r>
      <w:r w:rsidRPr="00193E07">
        <w:rPr>
          <w:lang w:val="en-AU"/>
        </w:rPr>
        <w:t>called</w:t>
      </w:r>
      <w:r w:rsidRPr="00193E07">
        <w:rPr>
          <w:spacing w:val="-5"/>
          <w:lang w:val="en-AU"/>
        </w:rPr>
        <w:t xml:space="preserve"> </w:t>
      </w:r>
      <w:r w:rsidRPr="00193E07">
        <w:rPr>
          <w:lang w:val="en-AU"/>
        </w:rPr>
        <w:t>for</w:t>
      </w:r>
      <w:r w:rsidRPr="00193E07">
        <w:rPr>
          <w:spacing w:val="-4"/>
          <w:lang w:val="en-AU"/>
        </w:rPr>
        <w:t xml:space="preserve"> </w:t>
      </w:r>
      <w:r w:rsidRPr="00193E07">
        <w:rPr>
          <w:lang w:val="en-AU"/>
        </w:rPr>
        <w:t>equitable</w:t>
      </w:r>
      <w:r w:rsidRPr="00193E07">
        <w:rPr>
          <w:spacing w:val="-3"/>
          <w:lang w:val="en-AU"/>
        </w:rPr>
        <w:t xml:space="preserve"> </w:t>
      </w:r>
      <w:r w:rsidRPr="00193E07">
        <w:rPr>
          <w:lang w:val="en-AU"/>
        </w:rPr>
        <w:t>access</w:t>
      </w:r>
      <w:r w:rsidRPr="00193E07">
        <w:rPr>
          <w:spacing w:val="-5"/>
          <w:lang w:val="en-AU"/>
        </w:rPr>
        <w:t xml:space="preserve"> </w:t>
      </w:r>
      <w:r w:rsidRPr="00193E07">
        <w:rPr>
          <w:lang w:val="en-AU"/>
        </w:rPr>
        <w:t>to</w:t>
      </w:r>
      <w:r w:rsidRPr="00193E07">
        <w:rPr>
          <w:spacing w:val="-5"/>
          <w:lang w:val="en-AU"/>
        </w:rPr>
        <w:t xml:space="preserve"> </w:t>
      </w:r>
      <w:r w:rsidRPr="00193E07">
        <w:rPr>
          <w:lang w:val="en-AU"/>
        </w:rPr>
        <w:t>private</w:t>
      </w:r>
      <w:r w:rsidRPr="00193E07">
        <w:rPr>
          <w:spacing w:val="-2"/>
          <w:lang w:val="en-AU"/>
        </w:rPr>
        <w:t xml:space="preserve"> </w:t>
      </w:r>
      <w:r w:rsidRPr="00193E07">
        <w:rPr>
          <w:lang w:val="en-AU"/>
        </w:rPr>
        <w:t>sector</w:t>
      </w:r>
      <w:r w:rsidRPr="00193E07">
        <w:rPr>
          <w:spacing w:val="-4"/>
          <w:lang w:val="en-AU"/>
        </w:rPr>
        <w:t xml:space="preserve"> </w:t>
      </w:r>
      <w:r w:rsidRPr="00193E07">
        <w:rPr>
          <w:lang w:val="en-AU"/>
        </w:rPr>
        <w:t>health</w:t>
      </w:r>
      <w:r w:rsidRPr="00193E07">
        <w:rPr>
          <w:spacing w:val="-3"/>
          <w:lang w:val="en-AU"/>
        </w:rPr>
        <w:t xml:space="preserve"> </w:t>
      </w:r>
      <w:r w:rsidRPr="00193E07">
        <w:rPr>
          <w:lang w:val="en-AU"/>
        </w:rPr>
        <w:t>practitioners</w:t>
      </w:r>
      <w:r w:rsidRPr="00193E07">
        <w:rPr>
          <w:spacing w:val="-4"/>
          <w:lang w:val="en-AU"/>
        </w:rPr>
        <w:t xml:space="preserve"> </w:t>
      </w:r>
      <w:r w:rsidRPr="00193E07">
        <w:rPr>
          <w:lang w:val="en-AU"/>
        </w:rPr>
        <w:t>who commonly face the same health risks as their public sector counterparts.</w:t>
      </w:r>
    </w:p>
    <w:p w14:paraId="11697605" w14:textId="77777777" w:rsidR="00270146" w:rsidRPr="00193E07" w:rsidRDefault="00270146">
      <w:pPr>
        <w:pStyle w:val="BodyText"/>
        <w:spacing w:before="5"/>
        <w:rPr>
          <w:sz w:val="23"/>
          <w:lang w:val="en-AU"/>
        </w:rPr>
      </w:pPr>
    </w:p>
    <w:p w14:paraId="15E15C03" w14:textId="77777777" w:rsidR="00270146" w:rsidRPr="00193E07" w:rsidRDefault="00A5538E" w:rsidP="00233039">
      <w:pPr>
        <w:pStyle w:val="ListParagraph"/>
        <w:numPr>
          <w:ilvl w:val="2"/>
          <w:numId w:val="7"/>
        </w:numPr>
        <w:tabs>
          <w:tab w:val="left" w:pos="1290"/>
          <w:tab w:val="left" w:pos="1291"/>
        </w:tabs>
        <w:ind w:right="1736"/>
        <w:rPr>
          <w:lang w:val="en-AU"/>
        </w:rPr>
      </w:pPr>
      <w:r w:rsidRPr="00193E07">
        <w:rPr>
          <w:lang w:val="en-AU"/>
        </w:rPr>
        <w:t>It was noted and appreciated that there had been priority allocation of materials (especially</w:t>
      </w:r>
      <w:r w:rsidRPr="00193E07">
        <w:rPr>
          <w:spacing w:val="-5"/>
          <w:lang w:val="en-AU"/>
        </w:rPr>
        <w:t xml:space="preserve"> </w:t>
      </w:r>
      <w:r w:rsidRPr="00193E07">
        <w:rPr>
          <w:lang w:val="en-AU"/>
        </w:rPr>
        <w:t>vaccines)</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high-risk sub-groups</w:t>
      </w:r>
      <w:r w:rsidRPr="00193E07">
        <w:rPr>
          <w:spacing w:val="-5"/>
          <w:lang w:val="en-AU"/>
        </w:rPr>
        <w:t xml:space="preserve"> </w:t>
      </w:r>
      <w:r w:rsidRPr="00193E07">
        <w:rPr>
          <w:lang w:val="en-AU"/>
        </w:rPr>
        <w:t>during</w:t>
      </w:r>
      <w:r w:rsidRPr="00193E07">
        <w:rPr>
          <w:spacing w:val="-4"/>
          <w:lang w:val="en-AU"/>
        </w:rPr>
        <w:t xml:space="preserve"> </w:t>
      </w:r>
      <w:r w:rsidRPr="00193E07">
        <w:rPr>
          <w:lang w:val="en-AU"/>
        </w:rPr>
        <w:t>COVID-19,</w:t>
      </w:r>
      <w:r w:rsidRPr="00193E07">
        <w:rPr>
          <w:spacing w:val="-5"/>
          <w:lang w:val="en-AU"/>
        </w:rPr>
        <w:t xml:space="preserve"> </w:t>
      </w:r>
      <w:r w:rsidRPr="00193E07">
        <w:rPr>
          <w:lang w:val="en-AU"/>
        </w:rPr>
        <w:t>and</w:t>
      </w:r>
      <w:r w:rsidRPr="00193E07">
        <w:rPr>
          <w:spacing w:val="-4"/>
          <w:lang w:val="en-AU"/>
        </w:rPr>
        <w:t xml:space="preserve"> </w:t>
      </w:r>
      <w:r w:rsidRPr="00193E07">
        <w:rPr>
          <w:lang w:val="en-AU"/>
        </w:rPr>
        <w:t>it</w:t>
      </w:r>
      <w:r w:rsidRPr="00193E07">
        <w:rPr>
          <w:spacing w:val="-2"/>
          <w:lang w:val="en-AU"/>
        </w:rPr>
        <w:t xml:space="preserve"> </w:t>
      </w:r>
      <w:r w:rsidRPr="00193E07">
        <w:rPr>
          <w:lang w:val="en-AU"/>
        </w:rPr>
        <w:t>was</w:t>
      </w:r>
      <w:r w:rsidRPr="00193E07">
        <w:rPr>
          <w:spacing w:val="-4"/>
          <w:lang w:val="en-AU"/>
        </w:rPr>
        <w:t xml:space="preserve"> </w:t>
      </w:r>
      <w:r w:rsidRPr="00193E07">
        <w:rPr>
          <w:lang w:val="en-AU"/>
        </w:rPr>
        <w:t>envisaged this would continue under the guidance of the CDC.</w:t>
      </w:r>
    </w:p>
    <w:p w14:paraId="0193896E"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140BE621" w14:textId="2A3C127A" w:rsidR="00270146" w:rsidRPr="00652801" w:rsidRDefault="00652801" w:rsidP="00652801">
      <w:pPr>
        <w:pStyle w:val="Heading1"/>
        <w:numPr>
          <w:ilvl w:val="0"/>
          <w:numId w:val="7"/>
        </w:numPr>
        <w:rPr>
          <w:lang w:val="en-AU"/>
        </w:rPr>
      </w:pPr>
      <w:bookmarkStart w:id="77" w:name="_bookmark26"/>
      <w:bookmarkEnd w:id="77"/>
      <w:r>
        <w:rPr>
          <w:lang w:val="en-AU"/>
        </w:rPr>
        <w:lastRenderedPageBreak/>
        <w:tab/>
      </w:r>
      <w:bookmarkStart w:id="78" w:name="_Toc127527403"/>
      <w:bookmarkStart w:id="79" w:name="_Toc127527821"/>
      <w:r w:rsidR="00A5538E" w:rsidRPr="00193E07">
        <w:rPr>
          <w:lang w:val="en-AU"/>
        </w:rPr>
        <w:t>World-class</w:t>
      </w:r>
      <w:r w:rsidR="00A5538E" w:rsidRPr="00652801">
        <w:rPr>
          <w:lang w:val="en-AU"/>
        </w:rPr>
        <w:t xml:space="preserve"> workforce</w:t>
      </w:r>
      <w:bookmarkEnd w:id="78"/>
      <w:bookmarkEnd w:id="79"/>
    </w:p>
    <w:p w14:paraId="27883710" w14:textId="77777777" w:rsidR="00270146" w:rsidRPr="00193E07" w:rsidRDefault="00270146">
      <w:pPr>
        <w:pStyle w:val="BodyText"/>
        <w:spacing w:before="6"/>
        <w:rPr>
          <w:b/>
          <w:sz w:val="31"/>
          <w:lang w:val="en-AU"/>
        </w:rPr>
      </w:pPr>
    </w:p>
    <w:p w14:paraId="2FB53333" w14:textId="548D70BF" w:rsidR="00270146" w:rsidRPr="00652801" w:rsidRDefault="00652801" w:rsidP="00652801">
      <w:pPr>
        <w:pStyle w:val="Heading2"/>
        <w:rPr>
          <w:lang w:val="en-AU"/>
        </w:rPr>
      </w:pPr>
      <w:bookmarkStart w:id="80" w:name="_bookmark27"/>
      <w:bookmarkStart w:id="81" w:name="_Toc127527404"/>
      <w:bookmarkStart w:id="82" w:name="_Toc127527822"/>
      <w:bookmarkEnd w:id="80"/>
      <w:r>
        <w:rPr>
          <w:lang w:val="en-AU"/>
        </w:rPr>
        <w:t xml:space="preserve">7.1 </w:t>
      </w:r>
      <w:r>
        <w:rPr>
          <w:lang w:val="en-AU"/>
        </w:rPr>
        <w:tab/>
      </w:r>
      <w:r w:rsidR="00A5538E" w:rsidRPr="00193E07">
        <w:rPr>
          <w:lang w:val="en-AU"/>
        </w:rPr>
        <w:t>Prepared</w:t>
      </w:r>
      <w:r w:rsidR="00A5538E" w:rsidRPr="00652801">
        <w:rPr>
          <w:lang w:val="en-AU"/>
        </w:rPr>
        <w:t xml:space="preserve"> workforce</w:t>
      </w:r>
      <w:bookmarkEnd w:id="81"/>
      <w:bookmarkEnd w:id="82"/>
    </w:p>
    <w:p w14:paraId="5579E735" w14:textId="77777777" w:rsidR="00270146" w:rsidRPr="00193E07" w:rsidRDefault="00A5538E" w:rsidP="00233039">
      <w:pPr>
        <w:pStyle w:val="ListParagraph"/>
        <w:numPr>
          <w:ilvl w:val="2"/>
          <w:numId w:val="7"/>
        </w:numPr>
        <w:tabs>
          <w:tab w:val="left" w:pos="1290"/>
          <w:tab w:val="left" w:pos="1291"/>
        </w:tabs>
        <w:spacing w:before="199"/>
        <w:ind w:right="1794"/>
        <w:rPr>
          <w:lang w:val="en-AU"/>
        </w:rPr>
      </w:pPr>
      <w:r w:rsidRPr="00193E07">
        <w:rPr>
          <w:lang w:val="en-AU"/>
        </w:rPr>
        <w:t>To be effective, stakeholders commonly argued that the CDC must have access to diverse</w:t>
      </w:r>
      <w:r w:rsidRPr="00193E07">
        <w:rPr>
          <w:spacing w:val="-4"/>
          <w:lang w:val="en-AU"/>
        </w:rPr>
        <w:t xml:space="preserve"> </w:t>
      </w:r>
      <w:r w:rsidRPr="00193E07">
        <w:rPr>
          <w:lang w:val="en-AU"/>
        </w:rPr>
        <w:t>relevant</w:t>
      </w:r>
      <w:r w:rsidRPr="00193E07">
        <w:rPr>
          <w:spacing w:val="-3"/>
          <w:lang w:val="en-AU"/>
        </w:rPr>
        <w:t xml:space="preserve"> </w:t>
      </w:r>
      <w:r w:rsidRPr="00193E07">
        <w:rPr>
          <w:lang w:val="en-AU"/>
        </w:rPr>
        <w:t>scientific</w:t>
      </w:r>
      <w:r w:rsidRPr="00193E07">
        <w:rPr>
          <w:spacing w:val="-4"/>
          <w:lang w:val="en-AU"/>
        </w:rPr>
        <w:t xml:space="preserve"> </w:t>
      </w:r>
      <w:r w:rsidRPr="00193E07">
        <w:rPr>
          <w:lang w:val="en-AU"/>
        </w:rPr>
        <w:t>and</w:t>
      </w:r>
      <w:r w:rsidRPr="00193E07">
        <w:rPr>
          <w:spacing w:val="-5"/>
          <w:lang w:val="en-AU"/>
        </w:rPr>
        <w:t xml:space="preserve"> </w:t>
      </w:r>
      <w:r w:rsidRPr="00193E07">
        <w:rPr>
          <w:lang w:val="en-AU"/>
        </w:rPr>
        <w:t>data</w:t>
      </w:r>
      <w:r w:rsidRPr="00193E07">
        <w:rPr>
          <w:spacing w:val="-5"/>
          <w:lang w:val="en-AU"/>
        </w:rPr>
        <w:t xml:space="preserve"> </w:t>
      </w:r>
      <w:r w:rsidRPr="00193E07">
        <w:rPr>
          <w:lang w:val="en-AU"/>
        </w:rPr>
        <w:t>analytic</w:t>
      </w:r>
      <w:r w:rsidRPr="00193E07">
        <w:rPr>
          <w:spacing w:val="-4"/>
          <w:lang w:val="en-AU"/>
        </w:rPr>
        <w:t xml:space="preserve"> </w:t>
      </w:r>
      <w:r w:rsidRPr="00193E07">
        <w:rPr>
          <w:lang w:val="en-AU"/>
        </w:rPr>
        <w:t>expertise,</w:t>
      </w:r>
      <w:r w:rsidRPr="00193E07">
        <w:rPr>
          <w:spacing w:val="-4"/>
          <w:lang w:val="en-AU"/>
        </w:rPr>
        <w:t xml:space="preserve"> </w:t>
      </w:r>
      <w:r w:rsidRPr="00193E07">
        <w:rPr>
          <w:lang w:val="en-AU"/>
        </w:rPr>
        <w:t>drawn</w:t>
      </w:r>
      <w:r w:rsidRPr="00193E07">
        <w:rPr>
          <w:spacing w:val="-7"/>
          <w:lang w:val="en-AU"/>
        </w:rPr>
        <w:t xml:space="preserve"> </w:t>
      </w:r>
      <w:r w:rsidRPr="00193E07">
        <w:rPr>
          <w:lang w:val="en-AU"/>
        </w:rPr>
        <w:t>from</w:t>
      </w:r>
      <w:r w:rsidRPr="00193E07">
        <w:rPr>
          <w:spacing w:val="-4"/>
          <w:lang w:val="en-AU"/>
        </w:rPr>
        <w:t xml:space="preserve"> </w:t>
      </w:r>
      <w:r w:rsidRPr="00193E07">
        <w:rPr>
          <w:lang w:val="en-AU"/>
        </w:rPr>
        <w:t>diverse</w:t>
      </w:r>
      <w:r w:rsidRPr="00193E07">
        <w:rPr>
          <w:spacing w:val="-7"/>
          <w:lang w:val="en-AU"/>
        </w:rPr>
        <w:t xml:space="preserve"> </w:t>
      </w:r>
      <w:r w:rsidRPr="00193E07">
        <w:rPr>
          <w:lang w:val="en-AU"/>
        </w:rPr>
        <w:t xml:space="preserve">disciplines and backgrounds, across the biomedical, psychological, social, environmental and data sciences, for example in health economics, health systems and services including primary care; emerging and endemic infectious diseases; mental health, </w:t>
      </w:r>
      <w:proofErr w:type="gramStart"/>
      <w:r w:rsidRPr="00193E07">
        <w:rPr>
          <w:lang w:val="en-AU"/>
        </w:rPr>
        <w:t>gender</w:t>
      </w:r>
      <w:proofErr w:type="gramEnd"/>
      <w:r w:rsidRPr="00193E07">
        <w:rPr>
          <w:lang w:val="en-AU"/>
        </w:rPr>
        <w:t xml:space="preserve"> and diversity; environmental health, climate change and chronic disease.</w:t>
      </w:r>
    </w:p>
    <w:p w14:paraId="40A7BCE0" w14:textId="77777777" w:rsidR="00270146" w:rsidRPr="00193E07" w:rsidRDefault="00270146">
      <w:pPr>
        <w:pStyle w:val="BodyText"/>
        <w:spacing w:before="9"/>
        <w:rPr>
          <w:sz w:val="21"/>
          <w:lang w:val="en-AU"/>
        </w:rPr>
      </w:pPr>
    </w:p>
    <w:p w14:paraId="7E05ACA5" w14:textId="77777777" w:rsidR="00270146" w:rsidRPr="00193E07" w:rsidRDefault="00A5538E" w:rsidP="00233039">
      <w:pPr>
        <w:pStyle w:val="ListParagraph"/>
        <w:numPr>
          <w:ilvl w:val="2"/>
          <w:numId w:val="7"/>
        </w:numPr>
        <w:tabs>
          <w:tab w:val="left" w:pos="1290"/>
          <w:tab w:val="left" w:pos="1291"/>
        </w:tabs>
        <w:spacing w:before="1"/>
        <w:ind w:right="1709"/>
        <w:rPr>
          <w:lang w:val="en-AU"/>
        </w:rPr>
      </w:pPr>
      <w:r w:rsidRPr="00193E07">
        <w:rPr>
          <w:lang w:val="en-AU"/>
        </w:rPr>
        <w:t>It</w:t>
      </w:r>
      <w:r w:rsidRPr="00193E07">
        <w:rPr>
          <w:spacing w:val="-3"/>
          <w:lang w:val="en-AU"/>
        </w:rPr>
        <w:t xml:space="preserve"> </w:t>
      </w:r>
      <w:r w:rsidRPr="00193E07">
        <w:rPr>
          <w:lang w:val="en-AU"/>
        </w:rPr>
        <w:t>was</w:t>
      </w:r>
      <w:r w:rsidRPr="00193E07">
        <w:rPr>
          <w:spacing w:val="-2"/>
          <w:lang w:val="en-AU"/>
        </w:rPr>
        <w:t xml:space="preserve"> </w:t>
      </w:r>
      <w:r w:rsidRPr="00193E07">
        <w:rPr>
          <w:lang w:val="en-AU"/>
        </w:rPr>
        <w:t>strongly</w:t>
      </w:r>
      <w:r w:rsidRPr="00193E07">
        <w:rPr>
          <w:spacing w:val="-4"/>
          <w:lang w:val="en-AU"/>
        </w:rPr>
        <w:t xml:space="preserve"> </w:t>
      </w:r>
      <w:r w:rsidRPr="00193E07">
        <w:rPr>
          <w:lang w:val="en-AU"/>
        </w:rPr>
        <w:t>argued</w:t>
      </w:r>
      <w:r w:rsidRPr="00193E07">
        <w:rPr>
          <w:spacing w:val="-4"/>
          <w:lang w:val="en-AU"/>
        </w:rPr>
        <w:t xml:space="preserve"> </w:t>
      </w:r>
      <w:r w:rsidRPr="00193E07">
        <w:rPr>
          <w:lang w:val="en-AU"/>
        </w:rPr>
        <w:t>that</w:t>
      </w:r>
      <w:r w:rsidRPr="00193E07">
        <w:rPr>
          <w:spacing w:val="-1"/>
          <w:lang w:val="en-AU"/>
        </w:rPr>
        <w:t xml:space="preserve"> </w:t>
      </w:r>
      <w:r w:rsidRPr="00193E07">
        <w:rPr>
          <w:lang w:val="en-AU"/>
        </w:rPr>
        <w:t>it</w:t>
      </w:r>
      <w:r w:rsidRPr="00193E07">
        <w:rPr>
          <w:spacing w:val="-3"/>
          <w:lang w:val="en-AU"/>
        </w:rPr>
        <w:t xml:space="preserve"> </w:t>
      </w:r>
      <w:r w:rsidRPr="00193E07">
        <w:rPr>
          <w:lang w:val="en-AU"/>
        </w:rPr>
        <w:t>would</w:t>
      </w:r>
      <w:r w:rsidRPr="00193E07">
        <w:rPr>
          <w:spacing w:val="-2"/>
          <w:lang w:val="en-AU"/>
        </w:rPr>
        <w:t xml:space="preserve"> </w:t>
      </w:r>
      <w:r w:rsidRPr="00193E07">
        <w:rPr>
          <w:lang w:val="en-AU"/>
        </w:rPr>
        <w:t>be insufficient</w:t>
      </w:r>
      <w:r w:rsidRPr="00193E07">
        <w:rPr>
          <w:spacing w:val="-4"/>
          <w:lang w:val="en-AU"/>
        </w:rPr>
        <w:t xml:space="preserve"> </w:t>
      </w:r>
      <w:r w:rsidRPr="00193E07">
        <w:rPr>
          <w:lang w:val="en-AU"/>
        </w:rPr>
        <w:t>for</w:t>
      </w:r>
      <w:r w:rsidRPr="00193E07">
        <w:rPr>
          <w:spacing w:val="-3"/>
          <w:lang w:val="en-AU"/>
        </w:rPr>
        <w:t xml:space="preserve"> </w:t>
      </w:r>
      <w:r w:rsidRPr="00193E07">
        <w:rPr>
          <w:lang w:val="en-AU"/>
        </w:rPr>
        <w:t>the</w:t>
      </w:r>
      <w:r w:rsidRPr="00193E07">
        <w:rPr>
          <w:spacing w:val="-1"/>
          <w:lang w:val="en-AU"/>
        </w:rPr>
        <w:t xml:space="preserve"> </w:t>
      </w:r>
      <w:r w:rsidRPr="00193E07">
        <w:rPr>
          <w:lang w:val="en-AU"/>
        </w:rPr>
        <w:t>CDC</w:t>
      </w:r>
      <w:r w:rsidRPr="00193E07">
        <w:rPr>
          <w:spacing w:val="-5"/>
          <w:lang w:val="en-AU"/>
        </w:rPr>
        <w:t xml:space="preserve"> </w:t>
      </w:r>
      <w:r w:rsidRPr="00193E07">
        <w:rPr>
          <w:lang w:val="en-AU"/>
        </w:rPr>
        <w:t>to</w:t>
      </w:r>
      <w:r w:rsidRPr="00193E07">
        <w:rPr>
          <w:spacing w:val="-4"/>
          <w:lang w:val="en-AU"/>
        </w:rPr>
        <w:t xml:space="preserve"> </w:t>
      </w:r>
      <w:r w:rsidRPr="00193E07">
        <w:rPr>
          <w:lang w:val="en-AU"/>
        </w:rPr>
        <w:t>merely</w:t>
      </w:r>
      <w:r w:rsidRPr="00193E07">
        <w:rPr>
          <w:spacing w:val="-3"/>
          <w:lang w:val="en-AU"/>
        </w:rPr>
        <w:t xml:space="preserve"> </w:t>
      </w:r>
      <w:r w:rsidRPr="00193E07">
        <w:rPr>
          <w:lang w:val="en-AU"/>
        </w:rPr>
        <w:t>contact</w:t>
      </w:r>
      <w:r w:rsidRPr="00193E07">
        <w:rPr>
          <w:spacing w:val="-3"/>
          <w:lang w:val="en-AU"/>
        </w:rPr>
        <w:t xml:space="preserve"> </w:t>
      </w:r>
      <w:r w:rsidRPr="00193E07">
        <w:rPr>
          <w:lang w:val="en-AU"/>
        </w:rPr>
        <w:t xml:space="preserve">such capacities. To be a trusted and authoritative voice, the CDC requires the in-house expertise spanning all functions to ensure it can appropriately coordinate and consolidate scientific outputs to ensure all directions or guidance is fully robust and defensible. To this end, </w:t>
      </w:r>
      <w:proofErr w:type="gramStart"/>
      <w:r w:rsidRPr="00193E07">
        <w:rPr>
          <w:lang w:val="en-AU"/>
        </w:rPr>
        <w:t>a number of</w:t>
      </w:r>
      <w:proofErr w:type="gramEnd"/>
      <w:r w:rsidRPr="00193E07">
        <w:rPr>
          <w:lang w:val="en-AU"/>
        </w:rPr>
        <w:t xml:space="preserve"> stakeholders anticipated that senior leaders across the CDC would come from a senior academic background and</w:t>
      </w:r>
      <w:r w:rsidRPr="00193E07">
        <w:rPr>
          <w:spacing w:val="-1"/>
          <w:lang w:val="en-AU"/>
        </w:rPr>
        <w:t xml:space="preserve"> </w:t>
      </w:r>
      <w:r w:rsidRPr="00193E07">
        <w:rPr>
          <w:lang w:val="en-AU"/>
        </w:rPr>
        <w:t>that CDC staff themselves</w:t>
      </w:r>
      <w:r w:rsidRPr="00193E07">
        <w:rPr>
          <w:spacing w:val="-4"/>
          <w:lang w:val="en-AU"/>
        </w:rPr>
        <w:t xml:space="preserve"> </w:t>
      </w:r>
      <w:r w:rsidRPr="00193E07">
        <w:rPr>
          <w:lang w:val="en-AU"/>
        </w:rPr>
        <w:t>may</w:t>
      </w:r>
      <w:r w:rsidRPr="00193E07">
        <w:rPr>
          <w:spacing w:val="-4"/>
          <w:lang w:val="en-AU"/>
        </w:rPr>
        <w:t xml:space="preserve"> </w:t>
      </w:r>
      <w:r w:rsidRPr="00193E07">
        <w:rPr>
          <w:lang w:val="en-AU"/>
        </w:rPr>
        <w:t>be</w:t>
      </w:r>
      <w:r w:rsidRPr="00193E07">
        <w:rPr>
          <w:spacing w:val="-1"/>
          <w:lang w:val="en-AU"/>
        </w:rPr>
        <w:t xml:space="preserve"> </w:t>
      </w:r>
      <w:r w:rsidRPr="00193E07">
        <w:rPr>
          <w:lang w:val="en-AU"/>
        </w:rPr>
        <w:t>routinely</w:t>
      </w:r>
      <w:r w:rsidRPr="00193E07">
        <w:rPr>
          <w:spacing w:val="-3"/>
          <w:lang w:val="en-AU"/>
        </w:rPr>
        <w:t xml:space="preserve"> </w:t>
      </w:r>
      <w:r w:rsidRPr="00193E07">
        <w:rPr>
          <w:lang w:val="en-AU"/>
        </w:rPr>
        <w:t>placed</w:t>
      </w:r>
      <w:r w:rsidRPr="00193E07">
        <w:rPr>
          <w:spacing w:val="-2"/>
          <w:lang w:val="en-AU"/>
        </w:rPr>
        <w:t xml:space="preserve"> </w:t>
      </w:r>
      <w:r w:rsidRPr="00193E07">
        <w:rPr>
          <w:lang w:val="en-AU"/>
        </w:rPr>
        <w:t>into</w:t>
      </w:r>
      <w:r w:rsidRPr="00193E07">
        <w:rPr>
          <w:spacing w:val="-2"/>
          <w:lang w:val="en-AU"/>
        </w:rPr>
        <w:t xml:space="preserve"> </w:t>
      </w:r>
      <w:r w:rsidRPr="00193E07">
        <w:rPr>
          <w:lang w:val="en-AU"/>
        </w:rPr>
        <w:t>academic</w:t>
      </w:r>
      <w:r w:rsidRPr="00193E07">
        <w:rPr>
          <w:spacing w:val="-1"/>
          <w:lang w:val="en-AU"/>
        </w:rPr>
        <w:t xml:space="preserve"> </w:t>
      </w:r>
      <w:r w:rsidRPr="00193E07">
        <w:rPr>
          <w:lang w:val="en-AU"/>
        </w:rPr>
        <w:t>roles</w:t>
      </w:r>
      <w:r w:rsidRPr="00193E07">
        <w:rPr>
          <w:spacing w:val="-3"/>
          <w:lang w:val="en-AU"/>
        </w:rPr>
        <w:t xml:space="preserve"> </w:t>
      </w:r>
      <w:r w:rsidRPr="00193E07">
        <w:rPr>
          <w:lang w:val="en-AU"/>
        </w:rPr>
        <w:t>to</w:t>
      </w:r>
      <w:r w:rsidRPr="00193E07">
        <w:rPr>
          <w:spacing w:val="-4"/>
          <w:lang w:val="en-AU"/>
        </w:rPr>
        <w:t xml:space="preserve"> </w:t>
      </w:r>
      <w:r w:rsidRPr="00193E07">
        <w:rPr>
          <w:lang w:val="en-AU"/>
        </w:rPr>
        <w:t>ensure</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organisation</w:t>
      </w:r>
      <w:r w:rsidRPr="00193E07">
        <w:rPr>
          <w:spacing w:val="-2"/>
          <w:lang w:val="en-AU"/>
        </w:rPr>
        <w:t xml:space="preserve"> </w:t>
      </w:r>
      <w:r w:rsidRPr="00193E07">
        <w:rPr>
          <w:lang w:val="en-AU"/>
        </w:rPr>
        <w:t>is always connected to and leveraging global best practice.</w:t>
      </w:r>
    </w:p>
    <w:p w14:paraId="3ABD3CE3" w14:textId="77777777" w:rsidR="00270146" w:rsidRPr="00193E07" w:rsidRDefault="00270146">
      <w:pPr>
        <w:pStyle w:val="BodyText"/>
        <w:spacing w:before="10"/>
        <w:rPr>
          <w:sz w:val="21"/>
          <w:lang w:val="en-AU"/>
        </w:rPr>
      </w:pPr>
    </w:p>
    <w:p w14:paraId="08D5AF8D" w14:textId="77777777" w:rsidR="00270146" w:rsidRPr="00193E07" w:rsidRDefault="00A5538E" w:rsidP="00233039">
      <w:pPr>
        <w:pStyle w:val="ListParagraph"/>
        <w:numPr>
          <w:ilvl w:val="2"/>
          <w:numId w:val="7"/>
        </w:numPr>
        <w:tabs>
          <w:tab w:val="left" w:pos="1290"/>
          <w:tab w:val="left" w:pos="1291"/>
        </w:tabs>
        <w:ind w:right="1774"/>
        <w:rPr>
          <w:lang w:val="en-AU"/>
        </w:rPr>
      </w:pPr>
      <w:proofErr w:type="gramStart"/>
      <w:r w:rsidRPr="00193E07">
        <w:rPr>
          <w:lang w:val="en-AU"/>
        </w:rPr>
        <w:t>A</w:t>
      </w:r>
      <w:r w:rsidRPr="00193E07">
        <w:rPr>
          <w:spacing w:val="-3"/>
          <w:lang w:val="en-AU"/>
        </w:rPr>
        <w:t xml:space="preserve"> </w:t>
      </w:r>
      <w:r w:rsidRPr="00193E07">
        <w:rPr>
          <w:lang w:val="en-AU"/>
        </w:rPr>
        <w:t>number</w:t>
      </w:r>
      <w:r w:rsidRPr="00193E07">
        <w:rPr>
          <w:spacing w:val="-2"/>
          <w:lang w:val="en-AU"/>
        </w:rPr>
        <w:t xml:space="preserve"> </w:t>
      </w:r>
      <w:r w:rsidRPr="00193E07">
        <w:rPr>
          <w:lang w:val="en-AU"/>
        </w:rPr>
        <w:t>of</w:t>
      </w:r>
      <w:proofErr w:type="gramEnd"/>
      <w:r w:rsidRPr="00193E07">
        <w:rPr>
          <w:spacing w:val="-1"/>
          <w:lang w:val="en-AU"/>
        </w:rPr>
        <w:t xml:space="preserve"> </w:t>
      </w:r>
      <w:r w:rsidRPr="00193E07">
        <w:rPr>
          <w:lang w:val="en-AU"/>
        </w:rPr>
        <w:t>stakeholders</w:t>
      </w:r>
      <w:r w:rsidRPr="00193E07">
        <w:rPr>
          <w:spacing w:val="-2"/>
          <w:lang w:val="en-AU"/>
        </w:rPr>
        <w:t xml:space="preserve"> </w:t>
      </w:r>
      <w:r w:rsidRPr="00193E07">
        <w:rPr>
          <w:lang w:val="en-AU"/>
        </w:rPr>
        <w:t>noted</w:t>
      </w:r>
      <w:r w:rsidRPr="00193E07">
        <w:rPr>
          <w:spacing w:val="-5"/>
          <w:lang w:val="en-AU"/>
        </w:rPr>
        <w:t xml:space="preserve"> </w:t>
      </w:r>
      <w:r w:rsidRPr="00193E07">
        <w:rPr>
          <w:lang w:val="en-AU"/>
        </w:rPr>
        <w:t>much</w:t>
      </w:r>
      <w:r w:rsidRPr="00193E07">
        <w:rPr>
          <w:spacing w:val="-3"/>
          <w:lang w:val="en-AU"/>
        </w:rPr>
        <w:t xml:space="preserve"> </w:t>
      </w:r>
      <w:r w:rsidRPr="00193E07">
        <w:rPr>
          <w:lang w:val="en-AU"/>
        </w:rPr>
        <w:t>of</w:t>
      </w:r>
      <w:r w:rsidRPr="00193E07">
        <w:rPr>
          <w:spacing w:val="-4"/>
          <w:lang w:val="en-AU"/>
        </w:rPr>
        <w:t xml:space="preserve"> </w:t>
      </w:r>
      <w:r w:rsidRPr="00193E07">
        <w:rPr>
          <w:lang w:val="en-AU"/>
        </w:rPr>
        <w:t>this specialist</w:t>
      </w:r>
      <w:r w:rsidRPr="00193E07">
        <w:rPr>
          <w:spacing w:val="-1"/>
          <w:lang w:val="en-AU"/>
        </w:rPr>
        <w:t xml:space="preserve"> </w:t>
      </w:r>
      <w:r w:rsidRPr="00193E07">
        <w:rPr>
          <w:lang w:val="en-AU"/>
        </w:rPr>
        <w:t>capacity</w:t>
      </w:r>
      <w:r w:rsidRPr="00193E07">
        <w:rPr>
          <w:spacing w:val="-5"/>
          <w:lang w:val="en-AU"/>
        </w:rPr>
        <w:t xml:space="preserve"> </w:t>
      </w:r>
      <w:r w:rsidRPr="00193E07">
        <w:rPr>
          <w:lang w:val="en-AU"/>
        </w:rPr>
        <w:t>either</w:t>
      </w:r>
      <w:r w:rsidRPr="00193E07">
        <w:rPr>
          <w:spacing w:val="-4"/>
          <w:lang w:val="en-AU"/>
        </w:rPr>
        <w:t xml:space="preserve"> </w:t>
      </w:r>
      <w:r w:rsidRPr="00193E07">
        <w:rPr>
          <w:lang w:val="en-AU"/>
        </w:rPr>
        <w:t>already</w:t>
      </w:r>
      <w:r w:rsidRPr="00193E07">
        <w:rPr>
          <w:spacing w:val="-5"/>
          <w:lang w:val="en-AU"/>
        </w:rPr>
        <w:t xml:space="preserve"> </w:t>
      </w:r>
      <w:r w:rsidRPr="00193E07">
        <w:rPr>
          <w:lang w:val="en-AU"/>
        </w:rPr>
        <w:t>exists or has strong foundations across a number of academic education and training institutions. Rather than duplicate these capacities within the CDC itself, it was suggested the CDC could partner with these institutions to access:</w:t>
      </w:r>
    </w:p>
    <w:p w14:paraId="08BC7AF5" w14:textId="0DAA9E04" w:rsidR="00270146" w:rsidRPr="00193E07" w:rsidRDefault="00A5538E" w:rsidP="00A46C8E">
      <w:pPr>
        <w:pStyle w:val="ListParagraph"/>
        <w:numPr>
          <w:ilvl w:val="3"/>
          <w:numId w:val="7"/>
        </w:numPr>
        <w:tabs>
          <w:tab w:val="left" w:pos="2011"/>
        </w:tabs>
        <w:spacing w:before="40" w:after="40"/>
        <w:ind w:left="2075" w:hanging="363"/>
        <w:rPr>
          <w:lang w:val="en-AU"/>
        </w:rPr>
      </w:pPr>
      <w:r w:rsidRPr="00193E07">
        <w:rPr>
          <w:lang w:val="en-AU"/>
        </w:rPr>
        <w:t>Comprehensive</w:t>
      </w:r>
      <w:r w:rsidRPr="00A46C8E">
        <w:rPr>
          <w:lang w:val="en-AU"/>
        </w:rPr>
        <w:t xml:space="preserve"> </w:t>
      </w:r>
      <w:r w:rsidRPr="00193E07">
        <w:rPr>
          <w:lang w:val="en-AU"/>
        </w:rPr>
        <w:t>expertise</w:t>
      </w:r>
      <w:r w:rsidRPr="00A46C8E">
        <w:rPr>
          <w:lang w:val="en-AU"/>
        </w:rPr>
        <w:t xml:space="preserve"> </w:t>
      </w:r>
      <w:r w:rsidRPr="00193E07">
        <w:rPr>
          <w:lang w:val="en-AU"/>
        </w:rPr>
        <w:t>and</w:t>
      </w:r>
      <w:r w:rsidRPr="00A46C8E">
        <w:rPr>
          <w:lang w:val="en-AU"/>
        </w:rPr>
        <w:t xml:space="preserve"> </w:t>
      </w:r>
      <w:r w:rsidRPr="00193E07">
        <w:rPr>
          <w:lang w:val="en-AU"/>
        </w:rPr>
        <w:t>leadership</w:t>
      </w:r>
      <w:r w:rsidRPr="00A46C8E">
        <w:rPr>
          <w:lang w:val="en-AU"/>
        </w:rPr>
        <w:t xml:space="preserve"> </w:t>
      </w:r>
      <w:r w:rsidRPr="00193E07">
        <w:rPr>
          <w:lang w:val="en-AU"/>
        </w:rPr>
        <w:t>in</w:t>
      </w:r>
      <w:r w:rsidRPr="00A46C8E">
        <w:rPr>
          <w:lang w:val="en-AU"/>
        </w:rPr>
        <w:t xml:space="preserve"> </w:t>
      </w:r>
      <w:r w:rsidRPr="00193E07">
        <w:rPr>
          <w:lang w:val="en-AU"/>
        </w:rPr>
        <w:t>public</w:t>
      </w:r>
      <w:r w:rsidRPr="00A46C8E">
        <w:rPr>
          <w:lang w:val="en-AU"/>
        </w:rPr>
        <w:t xml:space="preserve"> </w:t>
      </w:r>
      <w:r w:rsidRPr="00193E07">
        <w:rPr>
          <w:lang w:val="en-AU"/>
        </w:rPr>
        <w:t>health</w:t>
      </w:r>
      <w:r w:rsidRPr="00A46C8E">
        <w:rPr>
          <w:lang w:val="en-AU"/>
        </w:rPr>
        <w:t xml:space="preserve"> </w:t>
      </w:r>
      <w:r w:rsidRPr="00193E07">
        <w:rPr>
          <w:lang w:val="en-AU"/>
        </w:rPr>
        <w:t>and</w:t>
      </w:r>
      <w:r w:rsidRPr="00A46C8E">
        <w:rPr>
          <w:lang w:val="en-AU"/>
        </w:rPr>
        <w:t xml:space="preserve"> </w:t>
      </w:r>
      <w:r w:rsidRPr="00193E07">
        <w:rPr>
          <w:lang w:val="en-AU"/>
        </w:rPr>
        <w:t>health</w:t>
      </w:r>
      <w:r w:rsidRPr="00A46C8E">
        <w:rPr>
          <w:lang w:val="en-AU"/>
        </w:rPr>
        <w:t xml:space="preserve"> </w:t>
      </w:r>
      <w:r w:rsidRPr="00193E07">
        <w:rPr>
          <w:lang w:val="en-AU"/>
        </w:rPr>
        <w:t>security</w:t>
      </w:r>
      <w:r w:rsidR="00A46C8E">
        <w:rPr>
          <w:lang w:val="en-AU"/>
        </w:rPr>
        <w:br/>
      </w:r>
      <w:r w:rsidRPr="00193E07">
        <w:rPr>
          <w:lang w:val="en-AU"/>
        </w:rPr>
        <w:t xml:space="preserve">across all relevant aspects of prevention, surveillance and </w:t>
      </w:r>
      <w:proofErr w:type="gramStart"/>
      <w:r w:rsidRPr="00193E07">
        <w:rPr>
          <w:lang w:val="en-AU"/>
        </w:rPr>
        <w:t>response;</w:t>
      </w:r>
      <w:proofErr w:type="gramEnd"/>
    </w:p>
    <w:p w14:paraId="41C5CE76" w14:textId="77777777" w:rsidR="00270146" w:rsidRPr="00193E07" w:rsidRDefault="00A5538E" w:rsidP="00A46C8E">
      <w:pPr>
        <w:pStyle w:val="ListParagraph"/>
        <w:numPr>
          <w:ilvl w:val="3"/>
          <w:numId w:val="7"/>
        </w:numPr>
        <w:tabs>
          <w:tab w:val="left" w:pos="2011"/>
        </w:tabs>
        <w:spacing w:before="40" w:after="40"/>
        <w:ind w:left="2075" w:hanging="363"/>
        <w:rPr>
          <w:lang w:val="en-AU"/>
        </w:rPr>
      </w:pPr>
      <w:r w:rsidRPr="00193E07">
        <w:rPr>
          <w:lang w:val="en-AU"/>
        </w:rPr>
        <w:t>Analytic</w:t>
      </w:r>
      <w:r w:rsidRPr="00A46C8E">
        <w:rPr>
          <w:lang w:val="en-AU"/>
        </w:rPr>
        <w:t xml:space="preserve"> </w:t>
      </w:r>
      <w:r w:rsidRPr="00193E07">
        <w:rPr>
          <w:lang w:val="en-AU"/>
        </w:rPr>
        <w:t>and</w:t>
      </w:r>
      <w:r w:rsidRPr="00A46C8E">
        <w:rPr>
          <w:lang w:val="en-AU"/>
        </w:rPr>
        <w:t xml:space="preserve"> </w:t>
      </w:r>
      <w:r w:rsidRPr="00193E07">
        <w:rPr>
          <w:lang w:val="en-AU"/>
        </w:rPr>
        <w:t>modelling</w:t>
      </w:r>
      <w:r w:rsidRPr="00A46C8E">
        <w:rPr>
          <w:lang w:val="en-AU"/>
        </w:rPr>
        <w:t xml:space="preserve"> </w:t>
      </w:r>
      <w:r w:rsidRPr="00193E07">
        <w:rPr>
          <w:lang w:val="en-AU"/>
        </w:rPr>
        <w:t>capabilities,</w:t>
      </w:r>
      <w:r w:rsidRPr="00A46C8E">
        <w:rPr>
          <w:lang w:val="en-AU"/>
        </w:rPr>
        <w:t xml:space="preserve"> </w:t>
      </w:r>
      <w:r w:rsidRPr="00193E07">
        <w:rPr>
          <w:lang w:val="en-AU"/>
        </w:rPr>
        <w:t>particularly</w:t>
      </w:r>
      <w:r w:rsidRPr="00A46C8E">
        <w:rPr>
          <w:lang w:val="en-AU"/>
        </w:rPr>
        <w:t xml:space="preserve"> </w:t>
      </w:r>
      <w:r w:rsidRPr="00193E07">
        <w:rPr>
          <w:lang w:val="en-AU"/>
        </w:rPr>
        <w:t>for</w:t>
      </w:r>
      <w:r w:rsidRPr="00A46C8E">
        <w:rPr>
          <w:lang w:val="en-AU"/>
        </w:rPr>
        <w:t xml:space="preserve"> </w:t>
      </w:r>
      <w:r w:rsidRPr="00193E07">
        <w:rPr>
          <w:lang w:val="en-AU"/>
        </w:rPr>
        <w:t>large</w:t>
      </w:r>
      <w:r w:rsidRPr="00A46C8E">
        <w:rPr>
          <w:lang w:val="en-AU"/>
        </w:rPr>
        <w:t xml:space="preserve"> </w:t>
      </w:r>
      <w:r w:rsidRPr="00193E07">
        <w:rPr>
          <w:lang w:val="en-AU"/>
        </w:rPr>
        <w:t>and</w:t>
      </w:r>
      <w:r w:rsidRPr="00A46C8E">
        <w:rPr>
          <w:lang w:val="en-AU"/>
        </w:rPr>
        <w:t xml:space="preserve"> </w:t>
      </w:r>
      <w:r w:rsidRPr="00193E07">
        <w:rPr>
          <w:lang w:val="en-AU"/>
        </w:rPr>
        <w:t>complex</w:t>
      </w:r>
      <w:r w:rsidRPr="00A46C8E">
        <w:rPr>
          <w:lang w:val="en-AU"/>
        </w:rPr>
        <w:t xml:space="preserve"> </w:t>
      </w:r>
      <w:r w:rsidRPr="00193E07">
        <w:rPr>
          <w:lang w:val="en-AU"/>
        </w:rPr>
        <w:t xml:space="preserve">data; </w:t>
      </w:r>
      <w:r w:rsidRPr="00A46C8E">
        <w:rPr>
          <w:lang w:val="en-AU"/>
        </w:rPr>
        <w:t>and</w:t>
      </w:r>
    </w:p>
    <w:p w14:paraId="5C8E6D51" w14:textId="77777777" w:rsidR="00270146" w:rsidRPr="00193E07" w:rsidRDefault="00A5538E" w:rsidP="00A46C8E">
      <w:pPr>
        <w:pStyle w:val="ListParagraph"/>
        <w:numPr>
          <w:ilvl w:val="3"/>
          <w:numId w:val="7"/>
        </w:numPr>
        <w:tabs>
          <w:tab w:val="left" w:pos="2011"/>
        </w:tabs>
        <w:spacing w:before="40" w:after="40"/>
        <w:ind w:left="2075" w:hanging="363"/>
        <w:rPr>
          <w:lang w:val="en-AU"/>
        </w:rPr>
      </w:pPr>
      <w:r w:rsidRPr="00193E07">
        <w:rPr>
          <w:lang w:val="en-AU"/>
        </w:rPr>
        <w:t>Regional</w:t>
      </w:r>
      <w:r w:rsidRPr="00A46C8E">
        <w:rPr>
          <w:lang w:val="en-AU"/>
        </w:rPr>
        <w:t xml:space="preserve"> </w:t>
      </w:r>
      <w:r w:rsidRPr="00193E07">
        <w:rPr>
          <w:lang w:val="en-AU"/>
        </w:rPr>
        <w:t>and</w:t>
      </w:r>
      <w:r w:rsidRPr="00193E07">
        <w:rPr>
          <w:spacing w:val="-7"/>
          <w:lang w:val="en-AU"/>
        </w:rPr>
        <w:t xml:space="preserve"> </w:t>
      </w:r>
      <w:r w:rsidRPr="00193E07">
        <w:rPr>
          <w:lang w:val="en-AU"/>
        </w:rPr>
        <w:t>global</w:t>
      </w:r>
      <w:r w:rsidRPr="00193E07">
        <w:rPr>
          <w:spacing w:val="-6"/>
          <w:lang w:val="en-AU"/>
        </w:rPr>
        <w:t xml:space="preserve"> </w:t>
      </w:r>
      <w:r w:rsidRPr="00193E07">
        <w:rPr>
          <w:lang w:val="en-AU"/>
        </w:rPr>
        <w:t>links</w:t>
      </w:r>
      <w:r w:rsidRPr="00193E07">
        <w:rPr>
          <w:spacing w:val="-6"/>
          <w:lang w:val="en-AU"/>
        </w:rPr>
        <w:t xml:space="preserve"> </w:t>
      </w:r>
      <w:r w:rsidRPr="00193E07">
        <w:rPr>
          <w:lang w:val="en-AU"/>
        </w:rPr>
        <w:t>in</w:t>
      </w:r>
      <w:r w:rsidRPr="00193E07">
        <w:rPr>
          <w:spacing w:val="-5"/>
          <w:lang w:val="en-AU"/>
        </w:rPr>
        <w:t xml:space="preserve"> </w:t>
      </w:r>
      <w:r w:rsidRPr="00193E07">
        <w:rPr>
          <w:lang w:val="en-AU"/>
        </w:rPr>
        <w:t>the</w:t>
      </w:r>
      <w:r w:rsidRPr="00193E07">
        <w:rPr>
          <w:spacing w:val="-7"/>
          <w:lang w:val="en-AU"/>
        </w:rPr>
        <w:t xml:space="preserve"> </w:t>
      </w:r>
      <w:r w:rsidRPr="00193E07">
        <w:rPr>
          <w:lang w:val="en-AU"/>
        </w:rPr>
        <w:t>non-government</w:t>
      </w:r>
      <w:r w:rsidRPr="00193E07">
        <w:rPr>
          <w:spacing w:val="-5"/>
          <w:lang w:val="en-AU"/>
        </w:rPr>
        <w:t xml:space="preserve"> </w:t>
      </w:r>
      <w:r w:rsidRPr="00193E07">
        <w:rPr>
          <w:spacing w:val="-2"/>
          <w:lang w:val="en-AU"/>
        </w:rPr>
        <w:t>sector.</w:t>
      </w:r>
    </w:p>
    <w:p w14:paraId="5F049E35" w14:textId="77777777" w:rsidR="00270146" w:rsidRPr="00193E07" w:rsidRDefault="00270146">
      <w:pPr>
        <w:pStyle w:val="BodyText"/>
        <w:spacing w:before="6"/>
        <w:rPr>
          <w:sz w:val="20"/>
          <w:lang w:val="en-AU"/>
        </w:rPr>
      </w:pPr>
    </w:p>
    <w:p w14:paraId="4F3632AA" w14:textId="77777777" w:rsidR="00270146" w:rsidRPr="00193E07" w:rsidRDefault="00A5538E" w:rsidP="00233039">
      <w:pPr>
        <w:pStyle w:val="ListParagraph"/>
        <w:numPr>
          <w:ilvl w:val="2"/>
          <w:numId w:val="7"/>
        </w:numPr>
        <w:tabs>
          <w:tab w:val="left" w:pos="1290"/>
          <w:tab w:val="left" w:pos="1291"/>
        </w:tabs>
        <w:ind w:right="1910"/>
        <w:rPr>
          <w:lang w:val="en-AU"/>
        </w:rPr>
      </w:pPr>
      <w:r w:rsidRPr="00193E07">
        <w:rPr>
          <w:lang w:val="en-AU"/>
        </w:rPr>
        <w:t>Several stakeholders noted the Australian CDC has a key role to play in workforce development, surge capacity and refresher training across key disciplines. This should include a specific role in training future public health leaders in a range of relevant</w:t>
      </w:r>
      <w:r w:rsidRPr="00193E07">
        <w:rPr>
          <w:spacing w:val="-2"/>
          <w:lang w:val="en-AU"/>
        </w:rPr>
        <w:t xml:space="preserve"> </w:t>
      </w:r>
      <w:r w:rsidRPr="00193E07">
        <w:rPr>
          <w:lang w:val="en-AU"/>
        </w:rPr>
        <w:t>disciplines,</w:t>
      </w:r>
      <w:r w:rsidRPr="00193E07">
        <w:rPr>
          <w:spacing w:val="-2"/>
          <w:lang w:val="en-AU"/>
        </w:rPr>
        <w:t xml:space="preserve"> </w:t>
      </w:r>
      <w:r w:rsidRPr="00193E07">
        <w:rPr>
          <w:lang w:val="en-AU"/>
        </w:rPr>
        <w:t>including</w:t>
      </w:r>
      <w:r w:rsidRPr="00193E07">
        <w:rPr>
          <w:spacing w:val="-2"/>
          <w:lang w:val="en-AU"/>
        </w:rPr>
        <w:t xml:space="preserve"> </w:t>
      </w:r>
      <w:r w:rsidRPr="00193E07">
        <w:rPr>
          <w:lang w:val="en-AU"/>
        </w:rPr>
        <w:t>in</w:t>
      </w:r>
      <w:r w:rsidRPr="00193E07">
        <w:rPr>
          <w:spacing w:val="-4"/>
          <w:lang w:val="en-AU"/>
        </w:rPr>
        <w:t xml:space="preserve"> </w:t>
      </w:r>
      <w:r w:rsidRPr="00193E07">
        <w:rPr>
          <w:lang w:val="en-AU"/>
        </w:rPr>
        <w:t>applied</w:t>
      </w:r>
      <w:r w:rsidRPr="00193E07">
        <w:rPr>
          <w:spacing w:val="-2"/>
          <w:lang w:val="en-AU"/>
        </w:rPr>
        <w:t xml:space="preserve"> </w:t>
      </w:r>
      <w:r w:rsidRPr="00193E07">
        <w:rPr>
          <w:lang w:val="en-AU"/>
        </w:rPr>
        <w:t>epidemiology</w:t>
      </w:r>
      <w:r w:rsidRPr="00193E07">
        <w:rPr>
          <w:spacing w:val="-6"/>
          <w:lang w:val="en-AU"/>
        </w:rPr>
        <w:t xml:space="preserve"> </w:t>
      </w:r>
      <w:r w:rsidRPr="00193E07">
        <w:rPr>
          <w:lang w:val="en-AU"/>
        </w:rPr>
        <w:t>with</w:t>
      </w:r>
      <w:r w:rsidRPr="00193E07">
        <w:rPr>
          <w:spacing w:val="-4"/>
          <w:lang w:val="en-AU"/>
        </w:rPr>
        <w:t xml:space="preserve"> </w:t>
      </w:r>
      <w:r w:rsidRPr="00193E07">
        <w:rPr>
          <w:lang w:val="en-AU"/>
        </w:rPr>
        <w:t>a</w:t>
      </w:r>
      <w:r w:rsidRPr="00193E07">
        <w:rPr>
          <w:spacing w:val="-5"/>
          <w:lang w:val="en-AU"/>
        </w:rPr>
        <w:t xml:space="preserve"> </w:t>
      </w:r>
      <w:r w:rsidRPr="00193E07">
        <w:rPr>
          <w:lang w:val="en-AU"/>
        </w:rPr>
        <w:t>focus</w:t>
      </w:r>
      <w:r w:rsidRPr="00193E07">
        <w:rPr>
          <w:spacing w:val="-3"/>
          <w:lang w:val="en-AU"/>
        </w:rPr>
        <w:t xml:space="preserve"> </w:t>
      </w:r>
      <w:r w:rsidRPr="00193E07">
        <w:rPr>
          <w:lang w:val="en-AU"/>
        </w:rPr>
        <w:t>on</w:t>
      </w:r>
      <w:r w:rsidRPr="00193E07">
        <w:rPr>
          <w:spacing w:val="-6"/>
          <w:lang w:val="en-AU"/>
        </w:rPr>
        <w:t xml:space="preserve"> </w:t>
      </w:r>
      <w:r w:rsidRPr="00193E07">
        <w:rPr>
          <w:lang w:val="en-AU"/>
        </w:rPr>
        <w:t>practical</w:t>
      </w:r>
      <w:r w:rsidRPr="00193E07">
        <w:rPr>
          <w:spacing w:val="-6"/>
          <w:lang w:val="en-AU"/>
        </w:rPr>
        <w:t xml:space="preserve"> </w:t>
      </w:r>
      <w:r w:rsidRPr="00193E07">
        <w:rPr>
          <w:lang w:val="en-AU"/>
        </w:rPr>
        <w:t xml:space="preserve">field </w:t>
      </w:r>
      <w:r w:rsidRPr="00193E07">
        <w:rPr>
          <w:spacing w:val="-2"/>
          <w:lang w:val="en-AU"/>
        </w:rPr>
        <w:t>experience.</w:t>
      </w:r>
    </w:p>
    <w:p w14:paraId="6D4294AC" w14:textId="77777777" w:rsidR="00270146" w:rsidRPr="00193E07" w:rsidRDefault="00270146">
      <w:pPr>
        <w:pStyle w:val="BodyText"/>
        <w:spacing w:before="8"/>
        <w:rPr>
          <w:sz w:val="21"/>
          <w:lang w:val="en-AU"/>
        </w:rPr>
      </w:pPr>
    </w:p>
    <w:p w14:paraId="2E4E806C" w14:textId="77777777" w:rsidR="00270146" w:rsidRPr="00193E07" w:rsidRDefault="00A5538E" w:rsidP="00233039">
      <w:pPr>
        <w:pStyle w:val="ListParagraph"/>
        <w:numPr>
          <w:ilvl w:val="2"/>
          <w:numId w:val="7"/>
        </w:numPr>
        <w:tabs>
          <w:tab w:val="left" w:pos="1290"/>
          <w:tab w:val="left" w:pos="1291"/>
        </w:tabs>
        <w:spacing w:before="1"/>
        <w:ind w:right="1678"/>
        <w:rPr>
          <w:lang w:val="en-AU"/>
        </w:rPr>
      </w:pPr>
      <w:r w:rsidRPr="00193E07">
        <w:rPr>
          <w:lang w:val="en-AU"/>
        </w:rPr>
        <w:t xml:space="preserve">A number of stakeholders noted that all CDCs globally include a Field Epidemiology Training Program (FETP) as a key workforce development </w:t>
      </w:r>
      <w:proofErr w:type="gramStart"/>
      <w:r w:rsidRPr="00193E07">
        <w:rPr>
          <w:lang w:val="en-AU"/>
        </w:rPr>
        <w:t>activity, and</w:t>
      </w:r>
      <w:proofErr w:type="gramEnd"/>
      <w:r w:rsidRPr="00193E07">
        <w:rPr>
          <w:lang w:val="en-AU"/>
        </w:rPr>
        <w:t xml:space="preserve"> argued that this should potentially be a key requirement for some Australian CDC staff too. This echoed comments from other stakeholders who commonly noted the proposed CDC needs</w:t>
      </w:r>
      <w:r w:rsidRPr="00193E07">
        <w:rPr>
          <w:spacing w:val="-1"/>
          <w:lang w:val="en-AU"/>
        </w:rPr>
        <w:t xml:space="preserve"> </w:t>
      </w:r>
      <w:r w:rsidRPr="00193E07">
        <w:rPr>
          <w:lang w:val="en-AU"/>
        </w:rPr>
        <w:t>to</w:t>
      </w:r>
      <w:r w:rsidRPr="00193E07">
        <w:rPr>
          <w:spacing w:val="-4"/>
          <w:lang w:val="en-AU"/>
        </w:rPr>
        <w:t xml:space="preserve"> </w:t>
      </w:r>
      <w:r w:rsidRPr="00193E07">
        <w:rPr>
          <w:lang w:val="en-AU"/>
        </w:rPr>
        <w:t>have</w:t>
      </w:r>
      <w:r w:rsidRPr="00193E07">
        <w:rPr>
          <w:spacing w:val="-2"/>
          <w:lang w:val="en-AU"/>
        </w:rPr>
        <w:t xml:space="preserve"> </w:t>
      </w:r>
      <w:r w:rsidRPr="00193E07">
        <w:rPr>
          <w:lang w:val="en-AU"/>
        </w:rPr>
        <w:t>ready</w:t>
      </w:r>
      <w:r w:rsidRPr="00193E07">
        <w:rPr>
          <w:spacing w:val="-4"/>
          <w:lang w:val="en-AU"/>
        </w:rPr>
        <w:t xml:space="preserve"> </w:t>
      </w:r>
      <w:r w:rsidRPr="00193E07">
        <w:rPr>
          <w:lang w:val="en-AU"/>
        </w:rPr>
        <w:t>access</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all</w:t>
      </w:r>
      <w:r w:rsidRPr="00193E07">
        <w:rPr>
          <w:spacing w:val="-2"/>
          <w:lang w:val="en-AU"/>
        </w:rPr>
        <w:t xml:space="preserve"> </w:t>
      </w:r>
      <w:r w:rsidRPr="00193E07">
        <w:rPr>
          <w:lang w:val="en-AU"/>
        </w:rPr>
        <w:t>essential</w:t>
      </w:r>
      <w:r w:rsidRPr="00193E07">
        <w:rPr>
          <w:spacing w:val="-3"/>
          <w:lang w:val="en-AU"/>
        </w:rPr>
        <w:t xml:space="preserve"> </w:t>
      </w:r>
      <w:r w:rsidRPr="00193E07">
        <w:rPr>
          <w:lang w:val="en-AU"/>
        </w:rPr>
        <w:t>technical</w:t>
      </w:r>
      <w:r w:rsidRPr="00193E07">
        <w:rPr>
          <w:spacing w:val="-3"/>
          <w:lang w:val="en-AU"/>
        </w:rPr>
        <w:t xml:space="preserve"> </w:t>
      </w:r>
      <w:r w:rsidRPr="00193E07">
        <w:rPr>
          <w:lang w:val="en-AU"/>
        </w:rPr>
        <w:t>capacity</w:t>
      </w:r>
      <w:r w:rsidRPr="00193E07">
        <w:rPr>
          <w:spacing w:val="-4"/>
          <w:lang w:val="en-AU"/>
        </w:rPr>
        <w:t xml:space="preserve"> </w:t>
      </w:r>
      <w:r w:rsidRPr="00193E07">
        <w:rPr>
          <w:lang w:val="en-AU"/>
        </w:rPr>
        <w:t>in</w:t>
      </w:r>
      <w:r w:rsidRPr="00193E07">
        <w:rPr>
          <w:spacing w:val="-2"/>
          <w:lang w:val="en-AU"/>
        </w:rPr>
        <w:t xml:space="preserve"> </w:t>
      </w:r>
      <w:r w:rsidRPr="00193E07">
        <w:rPr>
          <w:lang w:val="en-AU"/>
        </w:rPr>
        <w:t>house</w:t>
      </w:r>
      <w:r w:rsidRPr="00193E07">
        <w:rPr>
          <w:spacing w:val="-5"/>
          <w:lang w:val="en-AU"/>
        </w:rPr>
        <w:t xml:space="preserve"> </w:t>
      </w:r>
      <w:r w:rsidRPr="00193E07">
        <w:rPr>
          <w:lang w:val="en-AU"/>
        </w:rPr>
        <w:t>rather</w:t>
      </w:r>
      <w:r w:rsidRPr="00193E07">
        <w:rPr>
          <w:spacing w:val="-3"/>
          <w:lang w:val="en-AU"/>
        </w:rPr>
        <w:t xml:space="preserve"> </w:t>
      </w:r>
      <w:r w:rsidRPr="00193E07">
        <w:rPr>
          <w:lang w:val="en-AU"/>
        </w:rPr>
        <w:t>than</w:t>
      </w:r>
      <w:r w:rsidRPr="00193E07">
        <w:rPr>
          <w:spacing w:val="-2"/>
          <w:lang w:val="en-AU"/>
        </w:rPr>
        <w:t xml:space="preserve"> </w:t>
      </w:r>
      <w:r w:rsidRPr="00193E07">
        <w:rPr>
          <w:lang w:val="en-AU"/>
        </w:rPr>
        <w:t>on a sub-contracted basis.</w:t>
      </w:r>
    </w:p>
    <w:p w14:paraId="14A1857B" w14:textId="77777777" w:rsidR="00270146" w:rsidRPr="00193E07" w:rsidRDefault="00270146">
      <w:pPr>
        <w:pStyle w:val="BodyText"/>
        <w:spacing w:before="3"/>
        <w:rPr>
          <w:sz w:val="23"/>
          <w:lang w:val="en-AU"/>
        </w:rPr>
      </w:pPr>
    </w:p>
    <w:p w14:paraId="138A75C9" w14:textId="77777777" w:rsidR="00270146" w:rsidRPr="00193E07" w:rsidRDefault="00A5538E" w:rsidP="00233039">
      <w:pPr>
        <w:pStyle w:val="ListParagraph"/>
        <w:numPr>
          <w:ilvl w:val="2"/>
          <w:numId w:val="7"/>
        </w:numPr>
        <w:tabs>
          <w:tab w:val="left" w:pos="1290"/>
          <w:tab w:val="left" w:pos="1291"/>
        </w:tabs>
        <w:ind w:right="1692"/>
        <w:rPr>
          <w:lang w:val="en-AU"/>
        </w:rPr>
      </w:pPr>
      <w:r w:rsidRPr="00193E07">
        <w:rPr>
          <w:lang w:val="en-AU"/>
        </w:rPr>
        <w:t>It was noted that one of the key weaknesses of Australia’s response to COVID-19 was the limited resourcing consideration, and response to social determinants of disease spread and control. Many localised (that later became generalised) outbreaks</w:t>
      </w:r>
      <w:r w:rsidRPr="00193E07">
        <w:rPr>
          <w:spacing w:val="-6"/>
          <w:lang w:val="en-AU"/>
        </w:rPr>
        <w:t xml:space="preserve"> </w:t>
      </w:r>
      <w:r w:rsidRPr="00193E07">
        <w:rPr>
          <w:lang w:val="en-AU"/>
        </w:rPr>
        <w:t>were</w:t>
      </w:r>
      <w:r w:rsidRPr="00193E07">
        <w:rPr>
          <w:spacing w:val="-3"/>
          <w:lang w:val="en-AU"/>
        </w:rPr>
        <w:t xml:space="preserve"> </w:t>
      </w:r>
      <w:r w:rsidRPr="00193E07">
        <w:rPr>
          <w:lang w:val="en-AU"/>
        </w:rPr>
        <w:t>seeded</w:t>
      </w:r>
      <w:r w:rsidRPr="00193E07">
        <w:rPr>
          <w:spacing w:val="-7"/>
          <w:lang w:val="en-AU"/>
        </w:rPr>
        <w:t xml:space="preserve"> </w:t>
      </w:r>
      <w:r w:rsidRPr="00193E07">
        <w:rPr>
          <w:lang w:val="en-AU"/>
        </w:rPr>
        <w:t>and</w:t>
      </w:r>
      <w:r w:rsidRPr="00193E07">
        <w:rPr>
          <w:spacing w:val="-4"/>
          <w:lang w:val="en-AU"/>
        </w:rPr>
        <w:t xml:space="preserve"> </w:t>
      </w:r>
      <w:r w:rsidRPr="00193E07">
        <w:rPr>
          <w:lang w:val="en-AU"/>
        </w:rPr>
        <w:t>accelerated</w:t>
      </w:r>
      <w:r w:rsidRPr="00193E07">
        <w:rPr>
          <w:spacing w:val="-4"/>
          <w:lang w:val="en-AU"/>
        </w:rPr>
        <w:t xml:space="preserve"> </w:t>
      </w:r>
      <w:r w:rsidRPr="00193E07">
        <w:rPr>
          <w:lang w:val="en-AU"/>
        </w:rPr>
        <w:t>by</w:t>
      </w:r>
      <w:r w:rsidRPr="00193E07">
        <w:rPr>
          <w:spacing w:val="-6"/>
          <w:lang w:val="en-AU"/>
        </w:rPr>
        <w:t xml:space="preserve"> </w:t>
      </w:r>
      <w:r w:rsidRPr="00193E07">
        <w:rPr>
          <w:lang w:val="en-AU"/>
        </w:rPr>
        <w:t>social,</w:t>
      </w:r>
      <w:r w:rsidRPr="00193E07">
        <w:rPr>
          <w:spacing w:val="-2"/>
          <w:lang w:val="en-AU"/>
        </w:rPr>
        <w:t xml:space="preserve"> </w:t>
      </w:r>
      <w:r w:rsidRPr="00193E07">
        <w:rPr>
          <w:lang w:val="en-AU"/>
        </w:rPr>
        <w:t>behavioural,</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economic</w:t>
      </w:r>
      <w:r w:rsidRPr="00193E07">
        <w:rPr>
          <w:spacing w:val="-6"/>
          <w:lang w:val="en-AU"/>
        </w:rPr>
        <w:t xml:space="preserve"> </w:t>
      </w:r>
      <w:r w:rsidRPr="00193E07">
        <w:rPr>
          <w:lang w:val="en-AU"/>
        </w:rPr>
        <w:t>factors (e.g., casualised workforces, cultural practices interacting with household composition/size). A CDC must invest in strong capacity to support social and behavioural epidemiology, and local community-driven responses, and have senior management and advisory structure that include these skills and experience.</w:t>
      </w:r>
    </w:p>
    <w:p w14:paraId="41D5590A" w14:textId="77777777" w:rsidR="00270146" w:rsidRPr="00193E07" w:rsidRDefault="00270146">
      <w:pPr>
        <w:pStyle w:val="BodyText"/>
        <w:spacing w:before="1"/>
        <w:rPr>
          <w:lang w:val="en-AU"/>
        </w:rPr>
      </w:pPr>
    </w:p>
    <w:p w14:paraId="30C5B73D" w14:textId="77777777" w:rsidR="00270146" w:rsidRPr="00193E07" w:rsidRDefault="00A5538E" w:rsidP="00233039">
      <w:pPr>
        <w:pStyle w:val="ListParagraph"/>
        <w:numPr>
          <w:ilvl w:val="2"/>
          <w:numId w:val="7"/>
        </w:numPr>
        <w:tabs>
          <w:tab w:val="left" w:pos="1290"/>
          <w:tab w:val="left" w:pos="1291"/>
        </w:tabs>
        <w:spacing w:before="1" w:line="237" w:lineRule="auto"/>
        <w:ind w:right="2450"/>
        <w:rPr>
          <w:lang w:val="en-AU"/>
        </w:rPr>
      </w:pPr>
      <w:r w:rsidRPr="00193E07">
        <w:rPr>
          <w:lang w:val="en-AU"/>
        </w:rPr>
        <w:t xml:space="preserve">To ensure appropriate engagement with First Nations People, </w:t>
      </w:r>
      <w:proofErr w:type="gramStart"/>
      <w:r w:rsidRPr="00193E07">
        <w:rPr>
          <w:lang w:val="en-AU"/>
        </w:rPr>
        <w:t>a number of</w:t>
      </w:r>
      <w:proofErr w:type="gramEnd"/>
      <w:r w:rsidRPr="00193E07">
        <w:rPr>
          <w:lang w:val="en-AU"/>
        </w:rPr>
        <w:t xml:space="preserve"> stakeholders</w:t>
      </w:r>
      <w:r w:rsidRPr="00193E07">
        <w:rPr>
          <w:spacing w:val="-5"/>
          <w:lang w:val="en-AU"/>
        </w:rPr>
        <w:t xml:space="preserve"> </w:t>
      </w:r>
      <w:r w:rsidRPr="00193E07">
        <w:rPr>
          <w:lang w:val="en-AU"/>
        </w:rPr>
        <w:t>noted</w:t>
      </w:r>
      <w:r w:rsidRPr="00193E07">
        <w:rPr>
          <w:spacing w:val="-5"/>
          <w:lang w:val="en-AU"/>
        </w:rPr>
        <w:t xml:space="preserve"> </w:t>
      </w:r>
      <w:r w:rsidRPr="00193E07">
        <w:rPr>
          <w:lang w:val="en-AU"/>
        </w:rPr>
        <w:t>It</w:t>
      </w:r>
      <w:r w:rsidRPr="00193E07">
        <w:rPr>
          <w:spacing w:val="-1"/>
          <w:lang w:val="en-AU"/>
        </w:rPr>
        <w:t xml:space="preserve"> </w:t>
      </w:r>
      <w:r w:rsidRPr="00193E07">
        <w:rPr>
          <w:lang w:val="en-AU"/>
        </w:rPr>
        <w:t>will</w:t>
      </w:r>
      <w:r w:rsidRPr="00193E07">
        <w:rPr>
          <w:spacing w:val="-1"/>
          <w:lang w:val="en-AU"/>
        </w:rPr>
        <w:t xml:space="preserve"> </w:t>
      </w:r>
      <w:r w:rsidRPr="00193E07">
        <w:rPr>
          <w:lang w:val="en-AU"/>
        </w:rPr>
        <w:t>be</w:t>
      </w:r>
      <w:r w:rsidRPr="00193E07">
        <w:rPr>
          <w:spacing w:val="-3"/>
          <w:lang w:val="en-AU"/>
        </w:rPr>
        <w:t xml:space="preserve"> </w:t>
      </w:r>
      <w:r w:rsidRPr="00193E07">
        <w:rPr>
          <w:lang w:val="en-AU"/>
        </w:rPr>
        <w:t>critical</w:t>
      </w:r>
      <w:r w:rsidRPr="00193E07">
        <w:rPr>
          <w:spacing w:val="-4"/>
          <w:lang w:val="en-AU"/>
        </w:rPr>
        <w:t xml:space="preserve"> </w:t>
      </w:r>
      <w:r w:rsidRPr="00193E07">
        <w:rPr>
          <w:lang w:val="en-AU"/>
        </w:rPr>
        <w:t>to</w:t>
      </w:r>
      <w:r w:rsidRPr="00193E07">
        <w:rPr>
          <w:spacing w:val="-5"/>
          <w:lang w:val="en-AU"/>
        </w:rPr>
        <w:t xml:space="preserve"> </w:t>
      </w:r>
      <w:r w:rsidRPr="00193E07">
        <w:rPr>
          <w:lang w:val="en-AU"/>
        </w:rPr>
        <w:t>ensure</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Aboriginal</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Torres</w:t>
      </w:r>
      <w:r w:rsidRPr="00193E07">
        <w:rPr>
          <w:spacing w:val="-5"/>
          <w:lang w:val="en-AU"/>
        </w:rPr>
        <w:t xml:space="preserve"> </w:t>
      </w:r>
      <w:r w:rsidRPr="00193E07">
        <w:rPr>
          <w:lang w:val="en-AU"/>
        </w:rPr>
        <w:t>Strait</w:t>
      </w:r>
    </w:p>
    <w:p w14:paraId="2C137A80" w14:textId="77777777" w:rsidR="00270146" w:rsidRPr="00193E07" w:rsidRDefault="00270146">
      <w:pPr>
        <w:spacing w:line="237" w:lineRule="auto"/>
        <w:rPr>
          <w:lang w:val="en-AU"/>
        </w:rPr>
        <w:sectPr w:rsidR="00270146" w:rsidRPr="00193E07">
          <w:pgSz w:w="11910" w:h="16840"/>
          <w:pgMar w:top="980" w:right="0" w:bottom="760" w:left="620" w:header="0" w:footer="574" w:gutter="0"/>
          <w:cols w:space="720"/>
        </w:sectPr>
      </w:pPr>
    </w:p>
    <w:p w14:paraId="024F4417" w14:textId="77777777" w:rsidR="00270146" w:rsidRPr="00193E07" w:rsidRDefault="00A5538E">
      <w:pPr>
        <w:pStyle w:val="BodyText"/>
        <w:spacing w:before="77"/>
        <w:ind w:left="1290" w:right="1729"/>
        <w:rPr>
          <w:lang w:val="en-AU"/>
        </w:rPr>
      </w:pPr>
      <w:r w:rsidRPr="00193E07">
        <w:rPr>
          <w:lang w:val="en-AU"/>
        </w:rPr>
        <w:lastRenderedPageBreak/>
        <w:t>Islander people are represented cross all levels of the CDC governance structure. This was seen as ensuring Indigenous input and oversight on all matters that effect the health and wellbeing of Aboriginal and Torres Strait Islander people – aligning with priority reform three in the National Agreement on Closing the Gap that speaks to</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importance</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ensuring</w:t>
      </w:r>
      <w:r w:rsidRPr="00193E07">
        <w:rPr>
          <w:spacing w:val="-5"/>
          <w:lang w:val="en-AU"/>
        </w:rPr>
        <w:t xml:space="preserve"> </w:t>
      </w:r>
      <w:r w:rsidRPr="00193E07">
        <w:rPr>
          <w:lang w:val="en-AU"/>
        </w:rPr>
        <w:t>government</w:t>
      </w:r>
      <w:r w:rsidRPr="00193E07">
        <w:rPr>
          <w:spacing w:val="-1"/>
          <w:lang w:val="en-AU"/>
        </w:rPr>
        <w:t xml:space="preserve"> </w:t>
      </w:r>
      <w:r w:rsidRPr="00193E07">
        <w:rPr>
          <w:lang w:val="en-AU"/>
        </w:rPr>
        <w:t>organisations</w:t>
      </w:r>
      <w:r w:rsidRPr="00193E07">
        <w:rPr>
          <w:spacing w:val="-3"/>
          <w:lang w:val="en-AU"/>
        </w:rPr>
        <w:t xml:space="preserve"> </w:t>
      </w:r>
      <w:r w:rsidRPr="00193E07">
        <w:rPr>
          <w:lang w:val="en-AU"/>
        </w:rPr>
        <w:t>are</w:t>
      </w:r>
      <w:r w:rsidRPr="00193E07">
        <w:rPr>
          <w:spacing w:val="-3"/>
          <w:lang w:val="en-AU"/>
        </w:rPr>
        <w:t xml:space="preserve"> </w:t>
      </w:r>
      <w:r w:rsidRPr="00193E07">
        <w:rPr>
          <w:lang w:val="en-AU"/>
        </w:rPr>
        <w:t>adequately</w:t>
      </w:r>
      <w:r w:rsidRPr="00193E07">
        <w:rPr>
          <w:spacing w:val="-5"/>
          <w:lang w:val="en-AU"/>
        </w:rPr>
        <w:t xml:space="preserve"> </w:t>
      </w:r>
      <w:r w:rsidRPr="00193E07">
        <w:rPr>
          <w:lang w:val="en-AU"/>
        </w:rPr>
        <w:t>equipped</w:t>
      </w:r>
      <w:r w:rsidRPr="00193E07">
        <w:rPr>
          <w:spacing w:val="-5"/>
          <w:lang w:val="en-AU"/>
        </w:rPr>
        <w:t xml:space="preserve"> </w:t>
      </w:r>
      <w:r w:rsidRPr="00193E07">
        <w:rPr>
          <w:lang w:val="en-AU"/>
        </w:rPr>
        <w:t>to respond to the needs of Aboriginal and Torres Strait Islander people.</w:t>
      </w:r>
    </w:p>
    <w:p w14:paraId="35F3D3B0" w14:textId="77777777" w:rsidR="00270146" w:rsidRPr="00193E07" w:rsidRDefault="00270146">
      <w:pPr>
        <w:pStyle w:val="BodyText"/>
        <w:rPr>
          <w:lang w:val="en-AU"/>
        </w:rPr>
      </w:pPr>
    </w:p>
    <w:p w14:paraId="660CDCA8" w14:textId="77777777" w:rsidR="00270146" w:rsidRPr="00193E07" w:rsidRDefault="00A5538E" w:rsidP="00233039">
      <w:pPr>
        <w:pStyle w:val="ListParagraph"/>
        <w:numPr>
          <w:ilvl w:val="2"/>
          <w:numId w:val="7"/>
        </w:numPr>
        <w:tabs>
          <w:tab w:val="left" w:pos="1290"/>
          <w:tab w:val="left" w:pos="1291"/>
        </w:tabs>
        <w:ind w:right="1729"/>
        <w:rPr>
          <w:lang w:val="en-AU"/>
        </w:rPr>
      </w:pPr>
      <w:r w:rsidRPr="00193E07">
        <w:rPr>
          <w:lang w:val="en-AU"/>
        </w:rPr>
        <w:t>To support this, the CDC will require a skilled, multidisciplinary, and culturally safe workforce.</w:t>
      </w:r>
      <w:r w:rsidRPr="00193E07">
        <w:rPr>
          <w:spacing w:val="-5"/>
          <w:lang w:val="en-AU"/>
        </w:rPr>
        <w:t xml:space="preserve"> </w:t>
      </w:r>
      <w:r w:rsidRPr="00193E07">
        <w:rPr>
          <w:lang w:val="en-AU"/>
        </w:rPr>
        <w:t>This</w:t>
      </w:r>
      <w:r w:rsidRPr="00193E07">
        <w:rPr>
          <w:spacing w:val="-2"/>
          <w:lang w:val="en-AU"/>
        </w:rPr>
        <w:t xml:space="preserve"> </w:t>
      </w:r>
      <w:r w:rsidRPr="00193E07">
        <w:rPr>
          <w:lang w:val="en-AU"/>
        </w:rPr>
        <w:t>workforce</w:t>
      </w:r>
      <w:r w:rsidRPr="00193E07">
        <w:rPr>
          <w:spacing w:val="-3"/>
          <w:lang w:val="en-AU"/>
        </w:rPr>
        <w:t xml:space="preserve"> </w:t>
      </w:r>
      <w:r w:rsidRPr="00193E07">
        <w:rPr>
          <w:lang w:val="en-AU"/>
        </w:rPr>
        <w:t>will</w:t>
      </w:r>
      <w:r w:rsidRPr="00193E07">
        <w:rPr>
          <w:spacing w:val="-3"/>
          <w:lang w:val="en-AU"/>
        </w:rPr>
        <w:t xml:space="preserve"> </w:t>
      </w:r>
      <w:r w:rsidRPr="00193E07">
        <w:rPr>
          <w:lang w:val="en-AU"/>
        </w:rPr>
        <w:t>need</w:t>
      </w:r>
      <w:r w:rsidRPr="00193E07">
        <w:rPr>
          <w:spacing w:val="-3"/>
          <w:lang w:val="en-AU"/>
        </w:rPr>
        <w:t xml:space="preserve"> </w:t>
      </w:r>
      <w:r w:rsidRPr="00193E07">
        <w:rPr>
          <w:lang w:val="en-AU"/>
        </w:rPr>
        <w:t>to</w:t>
      </w:r>
      <w:r w:rsidRPr="00193E07">
        <w:rPr>
          <w:spacing w:val="-3"/>
          <w:lang w:val="en-AU"/>
        </w:rPr>
        <w:t xml:space="preserve"> </w:t>
      </w:r>
      <w:r w:rsidRPr="00193E07">
        <w:rPr>
          <w:lang w:val="en-AU"/>
        </w:rPr>
        <w:t>include</w:t>
      </w:r>
      <w:r w:rsidRPr="00193E07">
        <w:rPr>
          <w:spacing w:val="-3"/>
          <w:lang w:val="en-AU"/>
        </w:rPr>
        <w:t xml:space="preserve"> </w:t>
      </w:r>
      <w:r w:rsidRPr="00193E07">
        <w:rPr>
          <w:lang w:val="en-AU"/>
        </w:rPr>
        <w:t>a</w:t>
      </w:r>
      <w:r w:rsidRPr="00193E07">
        <w:rPr>
          <w:spacing w:val="-4"/>
          <w:lang w:val="en-AU"/>
        </w:rPr>
        <w:t xml:space="preserve"> </w:t>
      </w:r>
      <w:r w:rsidRPr="00193E07">
        <w:rPr>
          <w:lang w:val="en-AU"/>
        </w:rPr>
        <w:t>broad</w:t>
      </w:r>
      <w:r w:rsidRPr="00193E07">
        <w:rPr>
          <w:spacing w:val="-4"/>
          <w:lang w:val="en-AU"/>
        </w:rPr>
        <w:t xml:space="preserve"> </w:t>
      </w:r>
      <w:r w:rsidRPr="00193E07">
        <w:rPr>
          <w:lang w:val="en-AU"/>
        </w:rPr>
        <w:t>range</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Aboriginal</w:t>
      </w:r>
      <w:r w:rsidRPr="00193E07">
        <w:rPr>
          <w:spacing w:val="-5"/>
          <w:lang w:val="en-AU"/>
        </w:rPr>
        <w:t xml:space="preserve"> </w:t>
      </w:r>
      <w:r w:rsidRPr="00193E07">
        <w:rPr>
          <w:lang w:val="en-AU"/>
        </w:rPr>
        <w:t>and</w:t>
      </w:r>
      <w:r w:rsidRPr="00193E07">
        <w:rPr>
          <w:spacing w:val="-4"/>
          <w:lang w:val="en-AU"/>
        </w:rPr>
        <w:t xml:space="preserve"> </w:t>
      </w:r>
      <w:r w:rsidRPr="00193E07">
        <w:rPr>
          <w:lang w:val="en-AU"/>
        </w:rPr>
        <w:t>Torres Strait Islander public health experts including Medical Officers, Registered Nurses, epidemiologists, and data analysts. This will enable a culturally safe approach to the work done and ensure that an equity lens is applied in all processes undertaken by the CDC.</w:t>
      </w:r>
    </w:p>
    <w:p w14:paraId="167A0215" w14:textId="77777777" w:rsidR="00270146" w:rsidRPr="00193E07" w:rsidRDefault="00270146">
      <w:pPr>
        <w:pStyle w:val="BodyText"/>
        <w:spacing w:before="3"/>
        <w:rPr>
          <w:sz w:val="23"/>
          <w:lang w:val="en-AU"/>
        </w:rPr>
      </w:pPr>
    </w:p>
    <w:p w14:paraId="61AEAC6E" w14:textId="77777777" w:rsidR="00270146" w:rsidRPr="00193E07" w:rsidRDefault="00A5538E" w:rsidP="00233039">
      <w:pPr>
        <w:pStyle w:val="ListParagraph"/>
        <w:numPr>
          <w:ilvl w:val="2"/>
          <w:numId w:val="7"/>
        </w:numPr>
        <w:tabs>
          <w:tab w:val="left" w:pos="1290"/>
          <w:tab w:val="left" w:pos="1291"/>
        </w:tabs>
        <w:ind w:right="1725"/>
        <w:rPr>
          <w:lang w:val="en-AU"/>
        </w:rPr>
      </w:pPr>
      <w:r w:rsidRPr="00193E07">
        <w:rPr>
          <w:lang w:val="en-AU"/>
        </w:rPr>
        <w:t>To create a workforce that includes a broad range of Aboriginal and Torres Strait Islander public health experts, it will be integral to design national public health training</w:t>
      </w:r>
      <w:r w:rsidRPr="00193E07">
        <w:rPr>
          <w:spacing w:val="-3"/>
          <w:lang w:val="en-AU"/>
        </w:rPr>
        <w:t xml:space="preserve"> </w:t>
      </w:r>
      <w:r w:rsidRPr="00193E07">
        <w:rPr>
          <w:lang w:val="en-AU"/>
        </w:rPr>
        <w:t>programs,</w:t>
      </w:r>
      <w:r w:rsidRPr="00193E07">
        <w:rPr>
          <w:spacing w:val="-4"/>
          <w:lang w:val="en-AU"/>
        </w:rPr>
        <w:t xml:space="preserve"> </w:t>
      </w:r>
      <w:r w:rsidRPr="00193E07">
        <w:rPr>
          <w:lang w:val="en-AU"/>
        </w:rPr>
        <w:t>that</w:t>
      </w:r>
      <w:r w:rsidRPr="00193E07">
        <w:rPr>
          <w:spacing w:val="-1"/>
          <w:lang w:val="en-AU"/>
        </w:rPr>
        <w:t xml:space="preserve"> </w:t>
      </w:r>
      <w:r w:rsidRPr="00193E07">
        <w:rPr>
          <w:lang w:val="en-AU"/>
        </w:rPr>
        <w:t>are</w:t>
      </w:r>
      <w:r w:rsidRPr="00193E07">
        <w:rPr>
          <w:spacing w:val="-3"/>
          <w:lang w:val="en-AU"/>
        </w:rPr>
        <w:t xml:space="preserve"> </w:t>
      </w:r>
      <w:r w:rsidRPr="00193E07">
        <w:rPr>
          <w:lang w:val="en-AU"/>
        </w:rPr>
        <w:t>identifiable</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accessible</w:t>
      </w:r>
      <w:r w:rsidRPr="00193E07">
        <w:rPr>
          <w:spacing w:val="-5"/>
          <w:lang w:val="en-AU"/>
        </w:rPr>
        <w:t xml:space="preserve"> </w:t>
      </w:r>
      <w:r w:rsidRPr="00193E07">
        <w:rPr>
          <w:lang w:val="en-AU"/>
        </w:rPr>
        <w:t>for</w:t>
      </w:r>
      <w:r w:rsidRPr="00193E07">
        <w:rPr>
          <w:spacing w:val="-4"/>
          <w:lang w:val="en-AU"/>
        </w:rPr>
        <w:t xml:space="preserve"> </w:t>
      </w:r>
      <w:r w:rsidRPr="00193E07">
        <w:rPr>
          <w:lang w:val="en-AU"/>
        </w:rPr>
        <w:t>Aboriginal</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Torres</w:t>
      </w:r>
      <w:r w:rsidRPr="00193E07">
        <w:rPr>
          <w:spacing w:val="-5"/>
          <w:lang w:val="en-AU"/>
        </w:rPr>
        <w:t xml:space="preserve"> </w:t>
      </w:r>
      <w:r w:rsidRPr="00193E07">
        <w:rPr>
          <w:lang w:val="en-AU"/>
        </w:rPr>
        <w:t>Strait Islander people.</w:t>
      </w:r>
    </w:p>
    <w:p w14:paraId="0519D8C6" w14:textId="77777777" w:rsidR="00270146" w:rsidRPr="00193E07" w:rsidRDefault="00270146">
      <w:pPr>
        <w:pStyle w:val="BodyText"/>
        <w:spacing w:before="6"/>
        <w:rPr>
          <w:sz w:val="23"/>
          <w:lang w:val="en-AU"/>
        </w:rPr>
      </w:pPr>
    </w:p>
    <w:p w14:paraId="4B9DCB1E" w14:textId="77777777" w:rsidR="00270146" w:rsidRPr="00193E07" w:rsidRDefault="00A5538E" w:rsidP="00233039">
      <w:pPr>
        <w:pStyle w:val="ListParagraph"/>
        <w:numPr>
          <w:ilvl w:val="2"/>
          <w:numId w:val="7"/>
        </w:numPr>
        <w:tabs>
          <w:tab w:val="left" w:pos="1290"/>
          <w:tab w:val="left" w:pos="1291"/>
        </w:tabs>
        <w:ind w:right="1772"/>
        <w:rPr>
          <w:lang w:val="en-AU"/>
        </w:rPr>
      </w:pPr>
      <w:r w:rsidRPr="00193E07">
        <w:rPr>
          <w:lang w:val="en-AU"/>
        </w:rPr>
        <w:t>Stakeholders noted the CDC should have responsibility for any surge workforce response required in times of health emergency.</w:t>
      </w:r>
      <w:r w:rsidRPr="00193E07">
        <w:rPr>
          <w:spacing w:val="40"/>
          <w:lang w:val="en-AU"/>
        </w:rPr>
        <w:t xml:space="preserve"> </w:t>
      </w:r>
      <w:r w:rsidRPr="00193E07">
        <w:rPr>
          <w:lang w:val="en-AU"/>
        </w:rPr>
        <w:t>Ideally, this workforce will be appropriately trained and available to be stood up at short notice. At times of emergency,</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would</w:t>
      </w:r>
      <w:r w:rsidRPr="00193E07">
        <w:rPr>
          <w:spacing w:val="-3"/>
          <w:lang w:val="en-AU"/>
        </w:rPr>
        <w:t xml:space="preserve"> </w:t>
      </w:r>
      <w:r w:rsidRPr="00193E07">
        <w:rPr>
          <w:lang w:val="en-AU"/>
        </w:rPr>
        <w:t>adopt a</w:t>
      </w:r>
      <w:r w:rsidRPr="00193E07">
        <w:rPr>
          <w:spacing w:val="-5"/>
          <w:lang w:val="en-AU"/>
        </w:rPr>
        <w:t xml:space="preserve"> </w:t>
      </w:r>
      <w:r w:rsidRPr="00193E07">
        <w:rPr>
          <w:lang w:val="en-AU"/>
        </w:rPr>
        <w:t>direct</w:t>
      </w:r>
      <w:r w:rsidRPr="00193E07">
        <w:rPr>
          <w:spacing w:val="-1"/>
          <w:lang w:val="en-AU"/>
        </w:rPr>
        <w:t xml:space="preserve"> </w:t>
      </w:r>
      <w:r w:rsidRPr="00193E07">
        <w:rPr>
          <w:lang w:val="en-AU"/>
        </w:rPr>
        <w:t>command</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control</w:t>
      </w:r>
      <w:r w:rsidRPr="00193E07">
        <w:rPr>
          <w:spacing w:val="-6"/>
          <w:lang w:val="en-AU"/>
        </w:rPr>
        <w:t xml:space="preserve"> </w:t>
      </w:r>
      <w:r w:rsidRPr="00193E07">
        <w:rPr>
          <w:lang w:val="en-AU"/>
        </w:rPr>
        <w:t>approach</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 xml:space="preserve">ensure this surge workforce is directed and coordinated to achieve the CDC’s stated </w:t>
      </w:r>
      <w:r w:rsidRPr="00193E07">
        <w:rPr>
          <w:spacing w:val="-2"/>
          <w:lang w:val="en-AU"/>
        </w:rPr>
        <w:t>directions.</w:t>
      </w:r>
    </w:p>
    <w:p w14:paraId="7F8617A9" w14:textId="77777777" w:rsidR="00270146" w:rsidRPr="00193E07" w:rsidRDefault="00270146">
      <w:pPr>
        <w:pStyle w:val="BodyText"/>
        <w:spacing w:before="10"/>
        <w:rPr>
          <w:sz w:val="21"/>
          <w:lang w:val="en-AU"/>
        </w:rPr>
      </w:pPr>
    </w:p>
    <w:p w14:paraId="56469F76" w14:textId="77777777" w:rsidR="00270146" w:rsidRPr="00193E07" w:rsidRDefault="00A5538E" w:rsidP="00233039">
      <w:pPr>
        <w:pStyle w:val="ListParagraph"/>
        <w:numPr>
          <w:ilvl w:val="2"/>
          <w:numId w:val="7"/>
        </w:numPr>
        <w:tabs>
          <w:tab w:val="left" w:pos="1290"/>
          <w:tab w:val="left" w:pos="1291"/>
        </w:tabs>
        <w:ind w:right="1652"/>
        <w:rPr>
          <w:lang w:val="en-AU"/>
        </w:rPr>
      </w:pPr>
      <w:proofErr w:type="gramStart"/>
      <w:r w:rsidRPr="00193E07">
        <w:rPr>
          <w:lang w:val="en-AU"/>
        </w:rPr>
        <w:t>A number of</w:t>
      </w:r>
      <w:proofErr w:type="gramEnd"/>
      <w:r w:rsidRPr="00193E07">
        <w:rPr>
          <w:lang w:val="en-AU"/>
        </w:rPr>
        <w:t xml:space="preserve"> stakeholders noted that there needs to be greater coordination of public health expertise. During COVID it was noted there was insufficient mapping of public health</w:t>
      </w:r>
      <w:r w:rsidRPr="00193E07">
        <w:rPr>
          <w:spacing w:val="-4"/>
          <w:lang w:val="en-AU"/>
        </w:rPr>
        <w:t xml:space="preserve"> </w:t>
      </w:r>
      <w:r w:rsidRPr="00193E07">
        <w:rPr>
          <w:lang w:val="en-AU"/>
        </w:rPr>
        <w:t>expertise</w:t>
      </w:r>
      <w:r w:rsidRPr="00193E07">
        <w:rPr>
          <w:spacing w:val="-4"/>
          <w:lang w:val="en-AU"/>
        </w:rPr>
        <w:t xml:space="preserve"> </w:t>
      </w:r>
      <w:r w:rsidRPr="00193E07">
        <w:rPr>
          <w:lang w:val="en-AU"/>
        </w:rPr>
        <w:t>which</w:t>
      </w:r>
      <w:r w:rsidRPr="00193E07">
        <w:rPr>
          <w:spacing w:val="-4"/>
          <w:lang w:val="en-AU"/>
        </w:rPr>
        <w:t xml:space="preserve"> </w:t>
      </w:r>
      <w:r w:rsidRPr="00193E07">
        <w:rPr>
          <w:lang w:val="en-AU"/>
        </w:rPr>
        <w:t>limited</w:t>
      </w:r>
      <w:r w:rsidRPr="00193E07">
        <w:rPr>
          <w:spacing w:val="-4"/>
          <w:lang w:val="en-AU"/>
        </w:rPr>
        <w:t xml:space="preserve"> </w:t>
      </w:r>
      <w:r w:rsidRPr="00193E07">
        <w:rPr>
          <w:lang w:val="en-AU"/>
        </w:rPr>
        <w:t>or</w:t>
      </w:r>
      <w:r w:rsidRPr="00193E07">
        <w:rPr>
          <w:spacing w:val="-3"/>
          <w:lang w:val="en-AU"/>
        </w:rPr>
        <w:t xml:space="preserve"> </w:t>
      </w:r>
      <w:r w:rsidRPr="00193E07">
        <w:rPr>
          <w:lang w:val="en-AU"/>
        </w:rPr>
        <w:t>delayed</w:t>
      </w:r>
      <w:r w:rsidRPr="00193E07">
        <w:rPr>
          <w:spacing w:val="-4"/>
          <w:lang w:val="en-AU"/>
        </w:rPr>
        <w:t xml:space="preserve"> </w:t>
      </w:r>
      <w:r w:rsidRPr="00193E07">
        <w:rPr>
          <w:lang w:val="en-AU"/>
        </w:rPr>
        <w:t>appropriate</w:t>
      </w:r>
      <w:r w:rsidRPr="00193E07">
        <w:rPr>
          <w:spacing w:val="-3"/>
          <w:lang w:val="en-AU"/>
        </w:rPr>
        <w:t xml:space="preserve"> </w:t>
      </w:r>
      <w:r w:rsidRPr="00193E07">
        <w:rPr>
          <w:lang w:val="en-AU"/>
        </w:rPr>
        <w:t>responses.</w:t>
      </w:r>
      <w:r w:rsidRPr="00193E07">
        <w:rPr>
          <w:spacing w:val="-5"/>
          <w:lang w:val="en-AU"/>
        </w:rPr>
        <w:t xml:space="preserve"> </w:t>
      </w:r>
      <w:r w:rsidRPr="00193E07">
        <w:rPr>
          <w:lang w:val="en-AU"/>
        </w:rPr>
        <w:t>Ideally,</w:t>
      </w:r>
      <w:r w:rsidRPr="00193E07">
        <w:rPr>
          <w:spacing w:val="-3"/>
          <w:lang w:val="en-AU"/>
        </w:rPr>
        <w:t xml:space="preserve"> </w:t>
      </w:r>
      <w:r w:rsidRPr="00193E07">
        <w:rPr>
          <w:lang w:val="en-AU"/>
        </w:rPr>
        <w:t xml:space="preserve">stakeholders suggested the CDC would encompass a national public health accreditation program that would serve both as a national register of public health capacity and expertise, </w:t>
      </w:r>
      <w:proofErr w:type="gramStart"/>
      <w:r w:rsidRPr="00193E07">
        <w:rPr>
          <w:lang w:val="en-AU"/>
        </w:rPr>
        <w:t>and also</w:t>
      </w:r>
      <w:proofErr w:type="gramEnd"/>
      <w:r w:rsidRPr="00193E07">
        <w:rPr>
          <w:lang w:val="en-AU"/>
        </w:rPr>
        <w:t xml:space="preserve"> facilitate ongoing professional development and training for this cohort to ensure they can be ready to respond to any future pandemic.</w:t>
      </w:r>
    </w:p>
    <w:p w14:paraId="6E604F73" w14:textId="77777777" w:rsidR="00270146" w:rsidRPr="00193E07" w:rsidRDefault="00270146">
      <w:pPr>
        <w:pStyle w:val="BodyText"/>
        <w:rPr>
          <w:sz w:val="24"/>
          <w:lang w:val="en-AU"/>
        </w:rPr>
      </w:pPr>
    </w:p>
    <w:p w14:paraId="7FD4E9F5" w14:textId="71F39F88" w:rsidR="00270146" w:rsidRPr="00652801" w:rsidRDefault="00652801" w:rsidP="00652801">
      <w:pPr>
        <w:pStyle w:val="Heading1"/>
        <w:numPr>
          <w:ilvl w:val="0"/>
          <w:numId w:val="7"/>
        </w:numPr>
        <w:rPr>
          <w:lang w:val="en-AU"/>
        </w:rPr>
      </w:pPr>
      <w:bookmarkStart w:id="83" w:name="_bookmark28"/>
      <w:bookmarkEnd w:id="83"/>
      <w:r>
        <w:rPr>
          <w:lang w:val="en-AU"/>
        </w:rPr>
        <w:tab/>
      </w:r>
      <w:bookmarkStart w:id="84" w:name="_Toc127527405"/>
      <w:bookmarkStart w:id="85" w:name="_Toc127527823"/>
      <w:r w:rsidR="00A5538E" w:rsidRPr="00193E07">
        <w:rPr>
          <w:lang w:val="en-AU"/>
        </w:rPr>
        <w:t>Rapid</w:t>
      </w:r>
      <w:r w:rsidR="00A5538E" w:rsidRPr="00652801">
        <w:rPr>
          <w:lang w:val="en-AU"/>
        </w:rPr>
        <w:t xml:space="preserve"> </w:t>
      </w:r>
      <w:r w:rsidR="00A5538E" w:rsidRPr="00193E07">
        <w:rPr>
          <w:lang w:val="en-AU"/>
        </w:rPr>
        <w:t>response</w:t>
      </w:r>
      <w:r w:rsidR="00A5538E" w:rsidRPr="00652801">
        <w:rPr>
          <w:lang w:val="en-AU"/>
        </w:rPr>
        <w:t xml:space="preserve"> </w:t>
      </w:r>
      <w:r w:rsidR="00A5538E" w:rsidRPr="00193E07">
        <w:rPr>
          <w:lang w:val="en-AU"/>
        </w:rPr>
        <w:t>to</w:t>
      </w:r>
      <w:r w:rsidR="00A5538E" w:rsidRPr="00652801">
        <w:rPr>
          <w:lang w:val="en-AU"/>
        </w:rPr>
        <w:t xml:space="preserve"> </w:t>
      </w:r>
      <w:r w:rsidR="00A5538E" w:rsidRPr="00193E07">
        <w:rPr>
          <w:lang w:val="en-AU"/>
        </w:rPr>
        <w:t>health</w:t>
      </w:r>
      <w:r w:rsidR="00A5538E" w:rsidRPr="00652801">
        <w:rPr>
          <w:lang w:val="en-AU"/>
        </w:rPr>
        <w:t xml:space="preserve"> threats</w:t>
      </w:r>
      <w:bookmarkEnd w:id="84"/>
      <w:bookmarkEnd w:id="85"/>
    </w:p>
    <w:p w14:paraId="26204D86" w14:textId="77777777" w:rsidR="00270146" w:rsidRPr="00193E07" w:rsidRDefault="00270146">
      <w:pPr>
        <w:pStyle w:val="BodyText"/>
        <w:spacing w:before="5"/>
        <w:rPr>
          <w:b/>
          <w:sz w:val="31"/>
          <w:lang w:val="en-AU"/>
        </w:rPr>
      </w:pPr>
    </w:p>
    <w:p w14:paraId="404AC859" w14:textId="76742601" w:rsidR="00270146" w:rsidRPr="00652801" w:rsidRDefault="00652801" w:rsidP="00652801">
      <w:pPr>
        <w:pStyle w:val="Heading2"/>
        <w:rPr>
          <w:lang w:val="en-AU"/>
        </w:rPr>
      </w:pPr>
      <w:bookmarkStart w:id="86" w:name="_bookmark29"/>
      <w:bookmarkStart w:id="87" w:name="_Toc127527406"/>
      <w:bookmarkStart w:id="88" w:name="_Toc127527824"/>
      <w:bookmarkEnd w:id="86"/>
      <w:r>
        <w:rPr>
          <w:lang w:val="en-AU"/>
        </w:rPr>
        <w:t xml:space="preserve">8.1 </w:t>
      </w:r>
      <w:r>
        <w:rPr>
          <w:lang w:val="en-AU"/>
        </w:rPr>
        <w:tab/>
      </w:r>
      <w:r w:rsidR="00A5538E" w:rsidRPr="00193E07">
        <w:rPr>
          <w:lang w:val="en-AU"/>
        </w:rPr>
        <w:t>Collaboration</w:t>
      </w:r>
      <w:r w:rsidR="00A5538E" w:rsidRPr="00652801">
        <w:rPr>
          <w:lang w:val="en-AU"/>
        </w:rPr>
        <w:t xml:space="preserve"> </w:t>
      </w:r>
      <w:r w:rsidR="00A5538E" w:rsidRPr="00193E07">
        <w:rPr>
          <w:lang w:val="en-AU"/>
        </w:rPr>
        <w:t>on</w:t>
      </w:r>
      <w:r w:rsidR="00A5538E" w:rsidRPr="00652801">
        <w:rPr>
          <w:lang w:val="en-AU"/>
        </w:rPr>
        <w:t xml:space="preserve"> </w:t>
      </w:r>
      <w:r w:rsidR="00A5538E" w:rsidRPr="00193E07">
        <w:rPr>
          <w:lang w:val="en-AU"/>
        </w:rPr>
        <w:t>One</w:t>
      </w:r>
      <w:r w:rsidR="00A5538E" w:rsidRPr="00652801">
        <w:rPr>
          <w:lang w:val="en-AU"/>
        </w:rPr>
        <w:t xml:space="preserve"> </w:t>
      </w:r>
      <w:r w:rsidR="00A5538E" w:rsidRPr="00193E07">
        <w:rPr>
          <w:lang w:val="en-AU"/>
        </w:rPr>
        <w:t>Health</w:t>
      </w:r>
      <w:r w:rsidR="00A5538E" w:rsidRPr="00652801">
        <w:rPr>
          <w:lang w:val="en-AU"/>
        </w:rPr>
        <w:t xml:space="preserve"> issues</w:t>
      </w:r>
      <w:bookmarkEnd w:id="87"/>
      <w:bookmarkEnd w:id="88"/>
    </w:p>
    <w:p w14:paraId="0FF4E0CB" w14:textId="77777777" w:rsidR="00270146" w:rsidRPr="00193E07" w:rsidRDefault="00A5538E" w:rsidP="00233039">
      <w:pPr>
        <w:pStyle w:val="ListParagraph"/>
        <w:numPr>
          <w:ilvl w:val="2"/>
          <w:numId w:val="7"/>
        </w:numPr>
        <w:tabs>
          <w:tab w:val="left" w:pos="1290"/>
          <w:tab w:val="left" w:pos="1291"/>
        </w:tabs>
        <w:spacing w:before="201"/>
        <w:ind w:right="1395"/>
        <w:rPr>
          <w:lang w:val="en-AU"/>
        </w:rPr>
      </w:pPr>
      <w:r w:rsidRPr="00193E07">
        <w:rPr>
          <w:lang w:val="en-AU"/>
        </w:rPr>
        <w:t>Many stakeholders, particularly from animal and environmental health organisations, highlighted that animal and environmental health</w:t>
      </w:r>
      <w:r w:rsidRPr="00193E07">
        <w:rPr>
          <w:spacing w:val="-3"/>
          <w:lang w:val="en-AU"/>
        </w:rPr>
        <w:t xml:space="preserve"> </w:t>
      </w:r>
      <w:r w:rsidRPr="00193E07">
        <w:rPr>
          <w:lang w:val="en-AU"/>
        </w:rPr>
        <w:t>is often sidelined and not as much of a priority</w:t>
      </w:r>
      <w:r w:rsidRPr="00193E07">
        <w:rPr>
          <w:spacing w:val="-4"/>
          <w:lang w:val="en-AU"/>
        </w:rPr>
        <w:t xml:space="preserve"> </w:t>
      </w:r>
      <w:r w:rsidRPr="00193E07">
        <w:rPr>
          <w:lang w:val="en-AU"/>
        </w:rPr>
        <w:t>as</w:t>
      </w:r>
      <w:r w:rsidRPr="00193E07">
        <w:rPr>
          <w:spacing w:val="-2"/>
          <w:lang w:val="en-AU"/>
        </w:rPr>
        <w:t xml:space="preserve"> </w:t>
      </w:r>
      <w:r w:rsidRPr="00193E07">
        <w:rPr>
          <w:lang w:val="en-AU"/>
        </w:rPr>
        <w:t>human</w:t>
      </w:r>
      <w:r w:rsidRPr="00193E07">
        <w:rPr>
          <w:spacing w:val="-2"/>
          <w:lang w:val="en-AU"/>
        </w:rPr>
        <w:t xml:space="preserve"> </w:t>
      </w:r>
      <w:r w:rsidRPr="00193E07">
        <w:rPr>
          <w:lang w:val="en-AU"/>
        </w:rPr>
        <w:t>health.</w:t>
      </w:r>
      <w:r w:rsidRPr="00193E07">
        <w:rPr>
          <w:spacing w:val="-4"/>
          <w:lang w:val="en-AU"/>
        </w:rPr>
        <w:t xml:space="preserve"> </w:t>
      </w:r>
      <w:r w:rsidRPr="00193E07">
        <w:rPr>
          <w:lang w:val="en-AU"/>
        </w:rPr>
        <w:t>The</w:t>
      </w:r>
      <w:r w:rsidRPr="00193E07">
        <w:rPr>
          <w:spacing w:val="-2"/>
          <w:lang w:val="en-AU"/>
        </w:rPr>
        <w:t xml:space="preserve"> </w:t>
      </w:r>
      <w:r w:rsidRPr="00193E07">
        <w:rPr>
          <w:lang w:val="en-AU"/>
        </w:rPr>
        <w:t>CDC</w:t>
      </w:r>
      <w:r w:rsidRPr="00193E07">
        <w:rPr>
          <w:spacing w:val="-2"/>
          <w:lang w:val="en-AU"/>
        </w:rPr>
        <w:t xml:space="preserve"> </w:t>
      </w:r>
      <w:r w:rsidRPr="00193E07">
        <w:rPr>
          <w:lang w:val="en-AU"/>
        </w:rPr>
        <w:t>should</w:t>
      </w:r>
      <w:r w:rsidRPr="00193E07">
        <w:rPr>
          <w:spacing w:val="-2"/>
          <w:lang w:val="en-AU"/>
        </w:rPr>
        <w:t xml:space="preserve"> </w:t>
      </w:r>
      <w:r w:rsidRPr="00193E07">
        <w:rPr>
          <w:lang w:val="en-AU"/>
        </w:rPr>
        <w:t>build</w:t>
      </w:r>
      <w:r w:rsidRPr="00193E07">
        <w:rPr>
          <w:spacing w:val="-2"/>
          <w:lang w:val="en-AU"/>
        </w:rPr>
        <w:t xml:space="preserve"> </w:t>
      </w:r>
      <w:r w:rsidRPr="00193E07">
        <w:rPr>
          <w:lang w:val="en-AU"/>
        </w:rPr>
        <w:t>stronger</w:t>
      </w:r>
      <w:r w:rsidRPr="00193E07">
        <w:rPr>
          <w:spacing w:val="-3"/>
          <w:lang w:val="en-AU"/>
        </w:rPr>
        <w:t xml:space="preserve"> </w:t>
      </w:r>
      <w:r w:rsidRPr="00193E07">
        <w:rPr>
          <w:lang w:val="en-AU"/>
        </w:rPr>
        <w:t>links</w:t>
      </w:r>
      <w:r w:rsidRPr="00193E07">
        <w:rPr>
          <w:spacing w:val="-4"/>
          <w:lang w:val="en-AU"/>
        </w:rPr>
        <w:t xml:space="preserve"> </w:t>
      </w:r>
      <w:r w:rsidRPr="00193E07">
        <w:rPr>
          <w:lang w:val="en-AU"/>
        </w:rPr>
        <w:t>with</w:t>
      </w:r>
      <w:r w:rsidRPr="00193E07">
        <w:rPr>
          <w:spacing w:val="-2"/>
          <w:lang w:val="en-AU"/>
        </w:rPr>
        <w:t xml:space="preserve"> </w:t>
      </w:r>
      <w:r w:rsidRPr="00193E07">
        <w:rPr>
          <w:lang w:val="en-AU"/>
        </w:rPr>
        <w:t>these</w:t>
      </w:r>
      <w:r w:rsidRPr="00193E07">
        <w:rPr>
          <w:spacing w:val="-4"/>
          <w:lang w:val="en-AU"/>
        </w:rPr>
        <w:t xml:space="preserve"> </w:t>
      </w:r>
      <w:r w:rsidRPr="00193E07">
        <w:rPr>
          <w:lang w:val="en-AU"/>
        </w:rPr>
        <w:t>stakeholders</w:t>
      </w:r>
      <w:r w:rsidRPr="00193E07">
        <w:rPr>
          <w:spacing w:val="-4"/>
          <w:lang w:val="en-AU"/>
        </w:rPr>
        <w:t xml:space="preserve"> </w:t>
      </w:r>
      <w:r w:rsidRPr="00193E07">
        <w:rPr>
          <w:lang w:val="en-AU"/>
        </w:rPr>
        <w:t>to ensure an equitable, One Health approach that has true representation of animal and environmental health stakeholders.</w:t>
      </w:r>
    </w:p>
    <w:p w14:paraId="406072C9" w14:textId="77777777" w:rsidR="00270146" w:rsidRPr="00193E07" w:rsidRDefault="00270146">
      <w:pPr>
        <w:pStyle w:val="BodyText"/>
        <w:spacing w:before="8"/>
        <w:rPr>
          <w:sz w:val="21"/>
          <w:lang w:val="en-AU"/>
        </w:rPr>
      </w:pPr>
    </w:p>
    <w:p w14:paraId="4F2054D9" w14:textId="77777777" w:rsidR="00270146" w:rsidRPr="00193E07" w:rsidRDefault="00A5538E" w:rsidP="00233039">
      <w:pPr>
        <w:pStyle w:val="ListParagraph"/>
        <w:numPr>
          <w:ilvl w:val="2"/>
          <w:numId w:val="7"/>
        </w:numPr>
        <w:tabs>
          <w:tab w:val="left" w:pos="1290"/>
          <w:tab w:val="left" w:pos="1291"/>
        </w:tabs>
        <w:ind w:right="1163"/>
        <w:rPr>
          <w:lang w:val="en-AU"/>
        </w:rPr>
      </w:pPr>
      <w:r w:rsidRPr="00193E07">
        <w:rPr>
          <w:lang w:val="en-AU"/>
        </w:rPr>
        <w:t>Stakeholders believe a good starting point is to have national surveillance programs that link</w:t>
      </w:r>
      <w:r w:rsidRPr="00193E07">
        <w:rPr>
          <w:spacing w:val="-1"/>
          <w:lang w:val="en-AU"/>
        </w:rPr>
        <w:t xml:space="preserve"> </w:t>
      </w:r>
      <w:r w:rsidRPr="00193E07">
        <w:rPr>
          <w:lang w:val="en-AU"/>
        </w:rPr>
        <w:t>with</w:t>
      </w:r>
      <w:r w:rsidRPr="00193E07">
        <w:rPr>
          <w:spacing w:val="-3"/>
          <w:lang w:val="en-AU"/>
        </w:rPr>
        <w:t xml:space="preserve"> </w:t>
      </w:r>
      <w:r w:rsidRPr="00193E07">
        <w:rPr>
          <w:lang w:val="en-AU"/>
        </w:rPr>
        <w:t>international</w:t>
      </w:r>
      <w:r w:rsidRPr="00193E07">
        <w:rPr>
          <w:spacing w:val="-4"/>
          <w:lang w:val="en-AU"/>
        </w:rPr>
        <w:t xml:space="preserve"> </w:t>
      </w:r>
      <w:r w:rsidRPr="00193E07">
        <w:rPr>
          <w:lang w:val="en-AU"/>
        </w:rPr>
        <w:t>surveillance</w:t>
      </w:r>
      <w:r w:rsidRPr="00193E07">
        <w:rPr>
          <w:spacing w:val="-3"/>
          <w:lang w:val="en-AU"/>
        </w:rPr>
        <w:t xml:space="preserve"> </w:t>
      </w:r>
      <w:r w:rsidRPr="00193E07">
        <w:rPr>
          <w:lang w:val="en-AU"/>
        </w:rPr>
        <w:t>programs</w:t>
      </w:r>
      <w:r w:rsidRPr="00193E07">
        <w:rPr>
          <w:spacing w:val="-2"/>
          <w:lang w:val="en-AU"/>
        </w:rPr>
        <w:t xml:space="preserve"> </w:t>
      </w:r>
      <w:r w:rsidRPr="00193E07">
        <w:rPr>
          <w:lang w:val="en-AU"/>
        </w:rPr>
        <w:t>and</w:t>
      </w:r>
      <w:r w:rsidRPr="00193E07">
        <w:rPr>
          <w:spacing w:val="-2"/>
          <w:lang w:val="en-AU"/>
        </w:rPr>
        <w:t xml:space="preserve"> </w:t>
      </w:r>
      <w:r w:rsidRPr="00193E07">
        <w:rPr>
          <w:lang w:val="en-AU"/>
        </w:rPr>
        <w:t>include</w:t>
      </w:r>
      <w:r w:rsidRPr="00193E07">
        <w:rPr>
          <w:spacing w:val="-3"/>
          <w:lang w:val="en-AU"/>
        </w:rPr>
        <w:t xml:space="preserve"> </w:t>
      </w:r>
      <w:r w:rsidRPr="00193E07">
        <w:rPr>
          <w:lang w:val="en-AU"/>
        </w:rPr>
        <w:t>all</w:t>
      </w:r>
      <w:r w:rsidRPr="00193E07">
        <w:rPr>
          <w:spacing w:val="-3"/>
          <w:lang w:val="en-AU"/>
        </w:rPr>
        <w:t xml:space="preserve"> </w:t>
      </w:r>
      <w:r w:rsidRPr="00193E07">
        <w:rPr>
          <w:lang w:val="en-AU"/>
        </w:rPr>
        <w:t>aspects</w:t>
      </w:r>
      <w:r w:rsidRPr="00193E07">
        <w:rPr>
          <w:spacing w:val="-4"/>
          <w:lang w:val="en-AU"/>
        </w:rPr>
        <w:t xml:space="preserve"> </w:t>
      </w:r>
      <w:r w:rsidRPr="00193E07">
        <w:rPr>
          <w:lang w:val="en-AU"/>
        </w:rPr>
        <w:t>of</w:t>
      </w:r>
      <w:r w:rsidRPr="00193E07">
        <w:rPr>
          <w:spacing w:val="-4"/>
          <w:lang w:val="en-AU"/>
        </w:rPr>
        <w:t xml:space="preserve"> </w:t>
      </w:r>
      <w:r w:rsidRPr="00193E07">
        <w:rPr>
          <w:lang w:val="en-AU"/>
        </w:rPr>
        <w:t>One</w:t>
      </w:r>
      <w:r w:rsidRPr="00193E07">
        <w:rPr>
          <w:spacing w:val="-3"/>
          <w:lang w:val="en-AU"/>
        </w:rPr>
        <w:t xml:space="preserve"> </w:t>
      </w:r>
      <w:r w:rsidRPr="00193E07">
        <w:rPr>
          <w:lang w:val="en-AU"/>
        </w:rPr>
        <w:t>Health</w:t>
      </w:r>
      <w:r w:rsidRPr="00193E07">
        <w:rPr>
          <w:spacing w:val="-5"/>
          <w:lang w:val="en-AU"/>
        </w:rPr>
        <w:t xml:space="preserve"> </w:t>
      </w:r>
      <w:r w:rsidRPr="00193E07">
        <w:rPr>
          <w:lang w:val="en-AU"/>
        </w:rPr>
        <w:t xml:space="preserve">(human, </w:t>
      </w:r>
      <w:proofErr w:type="gramStart"/>
      <w:r w:rsidRPr="00193E07">
        <w:rPr>
          <w:lang w:val="en-AU"/>
        </w:rPr>
        <w:t>animal</w:t>
      </w:r>
      <w:proofErr w:type="gramEnd"/>
      <w:r w:rsidRPr="00193E07">
        <w:rPr>
          <w:lang w:val="en-AU"/>
        </w:rPr>
        <w:t xml:space="preserve"> and environmental health). This is anticipated to promote collaboration on One Health issues both nationally and internationally.</w:t>
      </w:r>
    </w:p>
    <w:p w14:paraId="2663DBC8" w14:textId="77777777" w:rsidR="00270146" w:rsidRPr="00193E07" w:rsidRDefault="00270146">
      <w:pPr>
        <w:pStyle w:val="BodyText"/>
        <w:spacing w:before="1"/>
        <w:rPr>
          <w:lang w:val="en-AU"/>
        </w:rPr>
      </w:pPr>
    </w:p>
    <w:p w14:paraId="5FF33E0D" w14:textId="77777777" w:rsidR="00270146" w:rsidRPr="00193E07" w:rsidRDefault="00A5538E" w:rsidP="00233039">
      <w:pPr>
        <w:pStyle w:val="ListParagraph"/>
        <w:numPr>
          <w:ilvl w:val="2"/>
          <w:numId w:val="7"/>
        </w:numPr>
        <w:tabs>
          <w:tab w:val="left" w:pos="1290"/>
          <w:tab w:val="left" w:pos="1291"/>
        </w:tabs>
        <w:ind w:right="1430"/>
        <w:rPr>
          <w:lang w:val="en-AU"/>
        </w:rPr>
      </w:pPr>
      <w:r w:rsidRPr="00193E07">
        <w:rPr>
          <w:lang w:val="en-AU"/>
        </w:rPr>
        <w:t>Climate change was marked by some stakeholders as the biggest health threat and evidence that a global One Health approach is essential in this current context. As with disease, climate change</w:t>
      </w:r>
      <w:r w:rsidRPr="00193E07">
        <w:rPr>
          <w:spacing w:val="-4"/>
          <w:lang w:val="en-AU"/>
        </w:rPr>
        <w:t xml:space="preserve"> </w:t>
      </w:r>
      <w:r w:rsidRPr="00193E07">
        <w:rPr>
          <w:lang w:val="en-AU"/>
        </w:rPr>
        <w:t>knows no borders. Thus,</w:t>
      </w:r>
      <w:r w:rsidRPr="00193E07">
        <w:rPr>
          <w:spacing w:val="-1"/>
          <w:lang w:val="en-AU"/>
        </w:rPr>
        <w:t xml:space="preserve"> </w:t>
      </w:r>
      <w:r w:rsidRPr="00193E07">
        <w:rPr>
          <w:lang w:val="en-AU"/>
        </w:rPr>
        <w:t>the</w:t>
      </w:r>
      <w:r w:rsidRPr="00193E07">
        <w:rPr>
          <w:spacing w:val="-2"/>
          <w:lang w:val="en-AU"/>
        </w:rPr>
        <w:t xml:space="preserve"> </w:t>
      </w:r>
      <w:r w:rsidRPr="00193E07">
        <w:rPr>
          <w:lang w:val="en-AU"/>
        </w:rPr>
        <w:t>CDC should play</w:t>
      </w:r>
      <w:r w:rsidRPr="00193E07">
        <w:rPr>
          <w:spacing w:val="-2"/>
          <w:lang w:val="en-AU"/>
        </w:rPr>
        <w:t xml:space="preserve"> </w:t>
      </w:r>
      <w:r w:rsidRPr="00193E07">
        <w:rPr>
          <w:lang w:val="en-AU"/>
        </w:rPr>
        <w:t>a leading role in the</w:t>
      </w:r>
      <w:r w:rsidRPr="00193E07">
        <w:rPr>
          <w:spacing w:val="-3"/>
          <w:lang w:val="en-AU"/>
        </w:rPr>
        <w:t xml:space="preserve"> </w:t>
      </w:r>
      <w:r w:rsidRPr="00193E07">
        <w:rPr>
          <w:lang w:val="en-AU"/>
        </w:rPr>
        <w:t>establishment</w:t>
      </w:r>
      <w:r w:rsidRPr="00193E07">
        <w:rPr>
          <w:spacing w:val="-4"/>
          <w:lang w:val="en-AU"/>
        </w:rPr>
        <w:t xml:space="preserve"> </w:t>
      </w:r>
      <w:r w:rsidRPr="00193E07">
        <w:rPr>
          <w:lang w:val="en-AU"/>
        </w:rPr>
        <w:t>of</w:t>
      </w:r>
      <w:r w:rsidRPr="00193E07">
        <w:rPr>
          <w:spacing w:val="-1"/>
          <w:lang w:val="en-AU"/>
        </w:rPr>
        <w:t xml:space="preserve"> </w:t>
      </w:r>
      <w:r w:rsidRPr="00193E07">
        <w:rPr>
          <w:lang w:val="en-AU"/>
        </w:rPr>
        <w:t>a</w:t>
      </w:r>
      <w:r w:rsidRPr="00193E07">
        <w:rPr>
          <w:spacing w:val="-4"/>
          <w:lang w:val="en-AU"/>
        </w:rPr>
        <w:t xml:space="preserve"> </w:t>
      </w:r>
      <w:r w:rsidRPr="00193E07">
        <w:rPr>
          <w:lang w:val="en-AU"/>
        </w:rPr>
        <w:t>national</w:t>
      </w:r>
      <w:r w:rsidRPr="00193E07">
        <w:rPr>
          <w:spacing w:val="-3"/>
          <w:lang w:val="en-AU"/>
        </w:rPr>
        <w:t xml:space="preserve"> </w:t>
      </w:r>
      <w:r w:rsidRPr="00193E07">
        <w:rPr>
          <w:lang w:val="en-AU"/>
        </w:rPr>
        <w:t>One</w:t>
      </w:r>
      <w:r w:rsidRPr="00193E07">
        <w:rPr>
          <w:spacing w:val="-4"/>
          <w:lang w:val="en-AU"/>
        </w:rPr>
        <w:t xml:space="preserve"> </w:t>
      </w:r>
      <w:r w:rsidRPr="00193E07">
        <w:rPr>
          <w:lang w:val="en-AU"/>
        </w:rPr>
        <w:t>Health</w:t>
      </w:r>
      <w:r w:rsidRPr="00193E07">
        <w:rPr>
          <w:spacing w:val="-3"/>
          <w:lang w:val="en-AU"/>
        </w:rPr>
        <w:t xml:space="preserve"> </w:t>
      </w:r>
      <w:r w:rsidRPr="00193E07">
        <w:rPr>
          <w:lang w:val="en-AU"/>
        </w:rPr>
        <w:t>agenda</w:t>
      </w:r>
      <w:r w:rsidRPr="00193E07">
        <w:rPr>
          <w:spacing w:val="-3"/>
          <w:lang w:val="en-AU"/>
        </w:rPr>
        <w:t xml:space="preserve"> </w:t>
      </w:r>
      <w:r w:rsidRPr="00193E07">
        <w:rPr>
          <w:lang w:val="en-AU"/>
        </w:rPr>
        <w:t>to</w:t>
      </w:r>
      <w:r w:rsidRPr="00193E07">
        <w:rPr>
          <w:spacing w:val="-2"/>
          <w:lang w:val="en-AU"/>
        </w:rPr>
        <w:t xml:space="preserve"> </w:t>
      </w:r>
      <w:r w:rsidRPr="00193E07">
        <w:rPr>
          <w:lang w:val="en-AU"/>
        </w:rPr>
        <w:t>public</w:t>
      </w:r>
      <w:r w:rsidRPr="00193E07">
        <w:rPr>
          <w:spacing w:val="-2"/>
          <w:lang w:val="en-AU"/>
        </w:rPr>
        <w:t xml:space="preserve"> </w:t>
      </w:r>
      <w:r w:rsidRPr="00193E07">
        <w:rPr>
          <w:lang w:val="en-AU"/>
        </w:rPr>
        <w:t>health,</w:t>
      </w:r>
      <w:r w:rsidRPr="00193E07">
        <w:rPr>
          <w:spacing w:val="-4"/>
          <w:lang w:val="en-AU"/>
        </w:rPr>
        <w:t xml:space="preserve"> </w:t>
      </w:r>
      <w:r w:rsidRPr="00193E07">
        <w:rPr>
          <w:lang w:val="en-AU"/>
        </w:rPr>
        <w:t>that</w:t>
      </w:r>
      <w:r w:rsidRPr="00193E07">
        <w:rPr>
          <w:spacing w:val="-5"/>
          <w:lang w:val="en-AU"/>
        </w:rPr>
        <w:t xml:space="preserve"> </w:t>
      </w:r>
      <w:r w:rsidRPr="00193E07">
        <w:rPr>
          <w:lang w:val="en-AU"/>
        </w:rPr>
        <w:t>be</w:t>
      </w:r>
      <w:r w:rsidRPr="00193E07">
        <w:rPr>
          <w:spacing w:val="-3"/>
          <w:lang w:val="en-AU"/>
        </w:rPr>
        <w:t xml:space="preserve"> </w:t>
      </w:r>
      <w:r w:rsidRPr="00193E07">
        <w:rPr>
          <w:lang w:val="en-AU"/>
        </w:rPr>
        <w:t>coordinated, collaborates with and is complementary to international One Health implementations.</w:t>
      </w:r>
    </w:p>
    <w:p w14:paraId="11A073FC"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538E364E" w14:textId="77777777" w:rsidR="00270146" w:rsidRPr="00193E07" w:rsidRDefault="00A5538E" w:rsidP="00233039">
      <w:pPr>
        <w:pStyle w:val="ListParagraph"/>
        <w:numPr>
          <w:ilvl w:val="2"/>
          <w:numId w:val="7"/>
        </w:numPr>
        <w:tabs>
          <w:tab w:val="left" w:pos="1290"/>
          <w:tab w:val="left" w:pos="1291"/>
        </w:tabs>
        <w:spacing w:before="71"/>
        <w:ind w:right="1367"/>
        <w:rPr>
          <w:lang w:val="en-AU"/>
        </w:rPr>
      </w:pPr>
      <w:r w:rsidRPr="00193E07">
        <w:rPr>
          <w:lang w:val="en-AU"/>
        </w:rPr>
        <w:lastRenderedPageBreak/>
        <w:t>Locally,</w:t>
      </w:r>
      <w:r w:rsidRPr="00193E07">
        <w:rPr>
          <w:spacing w:val="-1"/>
          <w:lang w:val="en-AU"/>
        </w:rPr>
        <w:t xml:space="preserve"> </w:t>
      </w:r>
      <w:r w:rsidRPr="00193E07">
        <w:rPr>
          <w:lang w:val="en-AU"/>
        </w:rPr>
        <w:t>First</w:t>
      </w:r>
      <w:r w:rsidRPr="00193E07">
        <w:rPr>
          <w:spacing w:val="-1"/>
          <w:lang w:val="en-AU"/>
        </w:rPr>
        <w:t xml:space="preserve"> </w:t>
      </w:r>
      <w:r w:rsidRPr="00193E07">
        <w:rPr>
          <w:lang w:val="en-AU"/>
        </w:rPr>
        <w:t>Nations</w:t>
      </w:r>
      <w:r w:rsidRPr="00193E07">
        <w:rPr>
          <w:spacing w:val="-5"/>
          <w:lang w:val="en-AU"/>
        </w:rPr>
        <w:t xml:space="preserve"> </w:t>
      </w:r>
      <w:r w:rsidRPr="00193E07">
        <w:rPr>
          <w:lang w:val="en-AU"/>
        </w:rPr>
        <w:t>stakeholders</w:t>
      </w:r>
      <w:r w:rsidRPr="00193E07">
        <w:rPr>
          <w:spacing w:val="-2"/>
          <w:lang w:val="en-AU"/>
        </w:rPr>
        <w:t xml:space="preserve"> </w:t>
      </w:r>
      <w:r w:rsidRPr="00193E07">
        <w:rPr>
          <w:lang w:val="en-AU"/>
        </w:rPr>
        <w:t>highlighted</w:t>
      </w:r>
      <w:r w:rsidRPr="00193E07">
        <w:rPr>
          <w:spacing w:val="-5"/>
          <w:lang w:val="en-AU"/>
        </w:rPr>
        <w:t xml:space="preserve"> </w:t>
      </w:r>
      <w:r w:rsidRPr="00193E07">
        <w:rPr>
          <w:lang w:val="en-AU"/>
        </w:rPr>
        <w:t>the</w:t>
      </w:r>
      <w:r w:rsidRPr="00193E07">
        <w:rPr>
          <w:spacing w:val="-2"/>
          <w:lang w:val="en-AU"/>
        </w:rPr>
        <w:t xml:space="preserve"> </w:t>
      </w:r>
      <w:r w:rsidRPr="00193E07">
        <w:rPr>
          <w:lang w:val="en-AU"/>
        </w:rPr>
        <w:t>experience</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expertise</w:t>
      </w:r>
      <w:r w:rsidRPr="00193E07">
        <w:rPr>
          <w:spacing w:val="-3"/>
          <w:lang w:val="en-AU"/>
        </w:rPr>
        <w:t xml:space="preserve"> </w:t>
      </w:r>
      <w:r w:rsidRPr="00193E07">
        <w:rPr>
          <w:lang w:val="en-AU"/>
        </w:rPr>
        <w:t>held</w:t>
      </w:r>
      <w:r w:rsidRPr="00193E07">
        <w:rPr>
          <w:spacing w:val="-1"/>
          <w:lang w:val="en-AU"/>
        </w:rPr>
        <w:t xml:space="preserve"> </w:t>
      </w:r>
      <w:r w:rsidRPr="00193E07">
        <w:rPr>
          <w:lang w:val="en-AU"/>
        </w:rPr>
        <w:t>by</w:t>
      </w:r>
      <w:r w:rsidRPr="00193E07">
        <w:rPr>
          <w:spacing w:val="-5"/>
          <w:lang w:val="en-AU"/>
        </w:rPr>
        <w:t xml:space="preserve"> </w:t>
      </w:r>
      <w:r w:rsidRPr="00193E07">
        <w:rPr>
          <w:lang w:val="en-AU"/>
        </w:rPr>
        <w:t>First Nations peoples that promote One Health resilience, such as cultural burning practices, caring for Country and ACCHO led initiatives. The CDC can be strengthened by working with First Nations stakeholders to build a strong One Health capacity.</w:t>
      </w:r>
    </w:p>
    <w:p w14:paraId="11C62B2D" w14:textId="77777777" w:rsidR="00270146" w:rsidRPr="00193E07" w:rsidRDefault="00270146">
      <w:pPr>
        <w:pStyle w:val="BodyText"/>
        <w:spacing w:before="1"/>
        <w:rPr>
          <w:sz w:val="31"/>
          <w:lang w:val="en-AU"/>
        </w:rPr>
      </w:pPr>
    </w:p>
    <w:p w14:paraId="7A7312D8" w14:textId="7AF569AA" w:rsidR="00270146" w:rsidRPr="00652801" w:rsidRDefault="00652801" w:rsidP="00652801">
      <w:pPr>
        <w:pStyle w:val="Heading2"/>
        <w:rPr>
          <w:lang w:val="en-AU"/>
        </w:rPr>
      </w:pPr>
      <w:bookmarkStart w:id="89" w:name="_bookmark30"/>
      <w:bookmarkStart w:id="90" w:name="_Toc127527407"/>
      <w:bookmarkStart w:id="91" w:name="_Toc127527825"/>
      <w:bookmarkEnd w:id="89"/>
      <w:r>
        <w:rPr>
          <w:lang w:val="en-AU"/>
        </w:rPr>
        <w:t xml:space="preserve">8.2 </w:t>
      </w:r>
      <w:r>
        <w:rPr>
          <w:lang w:val="en-AU"/>
        </w:rPr>
        <w:tab/>
      </w:r>
      <w:r w:rsidR="00A5538E" w:rsidRPr="00193E07">
        <w:rPr>
          <w:lang w:val="en-AU"/>
        </w:rPr>
        <w:t>Current</w:t>
      </w:r>
      <w:r w:rsidR="00A5538E" w:rsidRPr="00652801">
        <w:rPr>
          <w:lang w:val="en-AU"/>
        </w:rPr>
        <w:t xml:space="preserve"> </w:t>
      </w:r>
      <w:r w:rsidR="00A5538E" w:rsidRPr="00193E07">
        <w:rPr>
          <w:lang w:val="en-AU"/>
        </w:rPr>
        <w:t>gaps</w:t>
      </w:r>
      <w:r w:rsidR="00A5538E" w:rsidRPr="00652801">
        <w:rPr>
          <w:lang w:val="en-AU"/>
        </w:rPr>
        <w:t xml:space="preserve"> </w:t>
      </w:r>
      <w:r w:rsidR="00A5538E" w:rsidRPr="00193E07">
        <w:rPr>
          <w:lang w:val="en-AU"/>
        </w:rPr>
        <w:t>in</w:t>
      </w:r>
      <w:r w:rsidR="00A5538E" w:rsidRPr="00652801">
        <w:rPr>
          <w:lang w:val="en-AU"/>
        </w:rPr>
        <w:t xml:space="preserve"> </w:t>
      </w:r>
      <w:r w:rsidR="00A5538E" w:rsidRPr="00193E07">
        <w:rPr>
          <w:lang w:val="en-AU"/>
        </w:rPr>
        <w:t>preparedness</w:t>
      </w:r>
      <w:r w:rsidR="00A5538E" w:rsidRPr="00652801">
        <w:rPr>
          <w:lang w:val="en-AU"/>
        </w:rPr>
        <w:t xml:space="preserve"> </w:t>
      </w:r>
      <w:r w:rsidR="00A5538E" w:rsidRPr="00193E07">
        <w:rPr>
          <w:lang w:val="en-AU"/>
        </w:rPr>
        <w:t>and</w:t>
      </w:r>
      <w:r w:rsidR="00A5538E" w:rsidRPr="00652801">
        <w:rPr>
          <w:lang w:val="en-AU"/>
        </w:rPr>
        <w:t xml:space="preserve"> </w:t>
      </w:r>
      <w:r w:rsidR="00A5538E" w:rsidRPr="00193E07">
        <w:rPr>
          <w:lang w:val="en-AU"/>
        </w:rPr>
        <w:t>response</w:t>
      </w:r>
      <w:r w:rsidR="00A5538E" w:rsidRPr="00652801">
        <w:rPr>
          <w:lang w:val="en-AU"/>
        </w:rPr>
        <w:t xml:space="preserve"> capabilities</w:t>
      </w:r>
      <w:bookmarkEnd w:id="90"/>
      <w:bookmarkEnd w:id="91"/>
    </w:p>
    <w:p w14:paraId="2BA6DCD5" w14:textId="77777777" w:rsidR="00270146" w:rsidRPr="00193E07" w:rsidRDefault="00A5538E" w:rsidP="00233039">
      <w:pPr>
        <w:pStyle w:val="ListParagraph"/>
        <w:numPr>
          <w:ilvl w:val="2"/>
          <w:numId w:val="7"/>
        </w:numPr>
        <w:tabs>
          <w:tab w:val="left" w:pos="1290"/>
          <w:tab w:val="left" w:pos="1291"/>
        </w:tabs>
        <w:spacing w:before="199"/>
        <w:ind w:right="2163"/>
        <w:rPr>
          <w:lang w:val="en-AU"/>
        </w:rPr>
      </w:pPr>
      <w:r w:rsidRPr="00193E07">
        <w:rPr>
          <w:lang w:val="en-AU"/>
        </w:rPr>
        <w:t xml:space="preserve">Many stakeholders saw inadequate data sharing, mixed </w:t>
      </w:r>
      <w:proofErr w:type="gramStart"/>
      <w:r w:rsidRPr="00193E07">
        <w:rPr>
          <w:lang w:val="en-AU"/>
        </w:rPr>
        <w:t>communications</w:t>
      </w:r>
      <w:proofErr w:type="gramEnd"/>
      <w:r w:rsidRPr="00193E07">
        <w:rPr>
          <w:lang w:val="en-AU"/>
        </w:rPr>
        <w:t xml:space="preserve"> and fragmented</w:t>
      </w:r>
      <w:r w:rsidRPr="00193E07">
        <w:rPr>
          <w:spacing w:val="-5"/>
          <w:lang w:val="en-AU"/>
        </w:rPr>
        <w:t xml:space="preserve"> </w:t>
      </w:r>
      <w:r w:rsidRPr="00193E07">
        <w:rPr>
          <w:lang w:val="en-AU"/>
        </w:rPr>
        <w:t>response</w:t>
      </w:r>
      <w:r w:rsidRPr="00193E07">
        <w:rPr>
          <w:spacing w:val="-3"/>
          <w:lang w:val="en-AU"/>
        </w:rPr>
        <w:t xml:space="preserve"> </w:t>
      </w:r>
      <w:r w:rsidRPr="00193E07">
        <w:rPr>
          <w:lang w:val="en-AU"/>
        </w:rPr>
        <w:t>between</w:t>
      </w:r>
      <w:r w:rsidRPr="00193E07">
        <w:rPr>
          <w:spacing w:val="-3"/>
          <w:lang w:val="en-AU"/>
        </w:rPr>
        <w:t xml:space="preserve"> </w:t>
      </w:r>
      <w:r w:rsidRPr="00193E07">
        <w:rPr>
          <w:lang w:val="en-AU"/>
        </w:rPr>
        <w:t>jurisdictions</w:t>
      </w:r>
      <w:r w:rsidRPr="00193E07">
        <w:rPr>
          <w:spacing w:val="-2"/>
          <w:lang w:val="en-AU"/>
        </w:rPr>
        <w:t xml:space="preserve"> </w:t>
      </w:r>
      <w:r w:rsidRPr="00193E07">
        <w:rPr>
          <w:lang w:val="en-AU"/>
        </w:rPr>
        <w:t>as</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biggest</w:t>
      </w:r>
      <w:r w:rsidRPr="00193E07">
        <w:rPr>
          <w:spacing w:val="-4"/>
          <w:lang w:val="en-AU"/>
        </w:rPr>
        <w:t xml:space="preserve"> </w:t>
      </w:r>
      <w:r w:rsidRPr="00193E07">
        <w:rPr>
          <w:lang w:val="en-AU"/>
        </w:rPr>
        <w:t>gaps</w:t>
      </w:r>
      <w:r w:rsidRPr="00193E07">
        <w:rPr>
          <w:spacing w:val="-2"/>
          <w:lang w:val="en-AU"/>
        </w:rPr>
        <w:t xml:space="preserve"> </w:t>
      </w:r>
      <w:r w:rsidRPr="00193E07">
        <w:rPr>
          <w:lang w:val="en-AU"/>
        </w:rPr>
        <w:t>in</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 xml:space="preserve">COVID-19 </w:t>
      </w:r>
      <w:r w:rsidRPr="00193E07">
        <w:rPr>
          <w:spacing w:val="-2"/>
          <w:lang w:val="en-AU"/>
        </w:rPr>
        <w:t>response.</w:t>
      </w:r>
    </w:p>
    <w:p w14:paraId="3B72B4AA" w14:textId="77777777" w:rsidR="00270146" w:rsidRPr="00193E07" w:rsidRDefault="00270146">
      <w:pPr>
        <w:pStyle w:val="BodyText"/>
        <w:spacing w:before="10"/>
        <w:rPr>
          <w:sz w:val="21"/>
          <w:lang w:val="en-AU"/>
        </w:rPr>
      </w:pPr>
    </w:p>
    <w:p w14:paraId="3A89BD11" w14:textId="77777777" w:rsidR="00270146" w:rsidRPr="00193E07" w:rsidRDefault="00A5538E" w:rsidP="00233039">
      <w:pPr>
        <w:pStyle w:val="ListParagraph"/>
        <w:numPr>
          <w:ilvl w:val="2"/>
          <w:numId w:val="7"/>
        </w:numPr>
        <w:tabs>
          <w:tab w:val="left" w:pos="1290"/>
          <w:tab w:val="left" w:pos="1291"/>
        </w:tabs>
        <w:ind w:right="1668"/>
        <w:rPr>
          <w:lang w:val="en-AU"/>
        </w:rPr>
      </w:pPr>
      <w:r w:rsidRPr="00193E07">
        <w:rPr>
          <w:lang w:val="en-AU"/>
        </w:rPr>
        <w:t xml:space="preserve">Access to national, rapid, real-time data and surveillance is currently inadequate, leading to some decision-making being made on limited evidence or decisions being delayed while evidence is gathered. The balance of gathering high quality data, </w:t>
      </w:r>
      <w:proofErr w:type="gramStart"/>
      <w:r w:rsidRPr="00193E07">
        <w:rPr>
          <w:lang w:val="en-AU"/>
        </w:rPr>
        <w:t>evidence</w:t>
      </w:r>
      <w:proofErr w:type="gramEnd"/>
      <w:r w:rsidRPr="00193E07">
        <w:rPr>
          <w:spacing w:val="-3"/>
          <w:lang w:val="en-AU"/>
        </w:rPr>
        <w:t xml:space="preserve"> </w:t>
      </w:r>
      <w:r w:rsidRPr="00193E07">
        <w:rPr>
          <w:lang w:val="en-AU"/>
        </w:rPr>
        <w:t>and</w:t>
      </w:r>
      <w:r w:rsidRPr="00193E07">
        <w:rPr>
          <w:spacing w:val="-3"/>
          <w:lang w:val="en-AU"/>
        </w:rPr>
        <w:t xml:space="preserve"> </w:t>
      </w:r>
      <w:r w:rsidRPr="00193E07">
        <w:rPr>
          <w:lang w:val="en-AU"/>
        </w:rPr>
        <w:t>research,</w:t>
      </w:r>
      <w:r w:rsidRPr="00193E07">
        <w:rPr>
          <w:spacing w:val="-6"/>
          <w:lang w:val="en-AU"/>
        </w:rPr>
        <w:t xml:space="preserve"> </w:t>
      </w:r>
      <w:r w:rsidRPr="00193E07">
        <w:rPr>
          <w:lang w:val="en-AU"/>
        </w:rPr>
        <w:t>with</w:t>
      </w:r>
      <w:r w:rsidRPr="00193E07">
        <w:rPr>
          <w:spacing w:val="-3"/>
          <w:lang w:val="en-AU"/>
        </w:rPr>
        <w:t xml:space="preserve"> </w:t>
      </w:r>
      <w:r w:rsidRPr="00193E07">
        <w:rPr>
          <w:lang w:val="en-AU"/>
        </w:rPr>
        <w:t>the</w:t>
      </w:r>
      <w:r w:rsidRPr="00193E07">
        <w:rPr>
          <w:spacing w:val="-5"/>
          <w:lang w:val="en-AU"/>
        </w:rPr>
        <w:t xml:space="preserve"> </w:t>
      </w:r>
      <w:r w:rsidRPr="00193E07">
        <w:rPr>
          <w:lang w:val="en-AU"/>
        </w:rPr>
        <w:t>balance</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needing</w:t>
      </w:r>
      <w:r w:rsidRPr="00193E07">
        <w:rPr>
          <w:spacing w:val="-3"/>
          <w:lang w:val="en-AU"/>
        </w:rPr>
        <w:t xml:space="preserve"> </w:t>
      </w:r>
      <w:r w:rsidRPr="00193E07">
        <w:rPr>
          <w:lang w:val="en-AU"/>
        </w:rPr>
        <w:t>advice</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guidance</w:t>
      </w:r>
      <w:r w:rsidRPr="00193E07">
        <w:rPr>
          <w:spacing w:val="-5"/>
          <w:lang w:val="en-AU"/>
        </w:rPr>
        <w:t xml:space="preserve"> </w:t>
      </w:r>
      <w:r w:rsidRPr="00193E07">
        <w:rPr>
          <w:lang w:val="en-AU"/>
        </w:rPr>
        <w:t>rapidly,</w:t>
      </w:r>
      <w:r w:rsidRPr="00193E07">
        <w:rPr>
          <w:spacing w:val="-1"/>
          <w:lang w:val="en-AU"/>
        </w:rPr>
        <w:t xml:space="preserve"> </w:t>
      </w:r>
      <w:r w:rsidRPr="00193E07">
        <w:rPr>
          <w:lang w:val="en-AU"/>
        </w:rPr>
        <w:t>was a challenge Australia faced during COVID-19. For example, occupational stakeholders mentioned guidance around workplace PPE, ventilation etc needed to be provided earlier. The CDC can provide large value in this space. A linked data network, with high-quality, real-time surveillance and analysis, can ensure that decision making, guidance and advice can quickly be generated based on high</w:t>
      </w:r>
      <w:r w:rsidRPr="00193E07">
        <w:rPr>
          <w:spacing w:val="40"/>
          <w:lang w:val="en-AU"/>
        </w:rPr>
        <w:t xml:space="preserve"> </w:t>
      </w:r>
      <w:r w:rsidRPr="00193E07">
        <w:rPr>
          <w:lang w:val="en-AU"/>
        </w:rPr>
        <w:t>quality evidence.</w:t>
      </w:r>
    </w:p>
    <w:p w14:paraId="512710D0" w14:textId="77777777" w:rsidR="00270146" w:rsidRPr="00193E07" w:rsidRDefault="00270146">
      <w:pPr>
        <w:pStyle w:val="BodyText"/>
        <w:spacing w:before="5"/>
        <w:rPr>
          <w:sz w:val="23"/>
          <w:lang w:val="en-AU"/>
        </w:rPr>
      </w:pPr>
    </w:p>
    <w:p w14:paraId="62BCDB05" w14:textId="77777777" w:rsidR="00270146" w:rsidRPr="00193E07" w:rsidRDefault="00A5538E" w:rsidP="00233039">
      <w:pPr>
        <w:pStyle w:val="ListParagraph"/>
        <w:numPr>
          <w:ilvl w:val="2"/>
          <w:numId w:val="7"/>
        </w:numPr>
        <w:tabs>
          <w:tab w:val="left" w:pos="1290"/>
          <w:tab w:val="left" w:pos="1291"/>
        </w:tabs>
        <w:ind w:right="1772"/>
        <w:rPr>
          <w:lang w:val="en-AU"/>
        </w:rPr>
      </w:pPr>
      <w:r w:rsidRPr="00193E07">
        <w:rPr>
          <w:lang w:val="en-AU"/>
        </w:rPr>
        <w:t>The lack of communicable disease horizon scanning is a known gap in Australia's preparedness</w:t>
      </w:r>
      <w:r w:rsidRPr="00193E07">
        <w:rPr>
          <w:spacing w:val="-5"/>
          <w:lang w:val="en-AU"/>
        </w:rPr>
        <w:t xml:space="preserve"> </w:t>
      </w:r>
      <w:r w:rsidRPr="00193E07">
        <w:rPr>
          <w:lang w:val="en-AU"/>
        </w:rPr>
        <w:t>and</w:t>
      </w:r>
      <w:r w:rsidRPr="00193E07">
        <w:rPr>
          <w:spacing w:val="-5"/>
          <w:lang w:val="en-AU"/>
        </w:rPr>
        <w:t xml:space="preserve"> </w:t>
      </w:r>
      <w:r w:rsidRPr="00193E07">
        <w:rPr>
          <w:lang w:val="en-AU"/>
        </w:rPr>
        <w:t>response</w:t>
      </w:r>
      <w:r w:rsidRPr="00193E07">
        <w:rPr>
          <w:spacing w:val="-3"/>
          <w:lang w:val="en-AU"/>
        </w:rPr>
        <w:t xml:space="preserve"> </w:t>
      </w:r>
      <w:r w:rsidRPr="00193E07">
        <w:rPr>
          <w:lang w:val="en-AU"/>
        </w:rPr>
        <w:t>capabilities. Some</w:t>
      </w:r>
      <w:r w:rsidRPr="00193E07">
        <w:rPr>
          <w:spacing w:val="-3"/>
          <w:lang w:val="en-AU"/>
        </w:rPr>
        <w:t xml:space="preserve"> </w:t>
      </w:r>
      <w:r w:rsidRPr="00193E07">
        <w:rPr>
          <w:lang w:val="en-AU"/>
        </w:rPr>
        <w:t>stakeholders</w:t>
      </w:r>
      <w:r w:rsidRPr="00193E07">
        <w:rPr>
          <w:spacing w:val="-5"/>
          <w:lang w:val="en-AU"/>
        </w:rPr>
        <w:t xml:space="preserve"> </w:t>
      </w:r>
      <w:r w:rsidRPr="00193E07">
        <w:rPr>
          <w:lang w:val="en-AU"/>
        </w:rPr>
        <w:t>mentioned</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need</w:t>
      </w:r>
      <w:r w:rsidRPr="00193E07">
        <w:rPr>
          <w:spacing w:val="-5"/>
          <w:lang w:val="en-AU"/>
        </w:rPr>
        <w:t xml:space="preserve"> </w:t>
      </w:r>
      <w:r w:rsidRPr="00193E07">
        <w:rPr>
          <w:lang w:val="en-AU"/>
        </w:rPr>
        <w:t xml:space="preserve">for AI to be utilised for instant notification of ‘red </w:t>
      </w:r>
      <w:proofErr w:type="gramStart"/>
      <w:r w:rsidRPr="00193E07">
        <w:rPr>
          <w:lang w:val="en-AU"/>
        </w:rPr>
        <w:t>flags’</w:t>
      </w:r>
      <w:proofErr w:type="gramEnd"/>
      <w:r w:rsidRPr="00193E07">
        <w:rPr>
          <w:lang w:val="en-AU"/>
        </w:rPr>
        <w:t xml:space="preserve"> or unusual data that should be </w:t>
      </w:r>
      <w:r w:rsidRPr="00193E07">
        <w:rPr>
          <w:spacing w:val="-2"/>
          <w:lang w:val="en-AU"/>
        </w:rPr>
        <w:t>investigated.</w:t>
      </w:r>
    </w:p>
    <w:p w14:paraId="022B3865" w14:textId="77777777" w:rsidR="00270146" w:rsidRPr="00193E07" w:rsidRDefault="00270146">
      <w:pPr>
        <w:pStyle w:val="BodyText"/>
        <w:spacing w:before="3"/>
        <w:rPr>
          <w:sz w:val="23"/>
          <w:lang w:val="en-AU"/>
        </w:rPr>
      </w:pPr>
    </w:p>
    <w:p w14:paraId="4F1F2B8B" w14:textId="77777777" w:rsidR="00270146" w:rsidRPr="00193E07" w:rsidRDefault="00A5538E" w:rsidP="00233039">
      <w:pPr>
        <w:pStyle w:val="ListParagraph"/>
        <w:numPr>
          <w:ilvl w:val="2"/>
          <w:numId w:val="7"/>
        </w:numPr>
        <w:tabs>
          <w:tab w:val="left" w:pos="1290"/>
          <w:tab w:val="left" w:pos="1291"/>
        </w:tabs>
        <w:ind w:right="2010"/>
        <w:rPr>
          <w:lang w:val="en-AU"/>
        </w:rPr>
      </w:pPr>
      <w:r w:rsidRPr="00193E07">
        <w:rPr>
          <w:lang w:val="en-AU"/>
        </w:rPr>
        <w:t>One</w:t>
      </w:r>
      <w:r w:rsidRPr="00193E07">
        <w:rPr>
          <w:spacing w:val="-1"/>
          <w:lang w:val="en-AU"/>
        </w:rPr>
        <w:t xml:space="preserve"> </w:t>
      </w:r>
      <w:r w:rsidRPr="00193E07">
        <w:rPr>
          <w:lang w:val="en-AU"/>
        </w:rPr>
        <w:t>stakeholder</w:t>
      </w:r>
      <w:r w:rsidRPr="00193E07">
        <w:rPr>
          <w:spacing w:val="-2"/>
          <w:lang w:val="en-AU"/>
        </w:rPr>
        <w:t xml:space="preserve"> </w:t>
      </w:r>
      <w:r w:rsidRPr="00193E07">
        <w:rPr>
          <w:lang w:val="en-AU"/>
        </w:rPr>
        <w:t>mentioned</w:t>
      </w:r>
      <w:r w:rsidRPr="00193E07">
        <w:rPr>
          <w:spacing w:val="-1"/>
          <w:lang w:val="en-AU"/>
        </w:rPr>
        <w:t xml:space="preserve"> </w:t>
      </w:r>
      <w:r w:rsidRPr="00193E07">
        <w:rPr>
          <w:lang w:val="en-AU"/>
        </w:rPr>
        <w:t>that as</w:t>
      </w:r>
      <w:r w:rsidRPr="00193E07">
        <w:rPr>
          <w:spacing w:val="-3"/>
          <w:lang w:val="en-AU"/>
        </w:rPr>
        <w:t xml:space="preserve"> </w:t>
      </w:r>
      <w:r w:rsidRPr="00193E07">
        <w:rPr>
          <w:lang w:val="en-AU"/>
        </w:rPr>
        <w:t>waves</w:t>
      </w:r>
      <w:r w:rsidRPr="00193E07">
        <w:rPr>
          <w:spacing w:val="-1"/>
          <w:lang w:val="en-AU"/>
        </w:rPr>
        <w:t xml:space="preserve"> </w:t>
      </w:r>
      <w:r w:rsidRPr="00193E07">
        <w:rPr>
          <w:lang w:val="en-AU"/>
        </w:rPr>
        <w:t>and</w:t>
      </w:r>
      <w:r w:rsidRPr="00193E07">
        <w:rPr>
          <w:spacing w:val="-1"/>
          <w:lang w:val="en-AU"/>
        </w:rPr>
        <w:t xml:space="preserve"> </w:t>
      </w:r>
      <w:r w:rsidRPr="00193E07">
        <w:rPr>
          <w:lang w:val="en-AU"/>
        </w:rPr>
        <w:t>new</w:t>
      </w:r>
      <w:r w:rsidRPr="00193E07">
        <w:rPr>
          <w:spacing w:val="-4"/>
          <w:lang w:val="en-AU"/>
        </w:rPr>
        <w:t xml:space="preserve"> </w:t>
      </w:r>
      <w:r w:rsidRPr="00193E07">
        <w:rPr>
          <w:lang w:val="en-AU"/>
        </w:rPr>
        <w:t>variants of an</w:t>
      </w:r>
      <w:r w:rsidRPr="00193E07">
        <w:rPr>
          <w:spacing w:val="-3"/>
          <w:lang w:val="en-AU"/>
        </w:rPr>
        <w:t xml:space="preserve"> </w:t>
      </w:r>
      <w:r w:rsidRPr="00193E07">
        <w:rPr>
          <w:lang w:val="en-AU"/>
        </w:rPr>
        <w:t>outbreak</w:t>
      </w:r>
      <w:r w:rsidRPr="00193E07">
        <w:rPr>
          <w:spacing w:val="-1"/>
          <w:lang w:val="en-AU"/>
        </w:rPr>
        <w:t xml:space="preserve"> </w:t>
      </w:r>
      <w:r w:rsidRPr="00193E07">
        <w:rPr>
          <w:lang w:val="en-AU"/>
        </w:rPr>
        <w:t>occur, testing and monitoring strategies need to be revised, or created, and that these strategies have lasting implications on</w:t>
      </w:r>
      <w:r w:rsidRPr="00193E07">
        <w:rPr>
          <w:spacing w:val="-2"/>
          <w:lang w:val="en-AU"/>
        </w:rPr>
        <w:t xml:space="preserve"> </w:t>
      </w:r>
      <w:r w:rsidRPr="00193E07">
        <w:rPr>
          <w:lang w:val="en-AU"/>
        </w:rPr>
        <w:t>diagnosis,</w:t>
      </w:r>
      <w:r w:rsidRPr="00193E07">
        <w:rPr>
          <w:spacing w:val="-1"/>
          <w:lang w:val="en-AU"/>
        </w:rPr>
        <w:t xml:space="preserve"> </w:t>
      </w:r>
      <w:r w:rsidRPr="00193E07">
        <w:rPr>
          <w:lang w:val="en-AU"/>
        </w:rPr>
        <w:t>treatment,</w:t>
      </w:r>
      <w:r w:rsidRPr="00193E07">
        <w:rPr>
          <w:spacing w:val="-1"/>
          <w:lang w:val="en-AU"/>
        </w:rPr>
        <w:t xml:space="preserve"> </w:t>
      </w:r>
      <w:proofErr w:type="gramStart"/>
      <w:r w:rsidRPr="00193E07">
        <w:rPr>
          <w:lang w:val="en-AU"/>
        </w:rPr>
        <w:t>prevention</w:t>
      </w:r>
      <w:proofErr w:type="gramEnd"/>
      <w:r w:rsidRPr="00193E07">
        <w:rPr>
          <w:lang w:val="en-AU"/>
        </w:rPr>
        <w:t xml:space="preserve"> and</w:t>
      </w:r>
      <w:r w:rsidRPr="00193E07">
        <w:rPr>
          <w:spacing w:val="-2"/>
          <w:lang w:val="en-AU"/>
        </w:rPr>
        <w:t xml:space="preserve"> </w:t>
      </w:r>
      <w:r w:rsidRPr="00193E07">
        <w:rPr>
          <w:lang w:val="en-AU"/>
        </w:rPr>
        <w:t>future policies.</w:t>
      </w:r>
      <w:r w:rsidRPr="00193E07">
        <w:rPr>
          <w:spacing w:val="-2"/>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should</w:t>
      </w:r>
      <w:r w:rsidRPr="00193E07">
        <w:rPr>
          <w:spacing w:val="-3"/>
          <w:lang w:val="en-AU"/>
        </w:rPr>
        <w:t xml:space="preserve"> </w:t>
      </w:r>
      <w:r w:rsidRPr="00193E07">
        <w:rPr>
          <w:lang w:val="en-AU"/>
        </w:rPr>
        <w:t>be</w:t>
      </w:r>
      <w:r w:rsidRPr="00193E07">
        <w:rPr>
          <w:spacing w:val="-3"/>
          <w:lang w:val="en-AU"/>
        </w:rPr>
        <w:t xml:space="preserve"> </w:t>
      </w:r>
      <w:r w:rsidRPr="00193E07">
        <w:rPr>
          <w:lang w:val="en-AU"/>
        </w:rPr>
        <w:t>well</w:t>
      </w:r>
      <w:r w:rsidRPr="00193E07">
        <w:rPr>
          <w:spacing w:val="-3"/>
          <w:lang w:val="en-AU"/>
        </w:rPr>
        <w:t xml:space="preserve"> </w:t>
      </w:r>
      <w:r w:rsidRPr="00193E07">
        <w:rPr>
          <w:lang w:val="en-AU"/>
        </w:rPr>
        <w:t>positioned</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monitor</w:t>
      </w:r>
      <w:r w:rsidRPr="00193E07">
        <w:rPr>
          <w:spacing w:val="-2"/>
          <w:lang w:val="en-AU"/>
        </w:rPr>
        <w:t xml:space="preserve"> </w:t>
      </w:r>
      <w:r w:rsidRPr="00193E07">
        <w:rPr>
          <w:lang w:val="en-AU"/>
        </w:rPr>
        <w:t>new</w:t>
      </w:r>
      <w:r w:rsidRPr="00193E07">
        <w:rPr>
          <w:spacing w:val="-6"/>
          <w:lang w:val="en-AU"/>
        </w:rPr>
        <w:t xml:space="preserve"> </w:t>
      </w:r>
      <w:r w:rsidRPr="00193E07">
        <w:rPr>
          <w:lang w:val="en-AU"/>
        </w:rPr>
        <w:t>waves</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variants</w:t>
      </w:r>
      <w:r w:rsidRPr="00193E07">
        <w:rPr>
          <w:spacing w:val="-2"/>
          <w:lang w:val="en-AU"/>
        </w:rPr>
        <w:t xml:space="preserve"> </w:t>
      </w:r>
      <w:r w:rsidRPr="00193E07">
        <w:rPr>
          <w:lang w:val="en-AU"/>
        </w:rPr>
        <w:t xml:space="preserve">of outbreaks and be positioned to recommend testing and monitoring strategies that ensure reach, equity, </w:t>
      </w:r>
      <w:proofErr w:type="gramStart"/>
      <w:r w:rsidRPr="00193E07">
        <w:rPr>
          <w:lang w:val="en-AU"/>
        </w:rPr>
        <w:t>accuracy</w:t>
      </w:r>
      <w:proofErr w:type="gramEnd"/>
      <w:r w:rsidRPr="00193E07">
        <w:rPr>
          <w:lang w:val="en-AU"/>
        </w:rPr>
        <w:t xml:space="preserve"> and cost-effectiveness are achieved.</w:t>
      </w:r>
    </w:p>
    <w:p w14:paraId="79D65DD2" w14:textId="77777777" w:rsidR="00270146" w:rsidRPr="00193E07" w:rsidRDefault="00270146">
      <w:pPr>
        <w:pStyle w:val="BodyText"/>
        <w:spacing w:before="4"/>
        <w:rPr>
          <w:sz w:val="23"/>
          <w:lang w:val="en-AU"/>
        </w:rPr>
      </w:pPr>
    </w:p>
    <w:p w14:paraId="2FDA2877" w14:textId="77777777" w:rsidR="00270146" w:rsidRPr="00193E07" w:rsidRDefault="00A5538E" w:rsidP="00233039">
      <w:pPr>
        <w:pStyle w:val="ListParagraph"/>
        <w:numPr>
          <w:ilvl w:val="2"/>
          <w:numId w:val="7"/>
        </w:numPr>
        <w:tabs>
          <w:tab w:val="left" w:pos="1290"/>
          <w:tab w:val="left" w:pos="1291"/>
        </w:tabs>
        <w:ind w:right="1652"/>
        <w:rPr>
          <w:lang w:val="en-AU"/>
        </w:rPr>
      </w:pPr>
      <w:r w:rsidRPr="00193E07">
        <w:rPr>
          <w:lang w:val="en-AU"/>
        </w:rPr>
        <w:t xml:space="preserve">Establishing a clear ‘chain of command’ during health threats can be beneficial to public clarity, </w:t>
      </w:r>
      <w:proofErr w:type="gramStart"/>
      <w:r w:rsidRPr="00193E07">
        <w:rPr>
          <w:lang w:val="en-AU"/>
        </w:rPr>
        <w:t>trust</w:t>
      </w:r>
      <w:proofErr w:type="gramEnd"/>
      <w:r w:rsidRPr="00193E07">
        <w:rPr>
          <w:lang w:val="en-AU"/>
        </w:rPr>
        <w:t xml:space="preserve"> and uptake of health protection behaviours. The CDC could potentially</w:t>
      </w:r>
      <w:r w:rsidRPr="00193E07">
        <w:rPr>
          <w:spacing w:val="-4"/>
          <w:lang w:val="en-AU"/>
        </w:rPr>
        <w:t xml:space="preserve"> </w:t>
      </w:r>
      <w:r w:rsidRPr="00193E07">
        <w:rPr>
          <w:lang w:val="en-AU"/>
        </w:rPr>
        <w:t>take</w:t>
      </w:r>
      <w:r w:rsidRPr="00193E07">
        <w:rPr>
          <w:spacing w:val="-6"/>
          <w:lang w:val="en-AU"/>
        </w:rPr>
        <w:t xml:space="preserve"> </w:t>
      </w:r>
      <w:r w:rsidRPr="00193E07">
        <w:rPr>
          <w:lang w:val="en-AU"/>
        </w:rPr>
        <w:t>more</w:t>
      </w:r>
      <w:r w:rsidRPr="00193E07">
        <w:rPr>
          <w:spacing w:val="-4"/>
          <w:lang w:val="en-AU"/>
        </w:rPr>
        <w:t xml:space="preserve"> </w:t>
      </w:r>
      <w:r w:rsidRPr="00193E07">
        <w:rPr>
          <w:lang w:val="en-AU"/>
        </w:rPr>
        <w:t>of</w:t>
      </w:r>
      <w:r w:rsidRPr="00193E07">
        <w:rPr>
          <w:spacing w:val="-3"/>
          <w:lang w:val="en-AU"/>
        </w:rPr>
        <w:t xml:space="preserve"> </w:t>
      </w:r>
      <w:r w:rsidRPr="00193E07">
        <w:rPr>
          <w:lang w:val="en-AU"/>
        </w:rPr>
        <w:t>a command-and-control</w:t>
      </w:r>
      <w:r w:rsidRPr="00193E07">
        <w:rPr>
          <w:spacing w:val="-5"/>
          <w:lang w:val="en-AU"/>
        </w:rPr>
        <w:t xml:space="preserve"> </w:t>
      </w:r>
      <w:r w:rsidRPr="00193E07">
        <w:rPr>
          <w:lang w:val="en-AU"/>
        </w:rPr>
        <w:t>role</w:t>
      </w:r>
      <w:r w:rsidRPr="00193E07">
        <w:rPr>
          <w:spacing w:val="-2"/>
          <w:lang w:val="en-AU"/>
        </w:rPr>
        <w:t xml:space="preserve"> </w:t>
      </w:r>
      <w:r w:rsidRPr="00193E07">
        <w:rPr>
          <w:lang w:val="en-AU"/>
        </w:rPr>
        <w:t>during</w:t>
      </w:r>
      <w:r w:rsidRPr="00193E07">
        <w:rPr>
          <w:spacing w:val="-2"/>
          <w:lang w:val="en-AU"/>
        </w:rPr>
        <w:t xml:space="preserve"> </w:t>
      </w:r>
      <w:r w:rsidRPr="00193E07">
        <w:rPr>
          <w:lang w:val="en-AU"/>
        </w:rPr>
        <w:t>times</w:t>
      </w:r>
      <w:r w:rsidRPr="00193E07">
        <w:rPr>
          <w:spacing w:val="-4"/>
          <w:lang w:val="en-AU"/>
        </w:rPr>
        <w:t xml:space="preserve"> </w:t>
      </w:r>
      <w:r w:rsidRPr="00193E07">
        <w:rPr>
          <w:lang w:val="en-AU"/>
        </w:rPr>
        <w:t>of crisis,</w:t>
      </w:r>
      <w:r w:rsidRPr="00193E07">
        <w:rPr>
          <w:spacing w:val="-3"/>
          <w:lang w:val="en-AU"/>
        </w:rPr>
        <w:t xml:space="preserve"> </w:t>
      </w:r>
      <w:r w:rsidRPr="00193E07">
        <w:rPr>
          <w:lang w:val="en-AU"/>
        </w:rPr>
        <w:t>rather</w:t>
      </w:r>
      <w:r w:rsidRPr="00193E07">
        <w:rPr>
          <w:spacing w:val="-3"/>
          <w:lang w:val="en-AU"/>
        </w:rPr>
        <w:t xml:space="preserve"> </w:t>
      </w:r>
      <w:r w:rsidRPr="00193E07">
        <w:rPr>
          <w:lang w:val="en-AU"/>
        </w:rPr>
        <w:t>than an advisory role.</w:t>
      </w:r>
    </w:p>
    <w:p w14:paraId="5F4F3BB7" w14:textId="77777777" w:rsidR="00270146" w:rsidRPr="00193E07" w:rsidRDefault="00270146">
      <w:pPr>
        <w:pStyle w:val="BodyText"/>
        <w:spacing w:before="6"/>
        <w:rPr>
          <w:sz w:val="23"/>
          <w:lang w:val="en-AU"/>
        </w:rPr>
      </w:pPr>
    </w:p>
    <w:p w14:paraId="7DB2B730" w14:textId="77777777" w:rsidR="00270146" w:rsidRPr="00193E07" w:rsidRDefault="00A5538E" w:rsidP="00233039">
      <w:pPr>
        <w:pStyle w:val="ListParagraph"/>
        <w:numPr>
          <w:ilvl w:val="2"/>
          <w:numId w:val="7"/>
        </w:numPr>
        <w:tabs>
          <w:tab w:val="left" w:pos="1290"/>
          <w:tab w:val="left" w:pos="1291"/>
        </w:tabs>
        <w:ind w:right="1721"/>
        <w:rPr>
          <w:lang w:val="en-AU"/>
        </w:rPr>
      </w:pPr>
      <w:r w:rsidRPr="00193E07">
        <w:rPr>
          <w:lang w:val="en-AU"/>
        </w:rPr>
        <w:t>Stakeholders mentioned the value CDC could bring by scenario planning and mapping</w:t>
      </w:r>
      <w:r w:rsidRPr="00193E07">
        <w:rPr>
          <w:spacing w:val="-1"/>
          <w:lang w:val="en-AU"/>
        </w:rPr>
        <w:t xml:space="preserve"> </w:t>
      </w:r>
      <w:r w:rsidRPr="00193E07">
        <w:rPr>
          <w:lang w:val="en-AU"/>
        </w:rPr>
        <w:t>of potential</w:t>
      </w:r>
      <w:r w:rsidRPr="00193E07">
        <w:rPr>
          <w:spacing w:val="-4"/>
          <w:lang w:val="en-AU"/>
        </w:rPr>
        <w:t xml:space="preserve"> </w:t>
      </w:r>
      <w:r w:rsidRPr="00193E07">
        <w:rPr>
          <w:lang w:val="en-AU"/>
        </w:rPr>
        <w:t>future health</w:t>
      </w:r>
      <w:r w:rsidRPr="00193E07">
        <w:rPr>
          <w:spacing w:val="-3"/>
          <w:lang w:val="en-AU"/>
        </w:rPr>
        <w:t xml:space="preserve"> </w:t>
      </w:r>
      <w:r w:rsidRPr="00193E07">
        <w:rPr>
          <w:lang w:val="en-AU"/>
        </w:rPr>
        <w:t>threats.</w:t>
      </w:r>
      <w:r w:rsidRPr="00193E07">
        <w:rPr>
          <w:spacing w:val="-4"/>
          <w:lang w:val="en-AU"/>
        </w:rPr>
        <w:t xml:space="preserve"> </w:t>
      </w:r>
      <w:r w:rsidRPr="00193E07">
        <w:rPr>
          <w:lang w:val="en-AU"/>
        </w:rPr>
        <w:t>There</w:t>
      </w:r>
      <w:r w:rsidRPr="00193E07">
        <w:rPr>
          <w:spacing w:val="-3"/>
          <w:lang w:val="en-AU"/>
        </w:rPr>
        <w:t xml:space="preserve"> </w:t>
      </w:r>
      <w:r w:rsidRPr="00193E07">
        <w:rPr>
          <w:lang w:val="en-AU"/>
        </w:rPr>
        <w:t>is a</w:t>
      </w:r>
      <w:r w:rsidRPr="00193E07">
        <w:rPr>
          <w:spacing w:val="-1"/>
          <w:lang w:val="en-AU"/>
        </w:rPr>
        <w:t xml:space="preserve"> </w:t>
      </w:r>
      <w:r w:rsidRPr="00193E07">
        <w:rPr>
          <w:lang w:val="en-AU"/>
        </w:rPr>
        <w:t>need</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model</w:t>
      </w:r>
      <w:r w:rsidRPr="00193E07">
        <w:rPr>
          <w:spacing w:val="-2"/>
          <w:lang w:val="en-AU"/>
        </w:rPr>
        <w:t xml:space="preserve"> </w:t>
      </w:r>
      <w:r w:rsidRPr="00193E07">
        <w:rPr>
          <w:lang w:val="en-AU"/>
        </w:rPr>
        <w:t>and</w:t>
      </w:r>
      <w:r w:rsidRPr="00193E07">
        <w:rPr>
          <w:spacing w:val="-3"/>
          <w:lang w:val="en-AU"/>
        </w:rPr>
        <w:t xml:space="preserve"> </w:t>
      </w:r>
      <w:r w:rsidRPr="00193E07">
        <w:rPr>
          <w:lang w:val="en-AU"/>
        </w:rPr>
        <w:t>measure</w:t>
      </w:r>
      <w:r w:rsidRPr="00193E07">
        <w:rPr>
          <w:spacing w:val="-3"/>
          <w:lang w:val="en-AU"/>
        </w:rPr>
        <w:t xml:space="preserve"> </w:t>
      </w:r>
      <w:r w:rsidRPr="00193E07">
        <w:rPr>
          <w:lang w:val="en-AU"/>
        </w:rPr>
        <w:t>the impact of different health</w:t>
      </w:r>
      <w:r w:rsidRPr="00193E07">
        <w:rPr>
          <w:spacing w:val="-1"/>
          <w:lang w:val="en-AU"/>
        </w:rPr>
        <w:t xml:space="preserve"> </w:t>
      </w:r>
      <w:r w:rsidRPr="00193E07">
        <w:rPr>
          <w:lang w:val="en-AU"/>
        </w:rPr>
        <w:t>threat interventions. Particular attention must be</w:t>
      </w:r>
      <w:r w:rsidRPr="00193E07">
        <w:rPr>
          <w:spacing w:val="-1"/>
          <w:lang w:val="en-AU"/>
        </w:rPr>
        <w:t xml:space="preserve"> </w:t>
      </w:r>
      <w:r w:rsidRPr="00193E07">
        <w:rPr>
          <w:lang w:val="en-AU"/>
        </w:rPr>
        <w:t>paid to the impact on priority populations, who are disproportionately affected by health threats and interventions. Only after this modelling and measurement of impact has been assessed, should drastic interventions be recommended to be implemented.</w:t>
      </w:r>
    </w:p>
    <w:p w14:paraId="4C2AB93A" w14:textId="77777777" w:rsidR="00270146" w:rsidRPr="00193E07" w:rsidRDefault="00270146">
      <w:pPr>
        <w:pStyle w:val="BodyText"/>
        <w:spacing w:before="1"/>
        <w:rPr>
          <w:lang w:val="en-AU"/>
        </w:rPr>
      </w:pPr>
    </w:p>
    <w:p w14:paraId="1E10CB9A" w14:textId="77777777" w:rsidR="00270146" w:rsidRPr="00193E07" w:rsidRDefault="00A5538E" w:rsidP="00233039">
      <w:pPr>
        <w:pStyle w:val="ListParagraph"/>
        <w:numPr>
          <w:ilvl w:val="2"/>
          <w:numId w:val="7"/>
        </w:numPr>
        <w:tabs>
          <w:tab w:val="left" w:pos="1290"/>
          <w:tab w:val="left" w:pos="1291"/>
        </w:tabs>
        <w:spacing w:line="237" w:lineRule="auto"/>
        <w:ind w:right="1788"/>
        <w:rPr>
          <w:lang w:val="en-AU"/>
        </w:rPr>
      </w:pPr>
      <w:r w:rsidRPr="00193E07">
        <w:rPr>
          <w:lang w:val="en-AU"/>
        </w:rPr>
        <w:t>As</w:t>
      </w:r>
      <w:r w:rsidRPr="00193E07">
        <w:rPr>
          <w:spacing w:val="-2"/>
          <w:lang w:val="en-AU"/>
        </w:rPr>
        <w:t xml:space="preserve"> </w:t>
      </w:r>
      <w:r w:rsidRPr="00193E07">
        <w:rPr>
          <w:lang w:val="en-AU"/>
        </w:rPr>
        <w:t>mentioned</w:t>
      </w:r>
      <w:r w:rsidRPr="00193E07">
        <w:rPr>
          <w:spacing w:val="-3"/>
          <w:lang w:val="en-AU"/>
        </w:rPr>
        <w:t xml:space="preserve"> </w:t>
      </w:r>
      <w:r w:rsidRPr="00193E07">
        <w:rPr>
          <w:lang w:val="en-AU"/>
        </w:rPr>
        <w:t>above,</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must</w:t>
      </w:r>
      <w:r w:rsidRPr="00193E07">
        <w:rPr>
          <w:spacing w:val="-1"/>
          <w:lang w:val="en-AU"/>
        </w:rPr>
        <w:t xml:space="preserve"> </w:t>
      </w:r>
      <w:r w:rsidRPr="00193E07">
        <w:rPr>
          <w:lang w:val="en-AU"/>
        </w:rPr>
        <w:t>ensure</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public</w:t>
      </w:r>
      <w:r w:rsidRPr="00193E07">
        <w:rPr>
          <w:spacing w:val="-2"/>
          <w:lang w:val="en-AU"/>
        </w:rPr>
        <w:t xml:space="preserve"> </w:t>
      </w:r>
      <w:r w:rsidRPr="00193E07">
        <w:rPr>
          <w:lang w:val="en-AU"/>
        </w:rPr>
        <w:t>health</w:t>
      </w:r>
      <w:r w:rsidRPr="00193E07">
        <w:rPr>
          <w:spacing w:val="-3"/>
          <w:lang w:val="en-AU"/>
        </w:rPr>
        <w:t xml:space="preserve"> </w:t>
      </w:r>
      <w:r w:rsidRPr="00193E07">
        <w:rPr>
          <w:lang w:val="en-AU"/>
        </w:rPr>
        <w:t>workforce</w:t>
      </w:r>
      <w:r w:rsidRPr="00193E07">
        <w:rPr>
          <w:spacing w:val="-5"/>
          <w:lang w:val="en-AU"/>
        </w:rPr>
        <w:t xml:space="preserve"> </w:t>
      </w:r>
      <w:r w:rsidRPr="00193E07">
        <w:rPr>
          <w:lang w:val="en-AU"/>
        </w:rPr>
        <w:t>has</w:t>
      </w:r>
      <w:r w:rsidRPr="00193E07">
        <w:rPr>
          <w:spacing w:val="-2"/>
          <w:lang w:val="en-AU"/>
        </w:rPr>
        <w:t xml:space="preserve"> </w:t>
      </w:r>
      <w:r w:rsidRPr="00193E07">
        <w:rPr>
          <w:lang w:val="en-AU"/>
        </w:rPr>
        <w:t>capacity and capability to adequately respond in times of emergency.</w:t>
      </w:r>
    </w:p>
    <w:p w14:paraId="055F8B25" w14:textId="77777777" w:rsidR="00270146" w:rsidRPr="00193E07" w:rsidRDefault="00270146">
      <w:pPr>
        <w:pStyle w:val="BodyText"/>
        <w:rPr>
          <w:lang w:val="en-AU"/>
        </w:rPr>
      </w:pPr>
    </w:p>
    <w:p w14:paraId="3D69C6C2" w14:textId="77777777" w:rsidR="00270146" w:rsidRPr="00193E07" w:rsidRDefault="00A5538E" w:rsidP="00233039">
      <w:pPr>
        <w:pStyle w:val="ListParagraph"/>
        <w:numPr>
          <w:ilvl w:val="2"/>
          <w:numId w:val="7"/>
        </w:numPr>
        <w:tabs>
          <w:tab w:val="left" w:pos="1290"/>
          <w:tab w:val="left" w:pos="1291"/>
        </w:tabs>
        <w:ind w:right="1721"/>
        <w:rPr>
          <w:lang w:val="en-AU"/>
        </w:rPr>
      </w:pPr>
      <w:r w:rsidRPr="00193E07">
        <w:rPr>
          <w:lang w:val="en-AU"/>
        </w:rPr>
        <w:t>Some</w:t>
      </w:r>
      <w:r w:rsidRPr="00193E07">
        <w:rPr>
          <w:spacing w:val="-2"/>
          <w:lang w:val="en-AU"/>
        </w:rPr>
        <w:t xml:space="preserve"> </w:t>
      </w:r>
      <w:r w:rsidRPr="00193E07">
        <w:rPr>
          <w:lang w:val="en-AU"/>
        </w:rPr>
        <w:t>of</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responses</w:t>
      </w:r>
      <w:r w:rsidRPr="00193E07">
        <w:rPr>
          <w:spacing w:val="-4"/>
          <w:lang w:val="en-AU"/>
        </w:rPr>
        <w:t xml:space="preserve"> </w:t>
      </w:r>
      <w:r w:rsidRPr="00193E07">
        <w:rPr>
          <w:lang w:val="en-AU"/>
        </w:rPr>
        <w:t>to</w:t>
      </w:r>
      <w:r w:rsidRPr="00193E07">
        <w:rPr>
          <w:spacing w:val="-3"/>
          <w:lang w:val="en-AU"/>
        </w:rPr>
        <w:t xml:space="preserve"> </w:t>
      </w:r>
      <w:r w:rsidRPr="00193E07">
        <w:rPr>
          <w:lang w:val="en-AU"/>
        </w:rPr>
        <w:t>COVID-19</w:t>
      </w:r>
      <w:r w:rsidRPr="00193E07">
        <w:rPr>
          <w:spacing w:val="-3"/>
          <w:lang w:val="en-AU"/>
        </w:rPr>
        <w:t xml:space="preserve"> </w:t>
      </w:r>
      <w:r w:rsidRPr="00193E07">
        <w:rPr>
          <w:lang w:val="en-AU"/>
        </w:rPr>
        <w:t>in</w:t>
      </w:r>
      <w:r w:rsidRPr="00193E07">
        <w:rPr>
          <w:spacing w:val="-3"/>
          <w:lang w:val="en-AU"/>
        </w:rPr>
        <w:t xml:space="preserve"> </w:t>
      </w:r>
      <w:r w:rsidRPr="00193E07">
        <w:rPr>
          <w:lang w:val="en-AU"/>
        </w:rPr>
        <w:t>Australia</w:t>
      </w:r>
      <w:r w:rsidRPr="00193E07">
        <w:rPr>
          <w:spacing w:val="-4"/>
          <w:lang w:val="en-AU"/>
        </w:rPr>
        <w:t xml:space="preserve"> </w:t>
      </w:r>
      <w:r w:rsidRPr="00193E07">
        <w:rPr>
          <w:lang w:val="en-AU"/>
        </w:rPr>
        <w:t>that</w:t>
      </w:r>
      <w:r w:rsidRPr="00193E07">
        <w:rPr>
          <w:spacing w:val="-3"/>
          <w:lang w:val="en-AU"/>
        </w:rPr>
        <w:t xml:space="preserve"> </w:t>
      </w:r>
      <w:r w:rsidRPr="00193E07">
        <w:rPr>
          <w:lang w:val="en-AU"/>
        </w:rPr>
        <w:t>were</w:t>
      </w:r>
      <w:r w:rsidRPr="00193E07">
        <w:rPr>
          <w:spacing w:val="-2"/>
          <w:lang w:val="en-AU"/>
        </w:rPr>
        <w:t xml:space="preserve"> </w:t>
      </w:r>
      <w:r w:rsidRPr="00193E07">
        <w:rPr>
          <w:lang w:val="en-AU"/>
        </w:rPr>
        <w:t>created</w:t>
      </w:r>
      <w:r w:rsidRPr="00193E07">
        <w:rPr>
          <w:spacing w:val="-3"/>
          <w:lang w:val="en-AU"/>
        </w:rPr>
        <w:t xml:space="preserve"> </w:t>
      </w:r>
      <w:r w:rsidRPr="00193E07">
        <w:rPr>
          <w:lang w:val="en-AU"/>
        </w:rPr>
        <w:t>on-the-go</w:t>
      </w:r>
      <w:r w:rsidRPr="00193E07">
        <w:rPr>
          <w:spacing w:val="-2"/>
          <w:lang w:val="en-AU"/>
        </w:rPr>
        <w:t xml:space="preserve"> </w:t>
      </w:r>
      <w:r w:rsidRPr="00193E07">
        <w:rPr>
          <w:lang w:val="en-AU"/>
        </w:rPr>
        <w:t>worked well. For example,</w:t>
      </w:r>
      <w:r w:rsidRPr="00193E07">
        <w:rPr>
          <w:spacing w:val="-1"/>
          <w:lang w:val="en-AU"/>
        </w:rPr>
        <w:t xml:space="preserve"> </w:t>
      </w:r>
      <w:r w:rsidRPr="00193E07">
        <w:rPr>
          <w:lang w:val="en-AU"/>
        </w:rPr>
        <w:t>education</w:t>
      </w:r>
      <w:r w:rsidRPr="00193E07">
        <w:rPr>
          <w:spacing w:val="-1"/>
          <w:lang w:val="en-AU"/>
        </w:rPr>
        <w:t xml:space="preserve"> </w:t>
      </w:r>
      <w:r w:rsidRPr="00193E07">
        <w:rPr>
          <w:lang w:val="en-AU"/>
        </w:rPr>
        <w:t>stakeholders</w:t>
      </w:r>
      <w:r w:rsidRPr="00193E07">
        <w:rPr>
          <w:spacing w:val="-3"/>
          <w:lang w:val="en-AU"/>
        </w:rPr>
        <w:t xml:space="preserve"> </w:t>
      </w:r>
      <w:r w:rsidRPr="00193E07">
        <w:rPr>
          <w:lang w:val="en-AU"/>
        </w:rPr>
        <w:t>mentioned</w:t>
      </w:r>
      <w:r w:rsidRPr="00193E07">
        <w:rPr>
          <w:spacing w:val="-3"/>
          <w:lang w:val="en-AU"/>
        </w:rPr>
        <w:t xml:space="preserve"> </w:t>
      </w:r>
      <w:r w:rsidRPr="00193E07">
        <w:rPr>
          <w:lang w:val="en-AU"/>
        </w:rPr>
        <w:t>quickly</w:t>
      </w:r>
      <w:r w:rsidRPr="00193E07">
        <w:rPr>
          <w:spacing w:val="-3"/>
          <w:lang w:val="en-AU"/>
        </w:rPr>
        <w:t xml:space="preserve"> </w:t>
      </w:r>
      <w:r w:rsidRPr="00193E07">
        <w:rPr>
          <w:lang w:val="en-AU"/>
        </w:rPr>
        <w:t>developing educational material to distribute among health services and clinicians. However, these often felt like last minute, chaotic responses. The CDC has potential to establish partnerships</w:t>
      </w:r>
    </w:p>
    <w:p w14:paraId="1DFAE2C9" w14:textId="77777777" w:rsidR="00270146" w:rsidRPr="00193E07" w:rsidRDefault="00270146">
      <w:pPr>
        <w:rPr>
          <w:lang w:val="en-AU"/>
        </w:rPr>
        <w:sectPr w:rsidR="00270146" w:rsidRPr="00193E07">
          <w:pgSz w:w="11910" w:h="16840"/>
          <w:pgMar w:top="1240" w:right="0" w:bottom="760" w:left="620" w:header="0" w:footer="574" w:gutter="0"/>
          <w:cols w:space="720"/>
        </w:sectPr>
      </w:pPr>
    </w:p>
    <w:p w14:paraId="3CDAF87C" w14:textId="77777777" w:rsidR="00270146" w:rsidRPr="00193E07" w:rsidRDefault="00A5538E">
      <w:pPr>
        <w:pStyle w:val="BodyText"/>
        <w:spacing w:before="77"/>
        <w:ind w:left="1290" w:right="1729"/>
        <w:rPr>
          <w:lang w:val="en-AU"/>
        </w:rPr>
      </w:pPr>
      <w:r w:rsidRPr="00193E07">
        <w:rPr>
          <w:lang w:val="en-AU"/>
        </w:rPr>
        <w:lastRenderedPageBreak/>
        <w:t>and</w:t>
      </w:r>
      <w:r w:rsidRPr="00193E07">
        <w:rPr>
          <w:spacing w:val="-3"/>
          <w:lang w:val="en-AU"/>
        </w:rPr>
        <w:t xml:space="preserve"> </w:t>
      </w:r>
      <w:r w:rsidRPr="00193E07">
        <w:rPr>
          <w:lang w:val="en-AU"/>
        </w:rPr>
        <w:t>structures</w:t>
      </w:r>
      <w:r w:rsidRPr="00193E07">
        <w:rPr>
          <w:spacing w:val="-4"/>
          <w:lang w:val="en-AU"/>
        </w:rPr>
        <w:t xml:space="preserve"> </w:t>
      </w:r>
      <w:r w:rsidRPr="00193E07">
        <w:rPr>
          <w:lang w:val="en-AU"/>
        </w:rPr>
        <w:t>in</w:t>
      </w:r>
      <w:r w:rsidRPr="00193E07">
        <w:rPr>
          <w:spacing w:val="-3"/>
          <w:lang w:val="en-AU"/>
        </w:rPr>
        <w:t xml:space="preserve"> </w:t>
      </w:r>
      <w:r w:rsidRPr="00193E07">
        <w:rPr>
          <w:lang w:val="en-AU"/>
        </w:rPr>
        <w:t>peace</w:t>
      </w:r>
      <w:r w:rsidRPr="00193E07">
        <w:rPr>
          <w:spacing w:val="-5"/>
          <w:lang w:val="en-AU"/>
        </w:rPr>
        <w:t xml:space="preserve"> </w:t>
      </w:r>
      <w:r w:rsidRPr="00193E07">
        <w:rPr>
          <w:lang w:val="en-AU"/>
        </w:rPr>
        <w:t>time,</w:t>
      </w:r>
      <w:r w:rsidRPr="00193E07">
        <w:rPr>
          <w:spacing w:val="-4"/>
          <w:lang w:val="en-AU"/>
        </w:rPr>
        <w:t xml:space="preserve"> </w:t>
      </w:r>
      <w:r w:rsidRPr="00193E07">
        <w:rPr>
          <w:lang w:val="en-AU"/>
        </w:rPr>
        <w:t>that</w:t>
      </w:r>
      <w:r w:rsidRPr="00193E07">
        <w:rPr>
          <w:spacing w:val="-4"/>
          <w:lang w:val="en-AU"/>
        </w:rPr>
        <w:t xml:space="preserve"> </w:t>
      </w:r>
      <w:r w:rsidRPr="00193E07">
        <w:rPr>
          <w:lang w:val="en-AU"/>
        </w:rPr>
        <w:t>can</w:t>
      </w:r>
      <w:r w:rsidRPr="00193E07">
        <w:rPr>
          <w:spacing w:val="-4"/>
          <w:lang w:val="en-AU"/>
        </w:rPr>
        <w:t xml:space="preserve"> </w:t>
      </w:r>
      <w:r w:rsidRPr="00193E07">
        <w:rPr>
          <w:lang w:val="en-AU"/>
        </w:rPr>
        <w:t>be</w:t>
      </w:r>
      <w:r w:rsidRPr="00193E07">
        <w:rPr>
          <w:spacing w:val="-3"/>
          <w:lang w:val="en-AU"/>
        </w:rPr>
        <w:t xml:space="preserve"> </w:t>
      </w:r>
      <w:r w:rsidRPr="00193E07">
        <w:rPr>
          <w:lang w:val="en-AU"/>
        </w:rPr>
        <w:t>activated</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utilised</w:t>
      </w:r>
      <w:r w:rsidRPr="00193E07">
        <w:rPr>
          <w:spacing w:val="-3"/>
          <w:lang w:val="en-AU"/>
        </w:rPr>
        <w:t xml:space="preserve"> </w:t>
      </w:r>
      <w:r w:rsidRPr="00193E07">
        <w:rPr>
          <w:lang w:val="en-AU"/>
        </w:rPr>
        <w:t>during</w:t>
      </w:r>
      <w:r w:rsidRPr="00193E07">
        <w:rPr>
          <w:spacing w:val="-4"/>
          <w:lang w:val="en-AU"/>
        </w:rPr>
        <w:t xml:space="preserve"> </w:t>
      </w:r>
      <w:r w:rsidRPr="00193E07">
        <w:rPr>
          <w:lang w:val="en-AU"/>
        </w:rPr>
        <w:t>times</w:t>
      </w:r>
      <w:r w:rsidRPr="00193E07">
        <w:rPr>
          <w:spacing w:val="-2"/>
          <w:lang w:val="en-AU"/>
        </w:rPr>
        <w:t xml:space="preserve"> </w:t>
      </w:r>
      <w:r w:rsidRPr="00193E07">
        <w:rPr>
          <w:lang w:val="en-AU"/>
        </w:rPr>
        <w:t>of</w:t>
      </w:r>
      <w:r w:rsidRPr="00193E07">
        <w:rPr>
          <w:spacing w:val="-1"/>
          <w:lang w:val="en-AU"/>
        </w:rPr>
        <w:t xml:space="preserve"> </w:t>
      </w:r>
      <w:r w:rsidRPr="00193E07">
        <w:rPr>
          <w:lang w:val="en-AU"/>
        </w:rPr>
        <w:t>crisis. These partnerships and structures will enable Australia to have a proactive rather than reactive response to health threats.</w:t>
      </w:r>
    </w:p>
    <w:p w14:paraId="377B811E" w14:textId="77777777" w:rsidR="00270146" w:rsidRPr="00193E07" w:rsidRDefault="00270146">
      <w:pPr>
        <w:pStyle w:val="BodyText"/>
        <w:spacing w:before="3"/>
        <w:rPr>
          <w:sz w:val="24"/>
          <w:lang w:val="en-AU"/>
        </w:rPr>
      </w:pPr>
    </w:p>
    <w:p w14:paraId="18152E19" w14:textId="77777777" w:rsidR="00270146" w:rsidRPr="00193E07" w:rsidRDefault="00A5538E" w:rsidP="00233039">
      <w:pPr>
        <w:pStyle w:val="ListParagraph"/>
        <w:numPr>
          <w:ilvl w:val="2"/>
          <w:numId w:val="7"/>
        </w:numPr>
        <w:tabs>
          <w:tab w:val="left" w:pos="1290"/>
          <w:tab w:val="left" w:pos="1291"/>
        </w:tabs>
        <w:spacing w:before="1" w:line="237" w:lineRule="auto"/>
        <w:ind w:right="1701"/>
        <w:rPr>
          <w:lang w:val="en-AU"/>
        </w:rPr>
      </w:pPr>
      <w:r w:rsidRPr="00193E07">
        <w:rPr>
          <w:lang w:val="en-AU"/>
        </w:rPr>
        <w:t>The</w:t>
      </w:r>
      <w:r w:rsidRPr="00193E07">
        <w:rPr>
          <w:spacing w:val="-5"/>
          <w:lang w:val="en-AU"/>
        </w:rPr>
        <w:t xml:space="preserve"> </w:t>
      </w:r>
      <w:r w:rsidRPr="00193E07">
        <w:rPr>
          <w:lang w:val="en-AU"/>
        </w:rPr>
        <w:t>National</w:t>
      </w:r>
      <w:r w:rsidRPr="00193E07">
        <w:rPr>
          <w:spacing w:val="-3"/>
          <w:lang w:val="en-AU"/>
        </w:rPr>
        <w:t xml:space="preserve"> </w:t>
      </w:r>
      <w:r w:rsidRPr="00193E07">
        <w:rPr>
          <w:lang w:val="en-AU"/>
        </w:rPr>
        <w:t>Incident</w:t>
      </w:r>
      <w:r w:rsidRPr="00193E07">
        <w:rPr>
          <w:spacing w:val="-1"/>
          <w:lang w:val="en-AU"/>
        </w:rPr>
        <w:t xml:space="preserve"> </w:t>
      </w:r>
      <w:r w:rsidRPr="00193E07">
        <w:rPr>
          <w:lang w:val="en-AU"/>
        </w:rPr>
        <w:t>Centre</w:t>
      </w:r>
      <w:r w:rsidRPr="00193E07">
        <w:rPr>
          <w:spacing w:val="-5"/>
          <w:lang w:val="en-AU"/>
        </w:rPr>
        <w:t xml:space="preserve"> </w:t>
      </w:r>
      <w:r w:rsidRPr="00193E07">
        <w:rPr>
          <w:lang w:val="en-AU"/>
        </w:rPr>
        <w:t>(NIC)</w:t>
      </w:r>
      <w:r w:rsidRPr="00193E07">
        <w:rPr>
          <w:spacing w:val="-2"/>
          <w:lang w:val="en-AU"/>
        </w:rPr>
        <w:t xml:space="preserve"> </w:t>
      </w:r>
      <w:r w:rsidRPr="00193E07">
        <w:rPr>
          <w:lang w:val="en-AU"/>
        </w:rPr>
        <w:t>was</w:t>
      </w:r>
      <w:r w:rsidRPr="00193E07">
        <w:rPr>
          <w:spacing w:val="-3"/>
          <w:lang w:val="en-AU"/>
        </w:rPr>
        <w:t xml:space="preserve"> </w:t>
      </w:r>
      <w:r w:rsidRPr="00193E07">
        <w:rPr>
          <w:lang w:val="en-AU"/>
        </w:rPr>
        <w:t>not</w:t>
      </w:r>
      <w:r w:rsidRPr="00193E07">
        <w:rPr>
          <w:spacing w:val="-4"/>
          <w:lang w:val="en-AU"/>
        </w:rPr>
        <w:t xml:space="preserve"> </w:t>
      </w:r>
      <w:r w:rsidRPr="00193E07">
        <w:rPr>
          <w:lang w:val="en-AU"/>
        </w:rPr>
        <w:t>mentioned</w:t>
      </w:r>
      <w:r w:rsidRPr="00193E07">
        <w:rPr>
          <w:spacing w:val="-3"/>
          <w:lang w:val="en-AU"/>
        </w:rPr>
        <w:t xml:space="preserve"> </w:t>
      </w:r>
      <w:r w:rsidRPr="00193E07">
        <w:rPr>
          <w:lang w:val="en-AU"/>
        </w:rPr>
        <w:t>in</w:t>
      </w:r>
      <w:r w:rsidRPr="00193E07">
        <w:rPr>
          <w:spacing w:val="-2"/>
          <w:lang w:val="en-AU"/>
        </w:rPr>
        <w:t xml:space="preserve"> </w:t>
      </w:r>
      <w:r w:rsidRPr="00193E07">
        <w:rPr>
          <w:lang w:val="en-AU"/>
        </w:rPr>
        <w:t>much</w:t>
      </w:r>
      <w:r w:rsidRPr="00193E07">
        <w:rPr>
          <w:spacing w:val="-3"/>
          <w:lang w:val="en-AU"/>
        </w:rPr>
        <w:t xml:space="preserve"> </w:t>
      </w:r>
      <w:r w:rsidRPr="00193E07">
        <w:rPr>
          <w:lang w:val="en-AU"/>
        </w:rPr>
        <w:t>depth,</w:t>
      </w:r>
      <w:r w:rsidRPr="00193E07">
        <w:rPr>
          <w:spacing w:val="-4"/>
          <w:lang w:val="en-AU"/>
        </w:rPr>
        <w:t xml:space="preserve"> </w:t>
      </w:r>
      <w:r w:rsidRPr="00193E07">
        <w:rPr>
          <w:lang w:val="en-AU"/>
        </w:rPr>
        <w:t>however</w:t>
      </w:r>
      <w:r w:rsidRPr="00193E07">
        <w:rPr>
          <w:spacing w:val="-2"/>
          <w:lang w:val="en-AU"/>
        </w:rPr>
        <w:t xml:space="preserve"> </w:t>
      </w:r>
      <w:r w:rsidRPr="00193E07">
        <w:rPr>
          <w:lang w:val="en-AU"/>
        </w:rPr>
        <w:t>those that did mention it, believed it was appropriate to sit within the CDC. Some First Nations stakeholders emphasised the importance of the NIC operating in a culturally safe manner.</w:t>
      </w:r>
    </w:p>
    <w:p w14:paraId="7F963285" w14:textId="77777777" w:rsidR="00270146" w:rsidRPr="00193E07" w:rsidRDefault="00270146">
      <w:pPr>
        <w:pStyle w:val="BodyText"/>
        <w:spacing w:before="11"/>
        <w:rPr>
          <w:sz w:val="23"/>
          <w:lang w:val="en-AU"/>
        </w:rPr>
      </w:pPr>
    </w:p>
    <w:p w14:paraId="401D166C" w14:textId="77777777" w:rsidR="00270146" w:rsidRPr="00193E07" w:rsidRDefault="00A5538E" w:rsidP="00233039">
      <w:pPr>
        <w:pStyle w:val="ListParagraph"/>
        <w:numPr>
          <w:ilvl w:val="2"/>
          <w:numId w:val="7"/>
        </w:numPr>
        <w:tabs>
          <w:tab w:val="left" w:pos="1290"/>
          <w:tab w:val="left" w:pos="1291"/>
        </w:tabs>
        <w:ind w:right="1678"/>
        <w:rPr>
          <w:lang w:val="en-AU"/>
        </w:rPr>
      </w:pPr>
      <w:r w:rsidRPr="00193E07">
        <w:rPr>
          <w:lang w:val="en-AU"/>
        </w:rPr>
        <w:t>The current research infrastructure in Australia is not rapid enough during times of crisis.</w:t>
      </w:r>
      <w:r w:rsidRPr="00193E07">
        <w:rPr>
          <w:spacing w:val="-3"/>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2"/>
          <w:lang w:val="en-AU"/>
        </w:rPr>
        <w:t xml:space="preserve"> </w:t>
      </w:r>
      <w:r w:rsidRPr="00193E07">
        <w:rPr>
          <w:lang w:val="en-AU"/>
        </w:rPr>
        <w:t>must</w:t>
      </w:r>
      <w:r w:rsidRPr="00193E07">
        <w:rPr>
          <w:spacing w:val="-3"/>
          <w:lang w:val="en-AU"/>
        </w:rPr>
        <w:t xml:space="preserve"> </w:t>
      </w:r>
      <w:r w:rsidRPr="00193E07">
        <w:rPr>
          <w:lang w:val="en-AU"/>
        </w:rPr>
        <w:t>ensure</w:t>
      </w:r>
      <w:r w:rsidRPr="00193E07">
        <w:rPr>
          <w:spacing w:val="-4"/>
          <w:lang w:val="en-AU"/>
        </w:rPr>
        <w:t xml:space="preserve"> </w:t>
      </w:r>
      <w:r w:rsidRPr="00193E07">
        <w:rPr>
          <w:lang w:val="en-AU"/>
        </w:rPr>
        <w:t>that</w:t>
      </w:r>
      <w:r w:rsidRPr="00193E07">
        <w:rPr>
          <w:spacing w:val="-3"/>
          <w:lang w:val="en-AU"/>
        </w:rPr>
        <w:t xml:space="preserve"> </w:t>
      </w:r>
      <w:r w:rsidRPr="00193E07">
        <w:rPr>
          <w:lang w:val="en-AU"/>
        </w:rPr>
        <w:t>there</w:t>
      </w:r>
      <w:r w:rsidRPr="00193E07">
        <w:rPr>
          <w:spacing w:val="-2"/>
          <w:lang w:val="en-AU"/>
        </w:rPr>
        <w:t xml:space="preserve"> </w:t>
      </w:r>
      <w:r w:rsidRPr="00193E07">
        <w:rPr>
          <w:lang w:val="en-AU"/>
        </w:rPr>
        <w:t>is</w:t>
      </w:r>
      <w:r w:rsidRPr="00193E07">
        <w:rPr>
          <w:spacing w:val="-4"/>
          <w:lang w:val="en-AU"/>
        </w:rPr>
        <w:t xml:space="preserve"> </w:t>
      </w:r>
      <w:r w:rsidRPr="00193E07">
        <w:rPr>
          <w:lang w:val="en-AU"/>
        </w:rPr>
        <w:t>a</w:t>
      </w:r>
      <w:r w:rsidRPr="00193E07">
        <w:rPr>
          <w:spacing w:val="-4"/>
          <w:lang w:val="en-AU"/>
        </w:rPr>
        <w:t xml:space="preserve"> </w:t>
      </w:r>
      <w:r w:rsidRPr="00193E07">
        <w:rPr>
          <w:lang w:val="en-AU"/>
        </w:rPr>
        <w:t>fast</w:t>
      </w:r>
      <w:r w:rsidRPr="00193E07">
        <w:rPr>
          <w:spacing w:val="-3"/>
          <w:lang w:val="en-AU"/>
        </w:rPr>
        <w:t xml:space="preserve"> </w:t>
      </w:r>
      <w:r w:rsidRPr="00193E07">
        <w:rPr>
          <w:lang w:val="en-AU"/>
        </w:rPr>
        <w:t>track</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enable</w:t>
      </w:r>
      <w:r w:rsidRPr="00193E07">
        <w:rPr>
          <w:spacing w:val="-4"/>
          <w:lang w:val="en-AU"/>
        </w:rPr>
        <w:t xml:space="preserve"> </w:t>
      </w:r>
      <w:r w:rsidRPr="00193E07">
        <w:rPr>
          <w:lang w:val="en-AU"/>
        </w:rPr>
        <w:t>research</w:t>
      </w:r>
      <w:r w:rsidRPr="00193E07">
        <w:rPr>
          <w:spacing w:val="-2"/>
          <w:lang w:val="en-AU"/>
        </w:rPr>
        <w:t xml:space="preserve"> </w:t>
      </w:r>
      <w:r w:rsidRPr="00193E07">
        <w:rPr>
          <w:lang w:val="en-AU"/>
        </w:rPr>
        <w:t>during</w:t>
      </w:r>
      <w:r w:rsidRPr="00193E07">
        <w:rPr>
          <w:spacing w:val="-2"/>
          <w:lang w:val="en-AU"/>
        </w:rPr>
        <w:t xml:space="preserve"> </w:t>
      </w:r>
      <w:r w:rsidRPr="00193E07">
        <w:rPr>
          <w:lang w:val="en-AU"/>
        </w:rPr>
        <w:t>these times, such as more rapid ethics approval and funding. Research prioritisation is explored further in the section 12.</w:t>
      </w:r>
    </w:p>
    <w:p w14:paraId="36F1FBAF" w14:textId="77777777" w:rsidR="00270146" w:rsidRPr="00193E07" w:rsidRDefault="00270146">
      <w:pPr>
        <w:pStyle w:val="BodyText"/>
        <w:spacing w:before="1"/>
        <w:rPr>
          <w:sz w:val="31"/>
          <w:lang w:val="en-AU"/>
        </w:rPr>
      </w:pPr>
    </w:p>
    <w:p w14:paraId="7C51493A" w14:textId="430C4312" w:rsidR="00270146" w:rsidRPr="00193E07" w:rsidRDefault="00652801" w:rsidP="00652801">
      <w:pPr>
        <w:pStyle w:val="Heading2"/>
        <w:rPr>
          <w:b w:val="0"/>
          <w:lang w:val="en-AU"/>
        </w:rPr>
      </w:pPr>
      <w:bookmarkStart w:id="92" w:name="_bookmark31"/>
      <w:bookmarkStart w:id="93" w:name="_Toc127527408"/>
      <w:bookmarkStart w:id="94" w:name="_Toc127527826"/>
      <w:bookmarkEnd w:id="92"/>
      <w:r>
        <w:rPr>
          <w:lang w:val="en-AU"/>
        </w:rPr>
        <w:t xml:space="preserve">8.3 </w:t>
      </w:r>
      <w:r>
        <w:rPr>
          <w:lang w:val="en-AU"/>
        </w:rPr>
        <w:tab/>
      </w:r>
      <w:r w:rsidR="00A5538E" w:rsidRPr="00193E07">
        <w:rPr>
          <w:lang w:val="en-AU"/>
        </w:rPr>
        <w:t>Future</w:t>
      </w:r>
      <w:r w:rsidR="00A5538E" w:rsidRPr="00652801">
        <w:rPr>
          <w:lang w:val="en-AU"/>
        </w:rPr>
        <w:t xml:space="preserve"> </w:t>
      </w:r>
      <w:r w:rsidR="00A5538E" w:rsidRPr="00193E07">
        <w:rPr>
          <w:lang w:val="en-AU"/>
        </w:rPr>
        <w:t>pandemic,</w:t>
      </w:r>
      <w:r w:rsidR="00A5538E" w:rsidRPr="00652801">
        <w:rPr>
          <w:lang w:val="en-AU"/>
        </w:rPr>
        <w:t xml:space="preserve"> </w:t>
      </w:r>
      <w:r w:rsidR="00A5538E" w:rsidRPr="00193E07">
        <w:rPr>
          <w:lang w:val="en-AU"/>
        </w:rPr>
        <w:t>health</w:t>
      </w:r>
      <w:r w:rsidR="00A5538E" w:rsidRPr="00652801">
        <w:rPr>
          <w:lang w:val="en-AU"/>
        </w:rPr>
        <w:t xml:space="preserve"> </w:t>
      </w:r>
      <w:r w:rsidR="00A5538E" w:rsidRPr="00193E07">
        <w:rPr>
          <w:lang w:val="en-AU"/>
        </w:rPr>
        <w:t>emergency</w:t>
      </w:r>
      <w:r w:rsidR="00A5538E" w:rsidRPr="00652801">
        <w:rPr>
          <w:lang w:val="en-AU"/>
        </w:rPr>
        <w:t xml:space="preserve"> </w:t>
      </w:r>
      <w:r w:rsidR="00A5538E" w:rsidRPr="00193E07">
        <w:rPr>
          <w:lang w:val="en-AU"/>
        </w:rPr>
        <w:t>and</w:t>
      </w:r>
      <w:r w:rsidR="00A5538E" w:rsidRPr="00652801">
        <w:rPr>
          <w:lang w:val="en-AU"/>
        </w:rPr>
        <w:t xml:space="preserve"> </w:t>
      </w:r>
      <w:r w:rsidR="00A5538E" w:rsidRPr="00193E07">
        <w:rPr>
          <w:lang w:val="en-AU"/>
        </w:rPr>
        <w:t>public</w:t>
      </w:r>
      <w:r w:rsidR="00A5538E" w:rsidRPr="00652801">
        <w:rPr>
          <w:lang w:val="en-AU"/>
        </w:rPr>
        <w:t xml:space="preserve"> </w:t>
      </w:r>
      <w:r w:rsidR="00A5538E" w:rsidRPr="00193E07">
        <w:rPr>
          <w:lang w:val="en-AU"/>
        </w:rPr>
        <w:t>health</w:t>
      </w:r>
      <w:r w:rsidR="00A5538E" w:rsidRPr="00652801">
        <w:rPr>
          <w:lang w:val="en-AU"/>
        </w:rPr>
        <w:t xml:space="preserve"> threats</w:t>
      </w:r>
      <w:bookmarkEnd w:id="93"/>
      <w:bookmarkEnd w:id="94"/>
    </w:p>
    <w:p w14:paraId="55734269" w14:textId="77777777" w:rsidR="00270146" w:rsidRPr="00193E07" w:rsidRDefault="00A5538E" w:rsidP="00233039">
      <w:pPr>
        <w:pStyle w:val="ListParagraph"/>
        <w:numPr>
          <w:ilvl w:val="2"/>
          <w:numId w:val="7"/>
        </w:numPr>
        <w:tabs>
          <w:tab w:val="left" w:pos="1290"/>
          <w:tab w:val="left" w:pos="1291"/>
        </w:tabs>
        <w:spacing w:before="201"/>
        <w:ind w:right="1661"/>
        <w:rPr>
          <w:lang w:val="en-AU"/>
        </w:rPr>
      </w:pPr>
      <w:r w:rsidRPr="00193E07">
        <w:rPr>
          <w:lang w:val="en-AU"/>
        </w:rPr>
        <w:t>Stakeholders acknowledged that public health threats do not exist in a bubble in Australia, or even jurisdictions within Australia. Therefore, the CDC must be in constant communication and collaboration with the international community, particularly our neighbouring countries. Many stakeholders mentioned that geographically, building strength in response capability and capacity around</w:t>
      </w:r>
      <w:r w:rsidRPr="00193E07">
        <w:rPr>
          <w:spacing w:val="40"/>
          <w:lang w:val="en-AU"/>
        </w:rPr>
        <w:t xml:space="preserve"> </w:t>
      </w:r>
      <w:r w:rsidRPr="00193E07">
        <w:rPr>
          <w:lang w:val="en-AU"/>
        </w:rPr>
        <w:t>Australia,</w:t>
      </w:r>
      <w:r w:rsidRPr="00193E07">
        <w:rPr>
          <w:spacing w:val="-3"/>
          <w:lang w:val="en-AU"/>
        </w:rPr>
        <w:t xml:space="preserve"> </w:t>
      </w:r>
      <w:r w:rsidRPr="00193E07">
        <w:rPr>
          <w:lang w:val="en-AU"/>
        </w:rPr>
        <w:t>also</w:t>
      </w:r>
      <w:r w:rsidRPr="00193E07">
        <w:rPr>
          <w:spacing w:val="-6"/>
          <w:lang w:val="en-AU"/>
        </w:rPr>
        <w:t xml:space="preserve"> </w:t>
      </w:r>
      <w:r w:rsidRPr="00193E07">
        <w:rPr>
          <w:lang w:val="en-AU"/>
        </w:rPr>
        <w:t>makes</w:t>
      </w:r>
      <w:r w:rsidRPr="00193E07">
        <w:rPr>
          <w:spacing w:val="-4"/>
          <w:lang w:val="en-AU"/>
        </w:rPr>
        <w:t xml:space="preserve"> </w:t>
      </w:r>
      <w:r w:rsidRPr="00193E07">
        <w:rPr>
          <w:lang w:val="en-AU"/>
        </w:rPr>
        <w:t>Australia’s</w:t>
      </w:r>
      <w:r w:rsidRPr="00193E07">
        <w:rPr>
          <w:spacing w:val="-3"/>
          <w:lang w:val="en-AU"/>
        </w:rPr>
        <w:t xml:space="preserve"> </w:t>
      </w:r>
      <w:r w:rsidRPr="00193E07">
        <w:rPr>
          <w:lang w:val="en-AU"/>
        </w:rPr>
        <w:t>response</w:t>
      </w:r>
      <w:r w:rsidRPr="00193E07">
        <w:rPr>
          <w:spacing w:val="-4"/>
          <w:lang w:val="en-AU"/>
        </w:rPr>
        <w:t xml:space="preserve"> </w:t>
      </w:r>
      <w:r w:rsidRPr="00193E07">
        <w:rPr>
          <w:lang w:val="en-AU"/>
        </w:rPr>
        <w:t>stronger.</w:t>
      </w:r>
      <w:r w:rsidRPr="00193E07">
        <w:rPr>
          <w:spacing w:val="-1"/>
          <w:lang w:val="en-AU"/>
        </w:rPr>
        <w:t xml:space="preserve"> </w:t>
      </w:r>
      <w:r w:rsidRPr="00193E07">
        <w:rPr>
          <w:lang w:val="en-AU"/>
        </w:rPr>
        <w:t>A</w:t>
      </w:r>
      <w:r w:rsidRPr="00193E07">
        <w:rPr>
          <w:spacing w:val="-4"/>
          <w:lang w:val="en-AU"/>
        </w:rPr>
        <w:t xml:space="preserve"> </w:t>
      </w:r>
      <w:r w:rsidRPr="00193E07">
        <w:rPr>
          <w:lang w:val="en-AU"/>
        </w:rPr>
        <w:t>strong,</w:t>
      </w:r>
      <w:r w:rsidRPr="00193E07">
        <w:rPr>
          <w:spacing w:val="-5"/>
          <w:lang w:val="en-AU"/>
        </w:rPr>
        <w:t xml:space="preserve"> </w:t>
      </w:r>
      <w:r w:rsidRPr="00193E07">
        <w:rPr>
          <w:lang w:val="en-AU"/>
        </w:rPr>
        <w:t>resilient</w:t>
      </w:r>
      <w:r w:rsidRPr="00193E07">
        <w:rPr>
          <w:spacing w:val="-2"/>
          <w:lang w:val="en-AU"/>
        </w:rPr>
        <w:t xml:space="preserve"> </w:t>
      </w:r>
      <w:r w:rsidRPr="00193E07">
        <w:rPr>
          <w:lang w:val="en-AU"/>
        </w:rPr>
        <w:t>region</w:t>
      </w:r>
      <w:r w:rsidRPr="00193E07">
        <w:rPr>
          <w:spacing w:val="-3"/>
          <w:lang w:val="en-AU"/>
        </w:rPr>
        <w:t xml:space="preserve"> </w:t>
      </w:r>
      <w:r w:rsidRPr="00193E07">
        <w:rPr>
          <w:lang w:val="en-AU"/>
        </w:rPr>
        <w:t>enables a strong, resilient Australia.</w:t>
      </w:r>
    </w:p>
    <w:p w14:paraId="41C7983A" w14:textId="77777777" w:rsidR="00270146" w:rsidRPr="00193E07" w:rsidRDefault="00270146">
      <w:pPr>
        <w:pStyle w:val="BodyText"/>
        <w:spacing w:before="9"/>
        <w:rPr>
          <w:sz w:val="21"/>
          <w:lang w:val="en-AU"/>
        </w:rPr>
      </w:pPr>
    </w:p>
    <w:p w14:paraId="2127B9FF" w14:textId="77777777" w:rsidR="00270146" w:rsidRPr="00193E07" w:rsidRDefault="00A5538E" w:rsidP="00233039">
      <w:pPr>
        <w:pStyle w:val="ListParagraph"/>
        <w:numPr>
          <w:ilvl w:val="2"/>
          <w:numId w:val="7"/>
        </w:numPr>
        <w:tabs>
          <w:tab w:val="left" w:pos="1290"/>
          <w:tab w:val="left" w:pos="1291"/>
        </w:tabs>
        <w:spacing w:before="1"/>
        <w:ind w:right="1666"/>
        <w:rPr>
          <w:lang w:val="en-AU"/>
        </w:rPr>
      </w:pPr>
      <w:r w:rsidRPr="00193E07">
        <w:rPr>
          <w:lang w:val="en-AU"/>
        </w:rPr>
        <w:t>Furthermore, the CDC is uniquely positioned to take a strong leadership role in the Asia Pacific, especially the western pacific. Australia has a wealth of knowledge and public health capability that the CDC can utilise to build its leadership in the region, including driving a</w:t>
      </w:r>
      <w:r w:rsidRPr="00193E07">
        <w:rPr>
          <w:spacing w:val="-4"/>
          <w:lang w:val="en-AU"/>
        </w:rPr>
        <w:t xml:space="preserve"> </w:t>
      </w:r>
      <w:r w:rsidRPr="00193E07">
        <w:rPr>
          <w:lang w:val="en-AU"/>
        </w:rPr>
        <w:t>‘One</w:t>
      </w:r>
      <w:r w:rsidRPr="00193E07">
        <w:rPr>
          <w:spacing w:val="-7"/>
          <w:lang w:val="en-AU"/>
        </w:rPr>
        <w:t xml:space="preserve"> </w:t>
      </w:r>
      <w:r w:rsidRPr="00193E07">
        <w:rPr>
          <w:lang w:val="en-AU"/>
        </w:rPr>
        <w:t>Health’</w:t>
      </w:r>
      <w:r w:rsidRPr="00193E07">
        <w:rPr>
          <w:spacing w:val="-3"/>
          <w:lang w:val="en-AU"/>
        </w:rPr>
        <w:t xml:space="preserve"> </w:t>
      </w:r>
      <w:r w:rsidRPr="00193E07">
        <w:rPr>
          <w:lang w:val="en-AU"/>
        </w:rPr>
        <w:t>approach.</w:t>
      </w:r>
      <w:r w:rsidRPr="00193E07">
        <w:rPr>
          <w:spacing w:val="-3"/>
          <w:lang w:val="en-AU"/>
        </w:rPr>
        <w:t xml:space="preserve"> </w:t>
      </w:r>
      <w:r w:rsidRPr="00193E07">
        <w:rPr>
          <w:lang w:val="en-AU"/>
        </w:rPr>
        <w:t>Although</w:t>
      </w:r>
      <w:r w:rsidRPr="00193E07">
        <w:rPr>
          <w:spacing w:val="-4"/>
          <w:lang w:val="en-AU"/>
        </w:rPr>
        <w:t xml:space="preserve"> </w:t>
      </w:r>
      <w:r w:rsidRPr="00193E07">
        <w:rPr>
          <w:lang w:val="en-AU"/>
        </w:rPr>
        <w:t>this</w:t>
      </w:r>
      <w:r w:rsidRPr="00193E07">
        <w:rPr>
          <w:spacing w:val="-1"/>
          <w:lang w:val="en-AU"/>
        </w:rPr>
        <w:t xml:space="preserve"> </w:t>
      </w:r>
      <w:r w:rsidRPr="00193E07">
        <w:rPr>
          <w:lang w:val="en-AU"/>
        </w:rPr>
        <w:t>was the</w:t>
      </w:r>
      <w:r w:rsidRPr="00193E07">
        <w:rPr>
          <w:spacing w:val="-7"/>
          <w:lang w:val="en-AU"/>
        </w:rPr>
        <w:t xml:space="preserve"> </w:t>
      </w:r>
      <w:r w:rsidRPr="00193E07">
        <w:rPr>
          <w:lang w:val="en-AU"/>
        </w:rPr>
        <w:t>majority</w:t>
      </w:r>
      <w:r w:rsidRPr="00193E07">
        <w:rPr>
          <w:spacing w:val="-5"/>
          <w:lang w:val="en-AU"/>
        </w:rPr>
        <w:t xml:space="preserve"> </w:t>
      </w:r>
      <w:r w:rsidRPr="00193E07">
        <w:rPr>
          <w:lang w:val="en-AU"/>
        </w:rPr>
        <w:t>view</w:t>
      </w:r>
      <w:r w:rsidRPr="00193E07">
        <w:rPr>
          <w:spacing w:val="-4"/>
          <w:lang w:val="en-AU"/>
        </w:rPr>
        <w:t xml:space="preserve"> </w:t>
      </w:r>
      <w:r w:rsidRPr="00193E07">
        <w:rPr>
          <w:lang w:val="en-AU"/>
        </w:rPr>
        <w:t>held</w:t>
      </w:r>
      <w:r w:rsidRPr="00193E07">
        <w:rPr>
          <w:spacing w:val="-2"/>
          <w:lang w:val="en-AU"/>
        </w:rPr>
        <w:t xml:space="preserve"> </w:t>
      </w:r>
      <w:r w:rsidRPr="00193E07">
        <w:rPr>
          <w:lang w:val="en-AU"/>
        </w:rPr>
        <w:t>by stakeholders, those based in the Northern Territory and Queensland expressed particular importance in the CDC playing this vital role in our region.</w:t>
      </w:r>
    </w:p>
    <w:p w14:paraId="0C1725B6" w14:textId="77777777" w:rsidR="00270146" w:rsidRPr="00193E07" w:rsidRDefault="00270146">
      <w:pPr>
        <w:pStyle w:val="BodyText"/>
        <w:spacing w:before="3"/>
        <w:rPr>
          <w:sz w:val="23"/>
          <w:lang w:val="en-AU"/>
        </w:rPr>
      </w:pPr>
    </w:p>
    <w:p w14:paraId="6F0E61D3" w14:textId="77777777" w:rsidR="00270146" w:rsidRPr="00193E07" w:rsidRDefault="00A5538E" w:rsidP="00233039">
      <w:pPr>
        <w:pStyle w:val="ListParagraph"/>
        <w:numPr>
          <w:ilvl w:val="2"/>
          <w:numId w:val="7"/>
        </w:numPr>
        <w:tabs>
          <w:tab w:val="left" w:pos="1290"/>
          <w:tab w:val="left" w:pos="1291"/>
        </w:tabs>
        <w:ind w:right="1869"/>
        <w:rPr>
          <w:lang w:val="en-AU"/>
        </w:rPr>
      </w:pPr>
      <w:r w:rsidRPr="00193E07">
        <w:rPr>
          <w:lang w:val="en-AU"/>
        </w:rPr>
        <w:t>Some stakeholders mentioned the need for a surge capacity that can quickly be activated</w:t>
      </w:r>
      <w:r w:rsidRPr="00193E07">
        <w:rPr>
          <w:spacing w:val="-3"/>
          <w:lang w:val="en-AU"/>
        </w:rPr>
        <w:t xml:space="preserve"> </w:t>
      </w:r>
      <w:r w:rsidRPr="00193E07">
        <w:rPr>
          <w:lang w:val="en-AU"/>
        </w:rPr>
        <w:t>in</w:t>
      </w:r>
      <w:r w:rsidRPr="00193E07">
        <w:rPr>
          <w:spacing w:val="-3"/>
          <w:lang w:val="en-AU"/>
        </w:rPr>
        <w:t xml:space="preserve"> </w:t>
      </w:r>
      <w:r w:rsidRPr="00193E07">
        <w:rPr>
          <w:lang w:val="en-AU"/>
        </w:rPr>
        <w:t>times</w:t>
      </w:r>
      <w:r w:rsidRPr="00193E07">
        <w:rPr>
          <w:spacing w:val="-3"/>
          <w:lang w:val="en-AU"/>
        </w:rPr>
        <w:t xml:space="preserve"> </w:t>
      </w:r>
      <w:r w:rsidRPr="00193E07">
        <w:rPr>
          <w:lang w:val="en-AU"/>
        </w:rPr>
        <w:t>of</w:t>
      </w:r>
      <w:r w:rsidRPr="00193E07">
        <w:rPr>
          <w:spacing w:val="-4"/>
          <w:lang w:val="en-AU"/>
        </w:rPr>
        <w:t xml:space="preserve"> </w:t>
      </w:r>
      <w:r w:rsidRPr="00193E07">
        <w:rPr>
          <w:lang w:val="en-AU"/>
        </w:rPr>
        <w:t>crisis,</w:t>
      </w:r>
      <w:r w:rsidRPr="00193E07">
        <w:rPr>
          <w:spacing w:val="-1"/>
          <w:lang w:val="en-AU"/>
        </w:rPr>
        <w:t xml:space="preserve"> </w:t>
      </w:r>
      <w:r w:rsidRPr="00193E07">
        <w:rPr>
          <w:lang w:val="en-AU"/>
        </w:rPr>
        <w:t>including</w:t>
      </w:r>
      <w:r w:rsidRPr="00193E07">
        <w:rPr>
          <w:spacing w:val="-3"/>
          <w:lang w:val="en-AU"/>
        </w:rPr>
        <w:t xml:space="preserve"> </w:t>
      </w:r>
      <w:r w:rsidRPr="00193E07">
        <w:rPr>
          <w:lang w:val="en-AU"/>
        </w:rPr>
        <w:t>a</w:t>
      </w:r>
      <w:r w:rsidRPr="00193E07">
        <w:rPr>
          <w:spacing w:val="-5"/>
          <w:lang w:val="en-AU"/>
        </w:rPr>
        <w:t xml:space="preserve"> </w:t>
      </w:r>
      <w:r w:rsidRPr="00193E07">
        <w:rPr>
          <w:lang w:val="en-AU"/>
        </w:rPr>
        <w:t>rapid</w:t>
      </w:r>
      <w:r w:rsidRPr="00193E07">
        <w:rPr>
          <w:spacing w:val="-3"/>
          <w:lang w:val="en-AU"/>
        </w:rPr>
        <w:t xml:space="preserve"> </w:t>
      </w:r>
      <w:r w:rsidRPr="00193E07">
        <w:rPr>
          <w:lang w:val="en-AU"/>
        </w:rPr>
        <w:t>assessment</w:t>
      </w:r>
      <w:r w:rsidRPr="00193E07">
        <w:rPr>
          <w:spacing w:val="-1"/>
          <w:lang w:val="en-AU"/>
        </w:rPr>
        <w:t xml:space="preserve"> </w:t>
      </w:r>
      <w:r w:rsidRPr="00193E07">
        <w:rPr>
          <w:lang w:val="en-AU"/>
        </w:rPr>
        <w:t>and</w:t>
      </w:r>
      <w:r w:rsidRPr="00193E07">
        <w:rPr>
          <w:spacing w:val="-5"/>
          <w:lang w:val="en-AU"/>
        </w:rPr>
        <w:t xml:space="preserve"> </w:t>
      </w:r>
      <w:r w:rsidRPr="00193E07">
        <w:rPr>
          <w:lang w:val="en-AU"/>
        </w:rPr>
        <w:t>response</w:t>
      </w:r>
      <w:r w:rsidRPr="00193E07">
        <w:rPr>
          <w:spacing w:val="-3"/>
          <w:lang w:val="en-AU"/>
        </w:rPr>
        <w:t xml:space="preserve"> </w:t>
      </w:r>
      <w:r w:rsidRPr="00193E07">
        <w:rPr>
          <w:lang w:val="en-AU"/>
        </w:rPr>
        <w:t>unit</w:t>
      </w:r>
      <w:r w:rsidRPr="00193E07">
        <w:rPr>
          <w:spacing w:val="-1"/>
          <w:lang w:val="en-AU"/>
        </w:rPr>
        <w:t xml:space="preserve"> </w:t>
      </w:r>
      <w:r w:rsidRPr="00193E07">
        <w:rPr>
          <w:lang w:val="en-AU"/>
        </w:rPr>
        <w:t>that</w:t>
      </w:r>
      <w:r w:rsidRPr="00193E07">
        <w:rPr>
          <w:spacing w:val="-1"/>
          <w:lang w:val="en-AU"/>
        </w:rPr>
        <w:t xml:space="preserve"> </w:t>
      </w:r>
      <w:r w:rsidRPr="00193E07">
        <w:rPr>
          <w:lang w:val="en-AU"/>
        </w:rPr>
        <w:t>can be deployed both nationally and internationally when a crisis occurs.</w:t>
      </w:r>
    </w:p>
    <w:p w14:paraId="15CBCA06" w14:textId="77777777" w:rsidR="00270146" w:rsidRPr="00193E07" w:rsidRDefault="00270146">
      <w:pPr>
        <w:pStyle w:val="BodyText"/>
        <w:spacing w:before="11"/>
        <w:rPr>
          <w:sz w:val="21"/>
          <w:lang w:val="en-AU"/>
        </w:rPr>
      </w:pPr>
    </w:p>
    <w:p w14:paraId="46121116" w14:textId="77777777" w:rsidR="00270146" w:rsidRPr="00193E07" w:rsidRDefault="00A5538E" w:rsidP="00233039">
      <w:pPr>
        <w:pStyle w:val="ListParagraph"/>
        <w:numPr>
          <w:ilvl w:val="2"/>
          <w:numId w:val="7"/>
        </w:numPr>
        <w:tabs>
          <w:tab w:val="left" w:pos="1290"/>
          <w:tab w:val="left" w:pos="1291"/>
        </w:tabs>
        <w:ind w:right="1693"/>
        <w:rPr>
          <w:lang w:val="en-AU"/>
        </w:rPr>
      </w:pPr>
      <w:r w:rsidRPr="00193E07">
        <w:rPr>
          <w:lang w:val="en-AU"/>
        </w:rPr>
        <w:t>Most</w:t>
      </w:r>
      <w:r w:rsidRPr="00193E07">
        <w:rPr>
          <w:spacing w:val="-4"/>
          <w:lang w:val="en-AU"/>
        </w:rPr>
        <w:t xml:space="preserve"> </w:t>
      </w:r>
      <w:r w:rsidRPr="00193E07">
        <w:rPr>
          <w:lang w:val="en-AU"/>
        </w:rPr>
        <w:t>stakeholders</w:t>
      </w:r>
      <w:r w:rsidRPr="00193E07">
        <w:rPr>
          <w:spacing w:val="-6"/>
          <w:lang w:val="en-AU"/>
        </w:rPr>
        <w:t xml:space="preserve"> </w:t>
      </w:r>
      <w:r w:rsidRPr="00193E07">
        <w:rPr>
          <w:lang w:val="en-AU"/>
        </w:rPr>
        <w:t>encouraged</w:t>
      </w:r>
      <w:r w:rsidRPr="00193E07">
        <w:rPr>
          <w:spacing w:val="-6"/>
          <w:lang w:val="en-AU"/>
        </w:rPr>
        <w:t xml:space="preserve"> </w:t>
      </w:r>
      <w:r w:rsidRPr="00193E07">
        <w:rPr>
          <w:lang w:val="en-AU"/>
        </w:rPr>
        <w:t>global</w:t>
      </w:r>
      <w:r w:rsidRPr="00193E07">
        <w:rPr>
          <w:spacing w:val="-5"/>
          <w:lang w:val="en-AU"/>
        </w:rPr>
        <w:t xml:space="preserve"> </w:t>
      </w:r>
      <w:r w:rsidRPr="00193E07">
        <w:rPr>
          <w:lang w:val="en-AU"/>
        </w:rPr>
        <w:t>collaboration,</w:t>
      </w:r>
      <w:r w:rsidRPr="00193E07">
        <w:rPr>
          <w:spacing w:val="-4"/>
          <w:lang w:val="en-AU"/>
        </w:rPr>
        <w:t xml:space="preserve"> </w:t>
      </w:r>
      <w:r w:rsidRPr="00193E07">
        <w:rPr>
          <w:lang w:val="en-AU"/>
        </w:rPr>
        <w:t>particularly</w:t>
      </w:r>
      <w:r w:rsidRPr="00193E07">
        <w:rPr>
          <w:spacing w:val="-6"/>
          <w:lang w:val="en-AU"/>
        </w:rPr>
        <w:t xml:space="preserve"> </w:t>
      </w:r>
      <w:r w:rsidRPr="00193E07">
        <w:rPr>
          <w:lang w:val="en-AU"/>
        </w:rPr>
        <w:t>around</w:t>
      </w:r>
      <w:r w:rsidRPr="00193E07">
        <w:rPr>
          <w:spacing w:val="-5"/>
          <w:lang w:val="en-AU"/>
        </w:rPr>
        <w:t xml:space="preserve"> </w:t>
      </w:r>
      <w:r w:rsidRPr="00193E07">
        <w:rPr>
          <w:lang w:val="en-AU"/>
        </w:rPr>
        <w:t>intelligence</w:t>
      </w:r>
      <w:r w:rsidRPr="00193E07">
        <w:rPr>
          <w:spacing w:val="-5"/>
          <w:lang w:val="en-AU"/>
        </w:rPr>
        <w:t xml:space="preserve"> </w:t>
      </w:r>
      <w:r w:rsidRPr="00193E07">
        <w:rPr>
          <w:lang w:val="en-AU"/>
        </w:rPr>
        <w:t>of disease and health threats. Some mentioned the epidemic intelligence systems that are used in the WHO, US CDC and Gulf States CDC as world leading and recommended the Australian CDC has great opportunity to learn from, collaborate and share with these intelligence systems.</w:t>
      </w:r>
    </w:p>
    <w:p w14:paraId="3E2648B7" w14:textId="77777777" w:rsidR="00270146" w:rsidRPr="00193E07" w:rsidRDefault="00270146">
      <w:pPr>
        <w:pStyle w:val="BodyText"/>
        <w:spacing w:before="6"/>
        <w:rPr>
          <w:sz w:val="23"/>
          <w:lang w:val="en-AU"/>
        </w:rPr>
      </w:pPr>
    </w:p>
    <w:p w14:paraId="5DC07882" w14:textId="77777777" w:rsidR="00270146" w:rsidRPr="00193E07" w:rsidRDefault="00A5538E" w:rsidP="00233039">
      <w:pPr>
        <w:pStyle w:val="ListParagraph"/>
        <w:numPr>
          <w:ilvl w:val="2"/>
          <w:numId w:val="7"/>
        </w:numPr>
        <w:tabs>
          <w:tab w:val="left" w:pos="1290"/>
          <w:tab w:val="left" w:pos="1291"/>
        </w:tabs>
        <w:spacing w:line="237" w:lineRule="auto"/>
        <w:ind w:right="1716"/>
        <w:rPr>
          <w:lang w:val="en-AU"/>
        </w:rPr>
      </w:pPr>
      <w:r w:rsidRPr="00193E07">
        <w:rPr>
          <w:lang w:val="en-AU"/>
        </w:rPr>
        <w:t>One</w:t>
      </w:r>
      <w:r w:rsidRPr="00193E07">
        <w:rPr>
          <w:spacing w:val="-3"/>
          <w:lang w:val="en-AU"/>
        </w:rPr>
        <w:t xml:space="preserve"> </w:t>
      </w:r>
      <w:r w:rsidRPr="00193E07">
        <w:rPr>
          <w:lang w:val="en-AU"/>
        </w:rPr>
        <w:t>stakeholder</w:t>
      </w:r>
      <w:r w:rsidRPr="00193E07">
        <w:rPr>
          <w:spacing w:val="-4"/>
          <w:lang w:val="en-AU"/>
        </w:rPr>
        <w:t xml:space="preserve"> </w:t>
      </w:r>
      <w:r w:rsidRPr="00193E07">
        <w:rPr>
          <w:lang w:val="en-AU"/>
        </w:rPr>
        <w:t>mentioned</w:t>
      </w:r>
      <w:r w:rsidRPr="00193E07">
        <w:rPr>
          <w:spacing w:val="-3"/>
          <w:lang w:val="en-AU"/>
        </w:rPr>
        <w:t xml:space="preserve"> </w:t>
      </w:r>
      <w:r w:rsidRPr="00193E07">
        <w:rPr>
          <w:lang w:val="en-AU"/>
        </w:rPr>
        <w:t>that</w:t>
      </w:r>
      <w:r w:rsidRPr="00193E07">
        <w:rPr>
          <w:spacing w:val="-4"/>
          <w:lang w:val="en-AU"/>
        </w:rPr>
        <w:t xml:space="preserve"> </w:t>
      </w:r>
      <w:r w:rsidRPr="00193E07">
        <w:rPr>
          <w:lang w:val="en-AU"/>
        </w:rPr>
        <w:t>the</w:t>
      </w:r>
      <w:r w:rsidRPr="00193E07">
        <w:rPr>
          <w:spacing w:val="-10"/>
          <w:lang w:val="en-AU"/>
        </w:rPr>
        <w:t xml:space="preserve"> </w:t>
      </w:r>
      <w:r w:rsidRPr="00193E07">
        <w:rPr>
          <w:lang w:val="en-AU"/>
        </w:rPr>
        <w:t>World</w:t>
      </w:r>
      <w:r w:rsidRPr="00193E07">
        <w:rPr>
          <w:spacing w:val="-3"/>
          <w:lang w:val="en-AU"/>
        </w:rPr>
        <w:t xml:space="preserve"> </w:t>
      </w:r>
      <w:r w:rsidRPr="00193E07">
        <w:rPr>
          <w:lang w:val="en-AU"/>
        </w:rPr>
        <w:t>Health</w:t>
      </w:r>
      <w:r w:rsidRPr="00193E07">
        <w:rPr>
          <w:spacing w:val="-3"/>
          <w:lang w:val="en-AU"/>
        </w:rPr>
        <w:t xml:space="preserve"> </w:t>
      </w:r>
      <w:r w:rsidRPr="00193E07">
        <w:rPr>
          <w:lang w:val="en-AU"/>
        </w:rPr>
        <w:t>Organisation</w:t>
      </w:r>
      <w:r w:rsidRPr="00193E07">
        <w:rPr>
          <w:spacing w:val="-3"/>
          <w:lang w:val="en-AU"/>
        </w:rPr>
        <w:t xml:space="preserve"> </w:t>
      </w:r>
      <w:r w:rsidRPr="00193E07">
        <w:rPr>
          <w:lang w:val="en-AU"/>
        </w:rPr>
        <w:t>Framework</w:t>
      </w:r>
      <w:r w:rsidRPr="00193E07">
        <w:rPr>
          <w:spacing w:val="-2"/>
          <w:lang w:val="en-AU"/>
        </w:rPr>
        <w:t xml:space="preserve"> </w:t>
      </w:r>
      <w:r w:rsidRPr="00193E07">
        <w:rPr>
          <w:lang w:val="en-AU"/>
        </w:rPr>
        <w:t>for</w:t>
      </w:r>
      <w:r w:rsidRPr="00193E07">
        <w:rPr>
          <w:spacing w:val="-4"/>
          <w:lang w:val="en-AU"/>
        </w:rPr>
        <w:t xml:space="preserve"> </w:t>
      </w:r>
      <w:r w:rsidRPr="00193E07">
        <w:rPr>
          <w:lang w:val="en-AU"/>
        </w:rPr>
        <w:t>Public Health Emergency Operations Centre (WHO PHEOC) needs to be revised and the CDC would be well positioned to be involved in this process.</w:t>
      </w:r>
    </w:p>
    <w:p w14:paraId="3BDBFFE0" w14:textId="77777777" w:rsidR="00270146" w:rsidRPr="00193E07" w:rsidRDefault="00270146">
      <w:pPr>
        <w:pStyle w:val="BodyText"/>
        <w:rPr>
          <w:sz w:val="24"/>
          <w:lang w:val="en-AU"/>
        </w:rPr>
      </w:pPr>
    </w:p>
    <w:p w14:paraId="01F3F664" w14:textId="7303C042" w:rsidR="00270146" w:rsidRPr="00652801" w:rsidRDefault="00652801" w:rsidP="00652801">
      <w:pPr>
        <w:pStyle w:val="Heading1"/>
        <w:numPr>
          <w:ilvl w:val="0"/>
          <w:numId w:val="7"/>
        </w:numPr>
        <w:rPr>
          <w:lang w:val="en-AU"/>
        </w:rPr>
      </w:pPr>
      <w:bookmarkStart w:id="95" w:name="_bookmark32"/>
      <w:bookmarkEnd w:id="95"/>
      <w:r>
        <w:rPr>
          <w:lang w:val="en-AU"/>
        </w:rPr>
        <w:tab/>
      </w:r>
      <w:bookmarkStart w:id="96" w:name="_Toc127527409"/>
      <w:bookmarkStart w:id="97" w:name="_Toc127527827"/>
      <w:r w:rsidR="00A5538E" w:rsidRPr="00193E07">
        <w:rPr>
          <w:lang w:val="en-AU"/>
        </w:rPr>
        <w:t>International</w:t>
      </w:r>
      <w:r w:rsidR="00A5538E" w:rsidRPr="00652801">
        <w:rPr>
          <w:lang w:val="en-AU"/>
        </w:rPr>
        <w:t xml:space="preserve"> partnerships</w:t>
      </w:r>
      <w:bookmarkEnd w:id="96"/>
      <w:bookmarkEnd w:id="97"/>
    </w:p>
    <w:p w14:paraId="07400EC8" w14:textId="77777777" w:rsidR="00270146" w:rsidRPr="00193E07" w:rsidRDefault="00270146">
      <w:pPr>
        <w:pStyle w:val="BodyText"/>
        <w:spacing w:before="7"/>
        <w:rPr>
          <w:b/>
          <w:sz w:val="31"/>
          <w:lang w:val="en-AU"/>
        </w:rPr>
      </w:pPr>
    </w:p>
    <w:p w14:paraId="3F83C7D4" w14:textId="41537783" w:rsidR="00270146" w:rsidRPr="00652801" w:rsidRDefault="00652801" w:rsidP="00652801">
      <w:pPr>
        <w:pStyle w:val="Heading2"/>
        <w:rPr>
          <w:lang w:val="en-AU"/>
        </w:rPr>
      </w:pPr>
      <w:bookmarkStart w:id="98" w:name="_bookmark33"/>
      <w:bookmarkStart w:id="99" w:name="_Toc127527410"/>
      <w:bookmarkStart w:id="100" w:name="_Toc127527828"/>
      <w:bookmarkEnd w:id="98"/>
      <w:r>
        <w:rPr>
          <w:lang w:val="en-AU"/>
        </w:rPr>
        <w:t xml:space="preserve">9.1 </w:t>
      </w:r>
      <w:r>
        <w:rPr>
          <w:lang w:val="en-AU"/>
        </w:rPr>
        <w:tab/>
      </w:r>
      <w:r w:rsidR="00A5538E" w:rsidRPr="00652801">
        <w:rPr>
          <w:lang w:val="en-AU"/>
        </w:rPr>
        <w:t>International engagement</w:t>
      </w:r>
      <w:bookmarkEnd w:id="99"/>
      <w:bookmarkEnd w:id="100"/>
    </w:p>
    <w:p w14:paraId="3C529F8C" w14:textId="624D0CB4" w:rsidR="008C466B" w:rsidRDefault="00A5538E" w:rsidP="00BF31A4">
      <w:pPr>
        <w:pStyle w:val="ListParagraph"/>
        <w:numPr>
          <w:ilvl w:val="2"/>
          <w:numId w:val="7"/>
        </w:numPr>
        <w:tabs>
          <w:tab w:val="left" w:pos="1291"/>
        </w:tabs>
        <w:spacing w:before="199"/>
        <w:ind w:right="2347"/>
        <w:jc w:val="both"/>
        <w:rPr>
          <w:lang w:val="en-AU"/>
        </w:rPr>
        <w:sectPr w:rsidR="008C466B">
          <w:pgSz w:w="11910" w:h="16840"/>
          <w:pgMar w:top="980" w:right="0" w:bottom="760" w:left="620" w:header="0" w:footer="574" w:gutter="0"/>
          <w:cols w:space="720"/>
        </w:sectPr>
      </w:pPr>
      <w:r w:rsidRPr="007B6FE2">
        <w:rPr>
          <w:lang w:val="en-AU"/>
        </w:rPr>
        <w:t xml:space="preserve">Stakeholders consistently noted </w:t>
      </w:r>
      <w:r w:rsidR="007B6FE2">
        <w:t xml:space="preserve">that the Australian CDC would become a valuable entry point for technical advice and engagement in bilateral, </w:t>
      </w:r>
      <w:proofErr w:type="gramStart"/>
      <w:r w:rsidR="007B6FE2">
        <w:t>regional</w:t>
      </w:r>
      <w:proofErr w:type="gramEnd"/>
      <w:r w:rsidR="007B6FE2">
        <w:t xml:space="preserve"> and global forums, coordinated across the range of Aus</w:t>
      </w:r>
      <w:r w:rsidR="0079009F">
        <w:t>tralian</w:t>
      </w:r>
      <w:r w:rsidR="007B6FE2">
        <w:t xml:space="preserve"> Gov</w:t>
      </w:r>
      <w:r w:rsidR="0079009F">
        <w:t>ernment</w:t>
      </w:r>
      <w:r w:rsidR="007B6FE2">
        <w:t xml:space="preserve"> entities</w:t>
      </w:r>
      <w:r w:rsidR="0079009F">
        <w:t>.</w:t>
      </w:r>
      <w:r w:rsidR="007B6FE2" w:rsidRPr="00193E07" w:rsidDel="007B6FE2">
        <w:rPr>
          <w:lang w:val="en-AU"/>
        </w:rPr>
        <w:t xml:space="preserve"> </w:t>
      </w:r>
    </w:p>
    <w:p w14:paraId="48BF80EC" w14:textId="77777777" w:rsidR="00270146" w:rsidRPr="00193E07" w:rsidRDefault="00A5538E" w:rsidP="00233039">
      <w:pPr>
        <w:pStyle w:val="ListParagraph"/>
        <w:numPr>
          <w:ilvl w:val="2"/>
          <w:numId w:val="7"/>
        </w:numPr>
        <w:tabs>
          <w:tab w:val="left" w:pos="1290"/>
          <w:tab w:val="left" w:pos="1291"/>
        </w:tabs>
        <w:spacing w:before="76"/>
        <w:ind w:right="1830"/>
        <w:rPr>
          <w:lang w:val="en-AU"/>
        </w:rPr>
      </w:pPr>
      <w:r w:rsidRPr="00193E07">
        <w:rPr>
          <w:lang w:val="en-AU"/>
        </w:rPr>
        <w:lastRenderedPageBreak/>
        <w:t>Several</w:t>
      </w:r>
      <w:r w:rsidRPr="00193E07">
        <w:rPr>
          <w:spacing w:val="-3"/>
          <w:lang w:val="en-AU"/>
        </w:rPr>
        <w:t xml:space="preserve"> </w:t>
      </w:r>
      <w:r w:rsidRPr="00193E07">
        <w:rPr>
          <w:lang w:val="en-AU"/>
        </w:rPr>
        <w:t>stakeholders</w:t>
      </w:r>
      <w:r w:rsidRPr="00193E07">
        <w:rPr>
          <w:spacing w:val="-2"/>
          <w:lang w:val="en-AU"/>
        </w:rPr>
        <w:t xml:space="preserve"> </w:t>
      </w:r>
      <w:r w:rsidRPr="00193E07">
        <w:rPr>
          <w:lang w:val="en-AU"/>
        </w:rPr>
        <w:t>noted</w:t>
      </w:r>
      <w:r w:rsidRPr="00193E07">
        <w:rPr>
          <w:spacing w:val="-3"/>
          <w:lang w:val="en-AU"/>
        </w:rPr>
        <w:t xml:space="preserve"> </w:t>
      </w:r>
      <w:r w:rsidRPr="00193E07">
        <w:rPr>
          <w:lang w:val="en-AU"/>
        </w:rPr>
        <w:t>the</w:t>
      </w:r>
      <w:r w:rsidRPr="00193E07">
        <w:rPr>
          <w:spacing w:val="-4"/>
          <w:lang w:val="en-AU"/>
        </w:rPr>
        <w:t xml:space="preserve"> </w:t>
      </w:r>
      <w:r w:rsidRPr="00193E07">
        <w:rPr>
          <w:lang w:val="en-AU"/>
        </w:rPr>
        <w:t>establishment</w:t>
      </w:r>
      <w:r w:rsidRPr="00193E07">
        <w:rPr>
          <w:spacing w:val="-4"/>
          <w:lang w:val="en-AU"/>
        </w:rPr>
        <w:t xml:space="preserve"> </w:t>
      </w:r>
      <w:r w:rsidRPr="00193E07">
        <w:rPr>
          <w:lang w:val="en-AU"/>
        </w:rPr>
        <w:t>of</w:t>
      </w:r>
      <w:r w:rsidRPr="00193E07">
        <w:rPr>
          <w:spacing w:val="-1"/>
          <w:lang w:val="en-AU"/>
        </w:rPr>
        <w:t xml:space="preserve"> </w:t>
      </w:r>
      <w:r w:rsidRPr="00193E07">
        <w:rPr>
          <w:lang w:val="en-AU"/>
        </w:rPr>
        <w:t>the</w:t>
      </w:r>
      <w:r w:rsidRPr="00193E07">
        <w:rPr>
          <w:spacing w:val="-2"/>
          <w:lang w:val="en-AU"/>
        </w:rPr>
        <w:t xml:space="preserve"> </w:t>
      </w:r>
      <w:r w:rsidRPr="00193E07">
        <w:rPr>
          <w:lang w:val="en-AU"/>
        </w:rPr>
        <w:t>CDC</w:t>
      </w:r>
      <w:r w:rsidRPr="00193E07">
        <w:rPr>
          <w:spacing w:val="-3"/>
          <w:lang w:val="en-AU"/>
        </w:rPr>
        <w:t xml:space="preserve"> </w:t>
      </w:r>
      <w:r w:rsidRPr="00193E07">
        <w:rPr>
          <w:lang w:val="en-AU"/>
        </w:rPr>
        <w:t>represents</w:t>
      </w:r>
      <w:r w:rsidRPr="00193E07">
        <w:rPr>
          <w:spacing w:val="-4"/>
          <w:lang w:val="en-AU"/>
        </w:rPr>
        <w:t xml:space="preserve"> </w:t>
      </w:r>
      <w:r w:rsidRPr="00193E07">
        <w:rPr>
          <w:lang w:val="en-AU"/>
        </w:rPr>
        <w:t>an</w:t>
      </w:r>
      <w:r w:rsidRPr="00193E07">
        <w:rPr>
          <w:spacing w:val="-3"/>
          <w:lang w:val="en-AU"/>
        </w:rPr>
        <w:t xml:space="preserve"> </w:t>
      </w:r>
      <w:r w:rsidRPr="00193E07">
        <w:rPr>
          <w:lang w:val="en-AU"/>
        </w:rPr>
        <w:t xml:space="preserve">opportunity to improve and increase Australia’s international development efforts to bolster healthcare and health responses to our Indo-Pacific and regional partners, particularly as the region is vulnerable to the health impacts of climate change, natural </w:t>
      </w:r>
      <w:proofErr w:type="gramStart"/>
      <w:r w:rsidRPr="00193E07">
        <w:rPr>
          <w:lang w:val="en-AU"/>
        </w:rPr>
        <w:t>disasters</w:t>
      </w:r>
      <w:proofErr w:type="gramEnd"/>
      <w:r w:rsidRPr="00193E07">
        <w:rPr>
          <w:lang w:val="en-AU"/>
        </w:rPr>
        <w:t xml:space="preserve"> and disease outcomes.</w:t>
      </w:r>
    </w:p>
    <w:p w14:paraId="75C1A703" w14:textId="77777777" w:rsidR="00270146" w:rsidRPr="00193E07" w:rsidRDefault="00270146">
      <w:pPr>
        <w:pStyle w:val="BodyText"/>
        <w:spacing w:before="5"/>
        <w:rPr>
          <w:sz w:val="23"/>
          <w:lang w:val="en-AU"/>
        </w:rPr>
      </w:pPr>
    </w:p>
    <w:p w14:paraId="213110A8" w14:textId="77777777" w:rsidR="00270146" w:rsidRPr="00193E07" w:rsidRDefault="00A5538E" w:rsidP="00233039">
      <w:pPr>
        <w:pStyle w:val="ListParagraph"/>
        <w:numPr>
          <w:ilvl w:val="2"/>
          <w:numId w:val="7"/>
        </w:numPr>
        <w:tabs>
          <w:tab w:val="left" w:pos="1290"/>
          <w:tab w:val="left" w:pos="1291"/>
        </w:tabs>
        <w:ind w:right="1825"/>
        <w:rPr>
          <w:lang w:val="en-AU"/>
        </w:rPr>
      </w:pPr>
      <w:r w:rsidRPr="00193E07">
        <w:rPr>
          <w:lang w:val="en-AU"/>
        </w:rPr>
        <w:t>Many</w:t>
      </w:r>
      <w:r w:rsidRPr="00193E07">
        <w:rPr>
          <w:spacing w:val="-5"/>
          <w:lang w:val="en-AU"/>
        </w:rPr>
        <w:t xml:space="preserve"> </w:t>
      </w:r>
      <w:r w:rsidRPr="00193E07">
        <w:rPr>
          <w:lang w:val="en-AU"/>
        </w:rPr>
        <w:t>stakeholders</w:t>
      </w:r>
      <w:r w:rsidRPr="00193E07">
        <w:rPr>
          <w:spacing w:val="-2"/>
          <w:lang w:val="en-AU"/>
        </w:rPr>
        <w:t xml:space="preserve"> </w:t>
      </w:r>
      <w:r w:rsidRPr="00193E07">
        <w:rPr>
          <w:lang w:val="en-AU"/>
        </w:rPr>
        <w:t>anticipated</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3"/>
          <w:lang w:val="en-AU"/>
        </w:rPr>
        <w:t xml:space="preserve"> </w:t>
      </w:r>
      <w:proofErr w:type="gramStart"/>
      <w:r w:rsidRPr="00193E07">
        <w:rPr>
          <w:lang w:val="en-AU"/>
        </w:rPr>
        <w:t>will</w:t>
      </w:r>
      <w:proofErr w:type="gramEnd"/>
      <w:r w:rsidRPr="00193E07">
        <w:rPr>
          <w:spacing w:val="-3"/>
          <w:lang w:val="en-AU"/>
        </w:rPr>
        <w:t xml:space="preserve"> </w:t>
      </w:r>
      <w:r w:rsidRPr="00193E07">
        <w:rPr>
          <w:lang w:val="en-AU"/>
        </w:rPr>
        <w:t>play</w:t>
      </w:r>
      <w:r w:rsidRPr="00193E07">
        <w:rPr>
          <w:spacing w:val="-5"/>
          <w:lang w:val="en-AU"/>
        </w:rPr>
        <w:t xml:space="preserve"> </w:t>
      </w:r>
      <w:r w:rsidRPr="00193E07">
        <w:rPr>
          <w:lang w:val="en-AU"/>
        </w:rPr>
        <w:t>an</w:t>
      </w:r>
      <w:r w:rsidRPr="00193E07">
        <w:rPr>
          <w:spacing w:val="-3"/>
          <w:lang w:val="en-AU"/>
        </w:rPr>
        <w:t xml:space="preserve"> </w:t>
      </w:r>
      <w:r w:rsidRPr="00193E07">
        <w:rPr>
          <w:lang w:val="en-AU"/>
        </w:rPr>
        <w:t>important</w:t>
      </w:r>
      <w:r w:rsidRPr="00193E07">
        <w:rPr>
          <w:spacing w:val="-4"/>
          <w:lang w:val="en-AU"/>
        </w:rPr>
        <w:t xml:space="preserve"> </w:t>
      </w:r>
      <w:r w:rsidRPr="00193E07">
        <w:rPr>
          <w:lang w:val="en-AU"/>
        </w:rPr>
        <w:t>role</w:t>
      </w:r>
      <w:r w:rsidRPr="00193E07">
        <w:rPr>
          <w:spacing w:val="-3"/>
          <w:lang w:val="en-AU"/>
        </w:rPr>
        <w:t xml:space="preserve"> </w:t>
      </w:r>
      <w:r w:rsidRPr="00193E07">
        <w:rPr>
          <w:lang w:val="en-AU"/>
        </w:rPr>
        <w:t>in</w:t>
      </w:r>
      <w:r w:rsidRPr="00193E07">
        <w:rPr>
          <w:spacing w:val="-3"/>
          <w:lang w:val="en-AU"/>
        </w:rPr>
        <w:t xml:space="preserve"> </w:t>
      </w:r>
      <w:r w:rsidRPr="00193E07">
        <w:rPr>
          <w:lang w:val="en-AU"/>
        </w:rPr>
        <w:t>supporting and enhancing epidemiological research in the Pacific Island Countries and Territories (PICTs). It was noted that the CDC’s engagement in capacity building in the</w:t>
      </w:r>
      <w:r w:rsidRPr="00193E07">
        <w:rPr>
          <w:spacing w:val="-8"/>
          <w:lang w:val="en-AU"/>
        </w:rPr>
        <w:t xml:space="preserve"> </w:t>
      </w:r>
      <w:r w:rsidRPr="00193E07">
        <w:rPr>
          <w:lang w:val="en-AU"/>
        </w:rPr>
        <w:t>Western</w:t>
      </w:r>
      <w:r w:rsidRPr="00193E07">
        <w:rPr>
          <w:spacing w:val="-2"/>
          <w:lang w:val="en-AU"/>
        </w:rPr>
        <w:t xml:space="preserve"> </w:t>
      </w:r>
      <w:r w:rsidRPr="00193E07">
        <w:rPr>
          <w:lang w:val="en-AU"/>
        </w:rPr>
        <w:t>Pacific</w:t>
      </w:r>
      <w:r w:rsidRPr="00193E07">
        <w:rPr>
          <w:spacing w:val="-2"/>
          <w:lang w:val="en-AU"/>
        </w:rPr>
        <w:t xml:space="preserve"> </w:t>
      </w:r>
      <w:r w:rsidRPr="00193E07">
        <w:rPr>
          <w:lang w:val="en-AU"/>
        </w:rPr>
        <w:t>region will</w:t>
      </w:r>
      <w:r w:rsidRPr="00193E07">
        <w:rPr>
          <w:spacing w:val="-2"/>
          <w:lang w:val="en-AU"/>
        </w:rPr>
        <w:t xml:space="preserve"> </w:t>
      </w:r>
      <w:r w:rsidRPr="00193E07">
        <w:rPr>
          <w:lang w:val="en-AU"/>
        </w:rPr>
        <w:t>be</w:t>
      </w:r>
      <w:r w:rsidRPr="00193E07">
        <w:rPr>
          <w:spacing w:val="-1"/>
          <w:lang w:val="en-AU"/>
        </w:rPr>
        <w:t xml:space="preserve"> </w:t>
      </w:r>
      <w:r w:rsidRPr="00193E07">
        <w:rPr>
          <w:lang w:val="en-AU"/>
        </w:rPr>
        <w:t>important</w:t>
      </w:r>
      <w:r w:rsidRPr="00193E07">
        <w:rPr>
          <w:spacing w:val="-5"/>
          <w:lang w:val="en-AU"/>
        </w:rPr>
        <w:t xml:space="preserve"> </w:t>
      </w:r>
      <w:r w:rsidRPr="00193E07">
        <w:rPr>
          <w:lang w:val="en-AU"/>
        </w:rPr>
        <w:t>for</w:t>
      </w:r>
      <w:r w:rsidRPr="00193E07">
        <w:rPr>
          <w:spacing w:val="-3"/>
          <w:lang w:val="en-AU"/>
        </w:rPr>
        <w:t xml:space="preserve"> </w:t>
      </w:r>
      <w:r w:rsidRPr="00193E07">
        <w:rPr>
          <w:lang w:val="en-AU"/>
        </w:rPr>
        <w:t>fostering close</w:t>
      </w:r>
      <w:r w:rsidRPr="00193E07">
        <w:rPr>
          <w:spacing w:val="-4"/>
          <w:lang w:val="en-AU"/>
        </w:rPr>
        <w:t xml:space="preserve"> </w:t>
      </w:r>
      <w:r w:rsidRPr="00193E07">
        <w:rPr>
          <w:lang w:val="en-AU"/>
        </w:rPr>
        <w:t>collaborating</w:t>
      </w:r>
      <w:r w:rsidRPr="00193E07">
        <w:rPr>
          <w:spacing w:val="-2"/>
          <w:lang w:val="en-AU"/>
        </w:rPr>
        <w:t xml:space="preserve"> </w:t>
      </w:r>
      <w:r w:rsidRPr="00193E07">
        <w:rPr>
          <w:lang w:val="en-AU"/>
        </w:rPr>
        <w:t>with</w:t>
      </w:r>
      <w:r w:rsidRPr="00193E07">
        <w:rPr>
          <w:spacing w:val="-2"/>
          <w:lang w:val="en-AU"/>
        </w:rPr>
        <w:t xml:space="preserve"> </w:t>
      </w:r>
      <w:r w:rsidRPr="00193E07">
        <w:rPr>
          <w:lang w:val="en-AU"/>
        </w:rPr>
        <w:t>our Pacific neighbours, particularly in relation to climate change challenges.</w:t>
      </w:r>
    </w:p>
    <w:p w14:paraId="7258CC87" w14:textId="77777777" w:rsidR="00270146" w:rsidRPr="00193E07" w:rsidRDefault="00270146">
      <w:pPr>
        <w:pStyle w:val="BodyText"/>
        <w:spacing w:before="4"/>
        <w:rPr>
          <w:sz w:val="23"/>
          <w:lang w:val="en-AU"/>
        </w:rPr>
      </w:pPr>
    </w:p>
    <w:p w14:paraId="53AB4C88" w14:textId="40ED4496" w:rsidR="00270146" w:rsidRPr="00193E07" w:rsidRDefault="00A5538E" w:rsidP="00233039">
      <w:pPr>
        <w:pStyle w:val="ListParagraph"/>
        <w:numPr>
          <w:ilvl w:val="2"/>
          <w:numId w:val="7"/>
        </w:numPr>
        <w:tabs>
          <w:tab w:val="left" w:pos="1290"/>
          <w:tab w:val="left" w:pos="1291"/>
        </w:tabs>
        <w:ind w:right="1639"/>
        <w:rPr>
          <w:lang w:val="en-AU"/>
        </w:rPr>
      </w:pPr>
      <w:r w:rsidRPr="00193E07">
        <w:rPr>
          <w:lang w:val="en-AU"/>
        </w:rPr>
        <w:t xml:space="preserve">The CDC will need to undertake extensive international engagement, </w:t>
      </w:r>
      <w:proofErr w:type="gramStart"/>
      <w:r w:rsidRPr="00193E07">
        <w:rPr>
          <w:lang w:val="en-AU"/>
        </w:rPr>
        <w:t>in particular throughout</w:t>
      </w:r>
      <w:proofErr w:type="gramEnd"/>
      <w:r w:rsidRPr="00193E07">
        <w:rPr>
          <w:lang w:val="en-AU"/>
        </w:rPr>
        <w:t xml:space="preserve"> the Asia-Pacific region, and develop partnerships with relevant international bodies, including the World Health Organisation (WHO), the Pacific Community (SPC), Asia Pacific Consortium</w:t>
      </w:r>
      <w:r w:rsidRPr="00193E07">
        <w:rPr>
          <w:spacing w:val="-3"/>
          <w:lang w:val="en-AU"/>
        </w:rPr>
        <w:t xml:space="preserve"> </w:t>
      </w:r>
      <w:r w:rsidRPr="00193E07">
        <w:rPr>
          <w:lang w:val="en-AU"/>
        </w:rPr>
        <w:t>of Veterinary</w:t>
      </w:r>
      <w:r w:rsidRPr="00193E07">
        <w:rPr>
          <w:spacing w:val="-4"/>
          <w:lang w:val="en-AU"/>
        </w:rPr>
        <w:t xml:space="preserve"> </w:t>
      </w:r>
      <w:r w:rsidRPr="00193E07">
        <w:rPr>
          <w:lang w:val="en-AU"/>
        </w:rPr>
        <w:t>Epidemiology, Food</w:t>
      </w:r>
      <w:r w:rsidRPr="00193E07">
        <w:rPr>
          <w:spacing w:val="-4"/>
          <w:lang w:val="en-AU"/>
        </w:rPr>
        <w:t xml:space="preserve"> </w:t>
      </w:r>
      <w:r w:rsidRPr="00193E07">
        <w:rPr>
          <w:lang w:val="en-AU"/>
        </w:rPr>
        <w:t>and</w:t>
      </w:r>
      <w:r w:rsidRPr="00193E07">
        <w:rPr>
          <w:spacing w:val="-4"/>
          <w:lang w:val="en-AU"/>
        </w:rPr>
        <w:t xml:space="preserve"> </w:t>
      </w:r>
      <w:r w:rsidRPr="00193E07">
        <w:rPr>
          <w:lang w:val="en-AU"/>
        </w:rPr>
        <w:t>Agriculture</w:t>
      </w:r>
      <w:r w:rsidRPr="00193E07">
        <w:rPr>
          <w:spacing w:val="-6"/>
          <w:lang w:val="en-AU"/>
        </w:rPr>
        <w:t xml:space="preserve"> </w:t>
      </w:r>
      <w:r w:rsidRPr="00193E07">
        <w:rPr>
          <w:lang w:val="en-AU"/>
        </w:rPr>
        <w:t>Organisation</w:t>
      </w:r>
      <w:r w:rsidRPr="00193E07">
        <w:rPr>
          <w:spacing w:val="-4"/>
          <w:lang w:val="en-AU"/>
        </w:rPr>
        <w:t xml:space="preserve"> </w:t>
      </w:r>
      <w:r w:rsidRPr="00193E07">
        <w:rPr>
          <w:lang w:val="en-AU"/>
        </w:rPr>
        <w:t>and</w:t>
      </w:r>
      <w:r w:rsidRPr="00193E07">
        <w:rPr>
          <w:spacing w:val="-9"/>
          <w:lang w:val="en-AU"/>
        </w:rPr>
        <w:t xml:space="preserve"> </w:t>
      </w:r>
      <w:r w:rsidRPr="00193E07">
        <w:rPr>
          <w:lang w:val="en-AU"/>
        </w:rPr>
        <w:t>World Organisation for Animal Health.</w:t>
      </w:r>
    </w:p>
    <w:p w14:paraId="6DA3D00D" w14:textId="77777777" w:rsidR="00270146" w:rsidRPr="00193E07" w:rsidRDefault="00270146">
      <w:pPr>
        <w:pStyle w:val="BodyText"/>
        <w:spacing w:before="7"/>
        <w:rPr>
          <w:sz w:val="23"/>
          <w:lang w:val="en-AU"/>
        </w:rPr>
      </w:pPr>
    </w:p>
    <w:p w14:paraId="407169F9" w14:textId="77777777" w:rsidR="00270146" w:rsidRPr="00193E07" w:rsidRDefault="00A5538E" w:rsidP="00233039">
      <w:pPr>
        <w:pStyle w:val="ListParagraph"/>
        <w:numPr>
          <w:ilvl w:val="2"/>
          <w:numId w:val="7"/>
        </w:numPr>
        <w:tabs>
          <w:tab w:val="left" w:pos="1290"/>
          <w:tab w:val="left" w:pos="1291"/>
        </w:tabs>
        <w:spacing w:line="237" w:lineRule="auto"/>
        <w:ind w:right="1675"/>
        <w:rPr>
          <w:lang w:val="en-AU"/>
        </w:rPr>
      </w:pPr>
      <w:r w:rsidRPr="00193E07">
        <w:rPr>
          <w:lang w:val="en-AU"/>
        </w:rPr>
        <w:t>Engagement with other CDCs across the world should not be limited to infectious diseases,</w:t>
      </w:r>
      <w:r w:rsidRPr="00193E07">
        <w:rPr>
          <w:spacing w:val="-2"/>
          <w:lang w:val="en-AU"/>
        </w:rPr>
        <w:t xml:space="preserve"> </w:t>
      </w:r>
      <w:r w:rsidRPr="00193E07">
        <w:rPr>
          <w:lang w:val="en-AU"/>
        </w:rPr>
        <w:t>but</w:t>
      </w:r>
      <w:r w:rsidRPr="00193E07">
        <w:rPr>
          <w:spacing w:val="-1"/>
          <w:lang w:val="en-AU"/>
        </w:rPr>
        <w:t xml:space="preserve"> </w:t>
      </w:r>
      <w:r w:rsidRPr="00193E07">
        <w:rPr>
          <w:lang w:val="en-AU"/>
        </w:rPr>
        <w:t>also</w:t>
      </w:r>
      <w:r w:rsidRPr="00193E07">
        <w:rPr>
          <w:spacing w:val="-5"/>
          <w:lang w:val="en-AU"/>
        </w:rPr>
        <w:t xml:space="preserve"> </w:t>
      </w:r>
      <w:r w:rsidRPr="00193E07">
        <w:rPr>
          <w:lang w:val="en-AU"/>
        </w:rPr>
        <w:t>include</w:t>
      </w:r>
      <w:r w:rsidRPr="00193E07">
        <w:rPr>
          <w:spacing w:val="-3"/>
          <w:lang w:val="en-AU"/>
        </w:rPr>
        <w:t xml:space="preserve"> </w:t>
      </w:r>
      <w:r w:rsidRPr="00193E07">
        <w:rPr>
          <w:lang w:val="en-AU"/>
        </w:rPr>
        <w:t>environmental</w:t>
      </w:r>
      <w:r w:rsidRPr="00193E07">
        <w:rPr>
          <w:spacing w:val="-4"/>
          <w:lang w:val="en-AU"/>
        </w:rPr>
        <w:t xml:space="preserve"> </w:t>
      </w:r>
      <w:r w:rsidRPr="00193E07">
        <w:rPr>
          <w:lang w:val="en-AU"/>
        </w:rPr>
        <w:t>and</w:t>
      </w:r>
      <w:r w:rsidRPr="00193E07">
        <w:rPr>
          <w:spacing w:val="-5"/>
          <w:lang w:val="en-AU"/>
        </w:rPr>
        <w:t xml:space="preserve"> </w:t>
      </w:r>
      <w:r w:rsidRPr="00193E07">
        <w:rPr>
          <w:lang w:val="en-AU"/>
        </w:rPr>
        <w:t>climate</w:t>
      </w:r>
      <w:r w:rsidRPr="00193E07">
        <w:rPr>
          <w:spacing w:val="-2"/>
          <w:lang w:val="en-AU"/>
        </w:rPr>
        <w:t xml:space="preserve"> </w:t>
      </w:r>
      <w:r w:rsidRPr="00193E07">
        <w:rPr>
          <w:lang w:val="en-AU"/>
        </w:rPr>
        <w:t>change</w:t>
      </w:r>
      <w:r w:rsidRPr="00193E07">
        <w:rPr>
          <w:spacing w:val="-5"/>
          <w:lang w:val="en-AU"/>
        </w:rPr>
        <w:t xml:space="preserve"> </w:t>
      </w:r>
      <w:r w:rsidRPr="00193E07">
        <w:rPr>
          <w:lang w:val="en-AU"/>
        </w:rPr>
        <w:t>impacts</w:t>
      </w:r>
      <w:r w:rsidRPr="00193E07">
        <w:rPr>
          <w:spacing w:val="-5"/>
          <w:lang w:val="en-AU"/>
        </w:rPr>
        <w:t xml:space="preserve"> </w:t>
      </w:r>
      <w:r w:rsidRPr="00193E07">
        <w:rPr>
          <w:lang w:val="en-AU"/>
        </w:rPr>
        <w:t>on</w:t>
      </w:r>
      <w:r w:rsidRPr="00193E07">
        <w:rPr>
          <w:spacing w:val="-3"/>
          <w:lang w:val="en-AU"/>
        </w:rPr>
        <w:t xml:space="preserve"> </w:t>
      </w:r>
      <w:r w:rsidRPr="00193E07">
        <w:rPr>
          <w:lang w:val="en-AU"/>
        </w:rPr>
        <w:t>health</w:t>
      </w:r>
      <w:r w:rsidRPr="00193E07">
        <w:rPr>
          <w:spacing w:val="-3"/>
          <w:lang w:val="en-AU"/>
        </w:rPr>
        <w:t xml:space="preserve"> </w:t>
      </w:r>
      <w:r w:rsidRPr="00193E07">
        <w:rPr>
          <w:lang w:val="en-AU"/>
        </w:rPr>
        <w:t>in</w:t>
      </w:r>
      <w:r w:rsidRPr="00193E07">
        <w:rPr>
          <w:spacing w:val="-3"/>
          <w:lang w:val="en-AU"/>
        </w:rPr>
        <w:t xml:space="preserve"> </w:t>
      </w:r>
      <w:r w:rsidRPr="00193E07">
        <w:rPr>
          <w:lang w:val="en-AU"/>
        </w:rPr>
        <w:t>the Asia-Pacific region and more widely.</w:t>
      </w:r>
    </w:p>
    <w:p w14:paraId="59FB5AFC" w14:textId="77777777" w:rsidR="00270146" w:rsidRPr="00193E07" w:rsidRDefault="00270146">
      <w:pPr>
        <w:pStyle w:val="BodyText"/>
        <w:rPr>
          <w:sz w:val="24"/>
          <w:lang w:val="en-AU"/>
        </w:rPr>
      </w:pPr>
    </w:p>
    <w:p w14:paraId="1ADE541C" w14:textId="77777777" w:rsidR="00270146" w:rsidRPr="00193E07" w:rsidRDefault="00A5538E" w:rsidP="00233039">
      <w:pPr>
        <w:pStyle w:val="ListParagraph"/>
        <w:numPr>
          <w:ilvl w:val="2"/>
          <w:numId w:val="7"/>
        </w:numPr>
        <w:tabs>
          <w:tab w:val="left" w:pos="1290"/>
          <w:tab w:val="left" w:pos="1291"/>
        </w:tabs>
        <w:spacing w:line="237" w:lineRule="auto"/>
        <w:ind w:right="1701"/>
        <w:rPr>
          <w:lang w:val="en-AU"/>
        </w:rPr>
      </w:pPr>
      <w:r w:rsidRPr="00193E07">
        <w:rPr>
          <w:lang w:val="en-AU"/>
        </w:rPr>
        <w:t>The Australian CDC should be seen as a good training ground for high-quality staff who</w:t>
      </w:r>
      <w:r w:rsidRPr="00193E07">
        <w:rPr>
          <w:spacing w:val="-3"/>
          <w:lang w:val="en-AU"/>
        </w:rPr>
        <w:t xml:space="preserve"> </w:t>
      </w:r>
      <w:r w:rsidRPr="00193E07">
        <w:rPr>
          <w:lang w:val="en-AU"/>
        </w:rPr>
        <w:t>can</w:t>
      </w:r>
      <w:r w:rsidRPr="00193E07">
        <w:rPr>
          <w:spacing w:val="-3"/>
          <w:lang w:val="en-AU"/>
        </w:rPr>
        <w:t xml:space="preserve"> </w:t>
      </w:r>
      <w:r w:rsidRPr="00193E07">
        <w:rPr>
          <w:lang w:val="en-AU"/>
        </w:rPr>
        <w:t>deploy,</w:t>
      </w:r>
      <w:r w:rsidRPr="00193E07">
        <w:rPr>
          <w:spacing w:val="-1"/>
          <w:lang w:val="en-AU"/>
        </w:rPr>
        <w:t xml:space="preserve"> </w:t>
      </w:r>
      <w:r w:rsidRPr="00193E07">
        <w:rPr>
          <w:lang w:val="en-AU"/>
        </w:rPr>
        <w:t>if</w:t>
      </w:r>
      <w:r w:rsidRPr="00193E07">
        <w:rPr>
          <w:spacing w:val="-1"/>
          <w:lang w:val="en-AU"/>
        </w:rPr>
        <w:t xml:space="preserve"> </w:t>
      </w:r>
      <w:r w:rsidRPr="00193E07">
        <w:rPr>
          <w:lang w:val="en-AU"/>
        </w:rPr>
        <w:t>needed,</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may</w:t>
      </w:r>
      <w:r w:rsidRPr="00193E07">
        <w:rPr>
          <w:spacing w:val="-6"/>
          <w:lang w:val="en-AU"/>
        </w:rPr>
        <w:t xml:space="preserve"> </w:t>
      </w:r>
      <w:r w:rsidRPr="00193E07">
        <w:rPr>
          <w:lang w:val="en-AU"/>
        </w:rPr>
        <w:t>take</w:t>
      </w:r>
      <w:r w:rsidRPr="00193E07">
        <w:rPr>
          <w:spacing w:val="-3"/>
          <w:lang w:val="en-AU"/>
        </w:rPr>
        <w:t xml:space="preserve"> </w:t>
      </w:r>
      <w:r w:rsidRPr="00193E07">
        <w:rPr>
          <w:lang w:val="en-AU"/>
        </w:rPr>
        <w:t>up</w:t>
      </w:r>
      <w:r w:rsidRPr="00193E07">
        <w:rPr>
          <w:spacing w:val="-4"/>
          <w:lang w:val="en-AU"/>
        </w:rPr>
        <w:t xml:space="preserve"> </w:t>
      </w:r>
      <w:r w:rsidRPr="00193E07">
        <w:rPr>
          <w:lang w:val="en-AU"/>
        </w:rPr>
        <w:t>roles</w:t>
      </w:r>
      <w:r w:rsidRPr="00193E07">
        <w:rPr>
          <w:spacing w:val="-4"/>
          <w:lang w:val="en-AU"/>
        </w:rPr>
        <w:t xml:space="preserve"> </w:t>
      </w:r>
      <w:r w:rsidRPr="00193E07">
        <w:rPr>
          <w:lang w:val="en-AU"/>
        </w:rPr>
        <w:t>in</w:t>
      </w:r>
      <w:r w:rsidRPr="00193E07">
        <w:rPr>
          <w:spacing w:val="-3"/>
          <w:lang w:val="en-AU"/>
        </w:rPr>
        <w:t xml:space="preserve"> </w:t>
      </w:r>
      <w:r w:rsidRPr="00193E07">
        <w:rPr>
          <w:lang w:val="en-AU"/>
        </w:rPr>
        <w:t>international</w:t>
      </w:r>
      <w:r w:rsidRPr="00193E07">
        <w:rPr>
          <w:spacing w:val="-3"/>
          <w:lang w:val="en-AU"/>
        </w:rPr>
        <w:t xml:space="preserve"> </w:t>
      </w:r>
      <w:r w:rsidRPr="00193E07">
        <w:rPr>
          <w:lang w:val="en-AU"/>
        </w:rPr>
        <w:t>organisations,</w:t>
      </w:r>
      <w:r w:rsidRPr="00193E07">
        <w:rPr>
          <w:spacing w:val="-3"/>
          <w:lang w:val="en-AU"/>
        </w:rPr>
        <w:t xml:space="preserve"> </w:t>
      </w:r>
      <w:r w:rsidRPr="00193E07">
        <w:rPr>
          <w:lang w:val="en-AU"/>
        </w:rPr>
        <w:t>such as WHO, or other regional or local CDC.</w:t>
      </w:r>
    </w:p>
    <w:p w14:paraId="5E4D727D" w14:textId="77777777" w:rsidR="00270146" w:rsidRPr="00193E07" w:rsidRDefault="00270146">
      <w:pPr>
        <w:pStyle w:val="BodyText"/>
        <w:rPr>
          <w:sz w:val="24"/>
          <w:lang w:val="en-AU"/>
        </w:rPr>
      </w:pPr>
    </w:p>
    <w:p w14:paraId="5C2E07B7" w14:textId="77777777" w:rsidR="00270146" w:rsidRPr="00652801" w:rsidRDefault="00A5538E" w:rsidP="00652801">
      <w:pPr>
        <w:pStyle w:val="Heading1"/>
        <w:numPr>
          <w:ilvl w:val="0"/>
          <w:numId w:val="7"/>
        </w:numPr>
        <w:rPr>
          <w:lang w:val="en-AU"/>
        </w:rPr>
      </w:pPr>
      <w:bookmarkStart w:id="101" w:name="_bookmark34"/>
      <w:bookmarkStart w:id="102" w:name="_Toc127527411"/>
      <w:bookmarkStart w:id="103" w:name="_Toc127527829"/>
      <w:bookmarkEnd w:id="101"/>
      <w:r w:rsidRPr="00193E07">
        <w:rPr>
          <w:lang w:val="en-AU"/>
        </w:rPr>
        <w:t>Leadership</w:t>
      </w:r>
      <w:r w:rsidRPr="00652801">
        <w:rPr>
          <w:lang w:val="en-AU"/>
        </w:rPr>
        <w:t xml:space="preserve"> </w:t>
      </w:r>
      <w:r w:rsidRPr="00193E07">
        <w:rPr>
          <w:lang w:val="en-AU"/>
        </w:rPr>
        <w:t>on</w:t>
      </w:r>
      <w:r w:rsidRPr="00652801">
        <w:rPr>
          <w:lang w:val="en-AU"/>
        </w:rPr>
        <w:t xml:space="preserve"> </w:t>
      </w:r>
      <w:r w:rsidRPr="00193E07">
        <w:rPr>
          <w:lang w:val="en-AU"/>
        </w:rPr>
        <w:t>preventive</w:t>
      </w:r>
      <w:r w:rsidRPr="00652801">
        <w:rPr>
          <w:lang w:val="en-AU"/>
        </w:rPr>
        <w:t xml:space="preserve"> health</w:t>
      </w:r>
      <w:bookmarkEnd w:id="102"/>
      <w:bookmarkEnd w:id="103"/>
    </w:p>
    <w:p w14:paraId="6CEADD4E" w14:textId="77777777" w:rsidR="00270146" w:rsidRPr="00193E07" w:rsidRDefault="00270146">
      <w:pPr>
        <w:pStyle w:val="BodyText"/>
        <w:spacing w:before="5"/>
        <w:rPr>
          <w:b/>
          <w:sz w:val="31"/>
          <w:lang w:val="en-AU"/>
        </w:rPr>
      </w:pPr>
    </w:p>
    <w:p w14:paraId="0938F3C6" w14:textId="54C0C40D" w:rsidR="00270146" w:rsidRPr="00652801" w:rsidRDefault="00652801" w:rsidP="00652801">
      <w:pPr>
        <w:pStyle w:val="Heading2"/>
        <w:rPr>
          <w:lang w:val="en-AU"/>
        </w:rPr>
      </w:pPr>
      <w:bookmarkStart w:id="104" w:name="_bookmark35"/>
      <w:bookmarkStart w:id="105" w:name="_Toc127527412"/>
      <w:bookmarkStart w:id="106" w:name="_Toc127527830"/>
      <w:bookmarkEnd w:id="104"/>
      <w:r>
        <w:rPr>
          <w:lang w:val="en-AU"/>
        </w:rPr>
        <w:t xml:space="preserve">10.1 </w:t>
      </w:r>
      <w:r>
        <w:rPr>
          <w:lang w:val="en-AU"/>
        </w:rPr>
        <w:tab/>
      </w:r>
      <w:r w:rsidR="00A5538E" w:rsidRPr="00193E07">
        <w:rPr>
          <w:lang w:val="en-AU"/>
        </w:rPr>
        <w:t>Holistic</w:t>
      </w:r>
      <w:r w:rsidR="00A5538E" w:rsidRPr="00652801">
        <w:rPr>
          <w:lang w:val="en-AU"/>
        </w:rPr>
        <w:t xml:space="preserve"> </w:t>
      </w:r>
      <w:r w:rsidR="00A5538E" w:rsidRPr="00193E07">
        <w:rPr>
          <w:lang w:val="en-AU"/>
        </w:rPr>
        <w:t>approach</w:t>
      </w:r>
      <w:r w:rsidR="00A5538E" w:rsidRPr="00652801">
        <w:rPr>
          <w:lang w:val="en-AU"/>
        </w:rPr>
        <w:t xml:space="preserve"> </w:t>
      </w:r>
      <w:r w:rsidR="00A5538E" w:rsidRPr="00193E07">
        <w:rPr>
          <w:lang w:val="en-AU"/>
        </w:rPr>
        <w:t>to</w:t>
      </w:r>
      <w:r w:rsidR="00A5538E" w:rsidRPr="00652801">
        <w:rPr>
          <w:lang w:val="en-AU"/>
        </w:rPr>
        <w:t xml:space="preserve"> </w:t>
      </w:r>
      <w:r w:rsidR="00A5538E" w:rsidRPr="00193E07">
        <w:rPr>
          <w:lang w:val="en-AU"/>
        </w:rPr>
        <w:t>public</w:t>
      </w:r>
      <w:r w:rsidR="00A5538E" w:rsidRPr="00652801">
        <w:rPr>
          <w:lang w:val="en-AU"/>
        </w:rPr>
        <w:t xml:space="preserve"> health</w:t>
      </w:r>
      <w:bookmarkEnd w:id="105"/>
      <w:bookmarkEnd w:id="106"/>
    </w:p>
    <w:p w14:paraId="68EC9EE9" w14:textId="77777777" w:rsidR="00270146" w:rsidRPr="00193E07" w:rsidRDefault="00A5538E" w:rsidP="00233039">
      <w:pPr>
        <w:pStyle w:val="ListParagraph"/>
        <w:numPr>
          <w:ilvl w:val="2"/>
          <w:numId w:val="7"/>
        </w:numPr>
        <w:tabs>
          <w:tab w:val="left" w:pos="1290"/>
          <w:tab w:val="left" w:pos="1291"/>
        </w:tabs>
        <w:spacing w:before="200"/>
        <w:ind w:right="1647"/>
        <w:rPr>
          <w:lang w:val="en-AU"/>
        </w:rPr>
      </w:pPr>
      <w:r w:rsidRPr="00193E07">
        <w:rPr>
          <w:lang w:val="en-AU"/>
        </w:rPr>
        <w:t>Most</w:t>
      </w:r>
      <w:r w:rsidRPr="00193E07">
        <w:rPr>
          <w:spacing w:val="-1"/>
          <w:lang w:val="en-AU"/>
        </w:rPr>
        <w:t xml:space="preserve"> </w:t>
      </w:r>
      <w:r w:rsidRPr="00193E07">
        <w:rPr>
          <w:lang w:val="en-AU"/>
        </w:rPr>
        <w:t>called</w:t>
      </w:r>
      <w:r w:rsidRPr="00193E07">
        <w:rPr>
          <w:spacing w:val="-2"/>
          <w:lang w:val="en-AU"/>
        </w:rPr>
        <w:t xml:space="preserve"> </w:t>
      </w:r>
      <w:r w:rsidRPr="00193E07">
        <w:rPr>
          <w:lang w:val="en-AU"/>
        </w:rPr>
        <w:t>for</w:t>
      </w:r>
      <w:r w:rsidRPr="00193E07">
        <w:rPr>
          <w:spacing w:val="-2"/>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2"/>
          <w:lang w:val="en-AU"/>
        </w:rPr>
        <w:t xml:space="preserve"> </w:t>
      </w:r>
      <w:r w:rsidRPr="00193E07">
        <w:rPr>
          <w:lang w:val="en-AU"/>
        </w:rPr>
        <w:t>to</w:t>
      </w:r>
      <w:r w:rsidRPr="00193E07">
        <w:rPr>
          <w:spacing w:val="-2"/>
          <w:lang w:val="en-AU"/>
        </w:rPr>
        <w:t xml:space="preserve"> </w:t>
      </w:r>
      <w:r w:rsidRPr="00193E07">
        <w:rPr>
          <w:lang w:val="en-AU"/>
        </w:rPr>
        <w:t>include</w:t>
      </w:r>
      <w:r w:rsidRPr="00193E07">
        <w:rPr>
          <w:spacing w:val="-2"/>
          <w:lang w:val="en-AU"/>
        </w:rPr>
        <w:t xml:space="preserve"> </w:t>
      </w:r>
      <w:r w:rsidRPr="00193E07">
        <w:rPr>
          <w:lang w:val="en-AU"/>
        </w:rPr>
        <w:t>preventative</w:t>
      </w:r>
      <w:r w:rsidRPr="00193E07">
        <w:rPr>
          <w:spacing w:val="-2"/>
          <w:lang w:val="en-AU"/>
        </w:rPr>
        <w:t xml:space="preserve"> </w:t>
      </w:r>
      <w:r w:rsidRPr="00193E07">
        <w:rPr>
          <w:lang w:val="en-AU"/>
        </w:rPr>
        <w:t>health</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to</w:t>
      </w:r>
      <w:r w:rsidRPr="00193E07">
        <w:rPr>
          <w:spacing w:val="-4"/>
          <w:lang w:val="en-AU"/>
        </w:rPr>
        <w:t xml:space="preserve"> </w:t>
      </w:r>
      <w:r w:rsidRPr="00193E07">
        <w:rPr>
          <w:lang w:val="en-AU"/>
        </w:rPr>
        <w:t>make</w:t>
      </w:r>
      <w:r w:rsidRPr="00193E07">
        <w:rPr>
          <w:spacing w:val="-4"/>
          <w:lang w:val="en-AU"/>
        </w:rPr>
        <w:t xml:space="preserve"> </w:t>
      </w:r>
      <w:r w:rsidRPr="00193E07">
        <w:rPr>
          <w:lang w:val="en-AU"/>
        </w:rPr>
        <w:t>determinations</w:t>
      </w:r>
      <w:r w:rsidRPr="00193E07">
        <w:rPr>
          <w:spacing w:val="-1"/>
          <w:lang w:val="en-AU"/>
        </w:rPr>
        <w:t xml:space="preserve"> </w:t>
      </w:r>
      <w:r w:rsidRPr="00193E07">
        <w:rPr>
          <w:lang w:val="en-AU"/>
        </w:rPr>
        <w:t>on which non-communicable diseases should be the focus of investment to return the greatest improvements</w:t>
      </w:r>
      <w:r w:rsidRPr="00193E07">
        <w:rPr>
          <w:spacing w:val="-1"/>
          <w:lang w:val="en-AU"/>
        </w:rPr>
        <w:t xml:space="preserve"> </w:t>
      </w:r>
      <w:r w:rsidRPr="00193E07">
        <w:rPr>
          <w:lang w:val="en-AU"/>
        </w:rPr>
        <w:t>in</w:t>
      </w:r>
      <w:r w:rsidRPr="00193E07">
        <w:rPr>
          <w:spacing w:val="-2"/>
          <w:lang w:val="en-AU"/>
        </w:rPr>
        <w:t xml:space="preserve"> </w:t>
      </w:r>
      <w:r w:rsidRPr="00193E07">
        <w:rPr>
          <w:lang w:val="en-AU"/>
        </w:rPr>
        <w:t>public</w:t>
      </w:r>
      <w:r w:rsidRPr="00193E07">
        <w:rPr>
          <w:spacing w:val="-1"/>
          <w:lang w:val="en-AU"/>
        </w:rPr>
        <w:t xml:space="preserve"> </w:t>
      </w:r>
      <w:r w:rsidRPr="00193E07">
        <w:rPr>
          <w:lang w:val="en-AU"/>
        </w:rPr>
        <w:t>health.</w:t>
      </w:r>
      <w:r w:rsidRPr="00193E07">
        <w:rPr>
          <w:spacing w:val="-5"/>
          <w:lang w:val="en-AU"/>
        </w:rPr>
        <w:t xml:space="preserve"> </w:t>
      </w:r>
      <w:r w:rsidRPr="00193E07">
        <w:rPr>
          <w:lang w:val="en-AU"/>
        </w:rPr>
        <w:t>To</w:t>
      </w:r>
      <w:r w:rsidRPr="00193E07">
        <w:rPr>
          <w:spacing w:val="-2"/>
          <w:lang w:val="en-AU"/>
        </w:rPr>
        <w:t xml:space="preserve"> </w:t>
      </w:r>
      <w:r w:rsidRPr="00193E07">
        <w:rPr>
          <w:lang w:val="en-AU"/>
        </w:rPr>
        <w:t>ensure</w:t>
      </w:r>
      <w:r w:rsidRPr="00193E07">
        <w:rPr>
          <w:spacing w:val="-2"/>
          <w:lang w:val="en-AU"/>
        </w:rPr>
        <w:t xml:space="preserve"> </w:t>
      </w:r>
      <w:r w:rsidRPr="00193E07">
        <w:rPr>
          <w:lang w:val="en-AU"/>
        </w:rPr>
        <w:t>transparency,</w:t>
      </w:r>
      <w:r w:rsidRPr="00193E07">
        <w:rPr>
          <w:spacing w:val="-3"/>
          <w:lang w:val="en-AU"/>
        </w:rPr>
        <w:t xml:space="preserve"> </w:t>
      </w:r>
      <w:r w:rsidRPr="00193E07">
        <w:rPr>
          <w:lang w:val="en-AU"/>
        </w:rPr>
        <w:t>stakeholders</w:t>
      </w:r>
      <w:r w:rsidRPr="00193E07">
        <w:rPr>
          <w:spacing w:val="-1"/>
          <w:lang w:val="en-AU"/>
        </w:rPr>
        <w:t xml:space="preserve"> </w:t>
      </w:r>
      <w:r w:rsidRPr="00193E07">
        <w:rPr>
          <w:lang w:val="en-AU"/>
        </w:rPr>
        <w:t>argued that such decisions need to be made against some agreed, objective criteria and be led by the latest data available.</w:t>
      </w:r>
    </w:p>
    <w:p w14:paraId="58994262" w14:textId="77777777" w:rsidR="00270146" w:rsidRPr="00193E07" w:rsidRDefault="00270146">
      <w:pPr>
        <w:pStyle w:val="BodyText"/>
        <w:spacing w:before="10"/>
        <w:rPr>
          <w:sz w:val="21"/>
          <w:lang w:val="en-AU"/>
        </w:rPr>
      </w:pPr>
    </w:p>
    <w:p w14:paraId="0A949F78" w14:textId="77777777" w:rsidR="00270146" w:rsidRPr="00193E07" w:rsidRDefault="00A5538E" w:rsidP="00233039">
      <w:pPr>
        <w:pStyle w:val="ListParagraph"/>
        <w:numPr>
          <w:ilvl w:val="2"/>
          <w:numId w:val="7"/>
        </w:numPr>
        <w:tabs>
          <w:tab w:val="left" w:pos="1290"/>
          <w:tab w:val="left" w:pos="1291"/>
        </w:tabs>
        <w:ind w:right="1850"/>
        <w:rPr>
          <w:lang w:val="en-AU"/>
        </w:rPr>
      </w:pPr>
      <w:r w:rsidRPr="00193E07">
        <w:rPr>
          <w:lang w:val="en-AU"/>
        </w:rPr>
        <w:t>Several stakeholders also noted that the burden of non-communicable disease and communicable</w:t>
      </w:r>
      <w:r w:rsidRPr="00193E07">
        <w:rPr>
          <w:spacing w:val="-3"/>
          <w:lang w:val="en-AU"/>
        </w:rPr>
        <w:t xml:space="preserve"> </w:t>
      </w:r>
      <w:r w:rsidRPr="00193E07">
        <w:rPr>
          <w:lang w:val="en-AU"/>
        </w:rPr>
        <w:t>disease</w:t>
      </w:r>
      <w:r w:rsidRPr="00193E07">
        <w:rPr>
          <w:spacing w:val="-3"/>
          <w:lang w:val="en-AU"/>
        </w:rPr>
        <w:t xml:space="preserve"> </w:t>
      </w:r>
      <w:r w:rsidRPr="00193E07">
        <w:rPr>
          <w:lang w:val="en-AU"/>
        </w:rPr>
        <w:t>are</w:t>
      </w:r>
      <w:r w:rsidRPr="00193E07">
        <w:rPr>
          <w:spacing w:val="-2"/>
          <w:lang w:val="en-AU"/>
        </w:rPr>
        <w:t xml:space="preserve"> </w:t>
      </w:r>
      <w:r w:rsidRPr="00193E07">
        <w:rPr>
          <w:lang w:val="en-AU"/>
        </w:rPr>
        <w:t>linked.</w:t>
      </w:r>
      <w:r w:rsidRPr="00193E07">
        <w:rPr>
          <w:spacing w:val="40"/>
          <w:lang w:val="en-AU"/>
        </w:rPr>
        <w:t xml:space="preserve"> </w:t>
      </w:r>
      <w:r w:rsidRPr="00193E07">
        <w:rPr>
          <w:lang w:val="en-AU"/>
        </w:rPr>
        <w:t>COVID</w:t>
      </w:r>
      <w:r w:rsidRPr="00193E07">
        <w:rPr>
          <w:spacing w:val="-3"/>
          <w:lang w:val="en-AU"/>
        </w:rPr>
        <w:t xml:space="preserve"> </w:t>
      </w:r>
      <w:r w:rsidRPr="00193E07">
        <w:rPr>
          <w:lang w:val="en-AU"/>
        </w:rPr>
        <w:t>has</w:t>
      </w:r>
      <w:r w:rsidRPr="00193E07">
        <w:rPr>
          <w:spacing w:val="-5"/>
          <w:lang w:val="en-AU"/>
        </w:rPr>
        <w:t xml:space="preserve"> </w:t>
      </w:r>
      <w:r w:rsidRPr="00193E07">
        <w:rPr>
          <w:lang w:val="en-AU"/>
        </w:rPr>
        <w:t>clearly</w:t>
      </w:r>
      <w:r w:rsidRPr="00193E07">
        <w:rPr>
          <w:spacing w:val="-5"/>
          <w:lang w:val="en-AU"/>
        </w:rPr>
        <w:t xml:space="preserve"> </w:t>
      </w:r>
      <w:r w:rsidRPr="00193E07">
        <w:rPr>
          <w:lang w:val="en-AU"/>
        </w:rPr>
        <w:t>demonstrated</w:t>
      </w:r>
      <w:r w:rsidRPr="00193E07">
        <w:rPr>
          <w:spacing w:val="-5"/>
          <w:lang w:val="en-AU"/>
        </w:rPr>
        <w:t xml:space="preserve"> </w:t>
      </w:r>
      <w:r w:rsidRPr="00193E07">
        <w:rPr>
          <w:lang w:val="en-AU"/>
        </w:rPr>
        <w:t>that</w:t>
      </w:r>
      <w:r w:rsidRPr="00193E07">
        <w:rPr>
          <w:spacing w:val="-4"/>
          <w:lang w:val="en-AU"/>
        </w:rPr>
        <w:t xml:space="preserve"> </w:t>
      </w:r>
      <w:r w:rsidRPr="00193E07">
        <w:rPr>
          <w:lang w:val="en-AU"/>
        </w:rPr>
        <w:t>those</w:t>
      </w:r>
      <w:r w:rsidRPr="00193E07">
        <w:rPr>
          <w:spacing w:val="-3"/>
          <w:lang w:val="en-AU"/>
        </w:rPr>
        <w:t xml:space="preserve"> </w:t>
      </w:r>
      <w:r w:rsidRPr="00193E07">
        <w:rPr>
          <w:lang w:val="en-AU"/>
        </w:rPr>
        <w:t>who live with preventable diseases like diabetes and heart disease are less able to withstand the significant biological and societal stressors of a viral pandemic. As such, it was argued that the best preparation for a future pandemic is to lift the baseline health of our population through proactively addressing the growing and significant burden of chronic disease among Australians.</w:t>
      </w:r>
    </w:p>
    <w:p w14:paraId="02B6675C" w14:textId="77777777" w:rsidR="00270146" w:rsidRPr="00193E07" w:rsidRDefault="00270146">
      <w:pPr>
        <w:pStyle w:val="BodyText"/>
        <w:spacing w:before="2"/>
        <w:rPr>
          <w:sz w:val="31"/>
          <w:lang w:val="en-AU"/>
        </w:rPr>
      </w:pPr>
    </w:p>
    <w:p w14:paraId="2AA7E0B5" w14:textId="01447ECE" w:rsidR="00270146" w:rsidRPr="00652801" w:rsidRDefault="00652801" w:rsidP="00652801">
      <w:pPr>
        <w:pStyle w:val="Heading2"/>
        <w:rPr>
          <w:lang w:val="en-AU"/>
        </w:rPr>
      </w:pPr>
      <w:bookmarkStart w:id="107" w:name="_bookmark36"/>
      <w:bookmarkStart w:id="108" w:name="_Toc127527413"/>
      <w:bookmarkStart w:id="109" w:name="_Toc127527831"/>
      <w:bookmarkEnd w:id="107"/>
      <w:r>
        <w:rPr>
          <w:lang w:val="en-AU"/>
        </w:rPr>
        <w:t xml:space="preserve">10.2 </w:t>
      </w:r>
      <w:r>
        <w:rPr>
          <w:lang w:val="en-AU"/>
        </w:rPr>
        <w:tab/>
      </w:r>
      <w:r w:rsidR="007B6FE2">
        <w:rPr>
          <w:i/>
          <w:iCs/>
        </w:rPr>
        <w:t>National Preventive Health Strategy 2021-2030</w:t>
      </w:r>
      <w:r w:rsidR="007B6FE2">
        <w:rPr>
          <w:lang w:val="en-AU"/>
        </w:rPr>
        <w:t xml:space="preserve"> </w:t>
      </w:r>
      <w:r w:rsidR="00A5538E" w:rsidRPr="00652801">
        <w:rPr>
          <w:lang w:val="en-AU"/>
        </w:rPr>
        <w:t>goals</w:t>
      </w:r>
      <w:bookmarkEnd w:id="108"/>
      <w:bookmarkEnd w:id="109"/>
    </w:p>
    <w:p w14:paraId="056440A6" w14:textId="2AEC847D" w:rsidR="00270146" w:rsidRPr="00193E07" w:rsidRDefault="00A5538E" w:rsidP="00233039">
      <w:pPr>
        <w:pStyle w:val="ListParagraph"/>
        <w:numPr>
          <w:ilvl w:val="2"/>
          <w:numId w:val="7"/>
        </w:numPr>
        <w:tabs>
          <w:tab w:val="left" w:pos="1290"/>
          <w:tab w:val="left" w:pos="1291"/>
        </w:tabs>
        <w:spacing w:before="201"/>
        <w:ind w:right="1650"/>
        <w:rPr>
          <w:lang w:val="en-AU"/>
        </w:rPr>
      </w:pPr>
      <w:r w:rsidRPr="00193E07">
        <w:rPr>
          <w:lang w:val="en-AU"/>
        </w:rPr>
        <w:t>Many stakeholders suggested that the CDC should guide proposals for investment in national</w:t>
      </w:r>
      <w:r w:rsidRPr="00193E07">
        <w:rPr>
          <w:spacing w:val="-4"/>
          <w:lang w:val="en-AU"/>
        </w:rPr>
        <w:t xml:space="preserve"> </w:t>
      </w:r>
      <w:r w:rsidRPr="00193E07">
        <w:rPr>
          <w:lang w:val="en-AU"/>
        </w:rPr>
        <w:t>initiatives</w:t>
      </w:r>
      <w:r w:rsidRPr="00193E07">
        <w:rPr>
          <w:spacing w:val="-3"/>
          <w:lang w:val="en-AU"/>
        </w:rPr>
        <w:t xml:space="preserve"> </w:t>
      </w:r>
      <w:r w:rsidRPr="00193E07">
        <w:rPr>
          <w:lang w:val="en-AU"/>
        </w:rPr>
        <w:t>under</w:t>
      </w:r>
      <w:r w:rsidRPr="00193E07">
        <w:rPr>
          <w:spacing w:val="-4"/>
          <w:lang w:val="en-AU"/>
        </w:rPr>
        <w:t xml:space="preserve"> </w:t>
      </w:r>
      <w:r w:rsidRPr="00193E07">
        <w:rPr>
          <w:lang w:val="en-AU"/>
        </w:rPr>
        <w:t>the</w:t>
      </w:r>
      <w:r w:rsidRPr="00193E07">
        <w:rPr>
          <w:spacing w:val="-3"/>
          <w:lang w:val="en-AU"/>
        </w:rPr>
        <w:t xml:space="preserve"> </w:t>
      </w:r>
      <w:r w:rsidR="007B6FE2">
        <w:rPr>
          <w:spacing w:val="-3"/>
          <w:lang w:val="en-AU"/>
        </w:rPr>
        <w:t xml:space="preserve">National Preventive Health Strategy </w:t>
      </w:r>
      <w:r w:rsidR="00BF31A4">
        <w:rPr>
          <w:spacing w:val="-3"/>
          <w:lang w:val="en-AU"/>
        </w:rPr>
        <w:t xml:space="preserve">2021-2030 </w:t>
      </w:r>
      <w:r w:rsidR="007B6FE2">
        <w:rPr>
          <w:spacing w:val="-3"/>
          <w:lang w:val="en-AU"/>
        </w:rPr>
        <w:t>(</w:t>
      </w:r>
      <w:r w:rsidRPr="00193E07">
        <w:rPr>
          <w:lang w:val="en-AU"/>
        </w:rPr>
        <w:t>NPHS</w:t>
      </w:r>
      <w:r w:rsidR="007B6FE2">
        <w:rPr>
          <w:lang w:val="en-AU"/>
        </w:rPr>
        <w:t>)</w:t>
      </w:r>
      <w:r w:rsidRPr="00193E07">
        <w:rPr>
          <w:spacing w:val="-1"/>
          <w:lang w:val="en-AU"/>
        </w:rPr>
        <w:t xml:space="preserve"> </w:t>
      </w:r>
      <w:r w:rsidRPr="00193E07">
        <w:rPr>
          <w:lang w:val="en-AU"/>
        </w:rPr>
        <w:t>(leveraging</w:t>
      </w:r>
      <w:r w:rsidRPr="00193E07">
        <w:rPr>
          <w:spacing w:val="-3"/>
          <w:lang w:val="en-AU"/>
        </w:rPr>
        <w:t xml:space="preserve"> </w:t>
      </w:r>
      <w:r w:rsidRPr="00193E07">
        <w:rPr>
          <w:lang w:val="en-AU"/>
        </w:rPr>
        <w:t>its</w:t>
      </w:r>
      <w:r w:rsidRPr="00193E07">
        <w:rPr>
          <w:spacing w:val="-5"/>
          <w:lang w:val="en-AU"/>
        </w:rPr>
        <w:t xml:space="preserve"> </w:t>
      </w:r>
      <w:r w:rsidRPr="00193E07">
        <w:rPr>
          <w:lang w:val="en-AU"/>
        </w:rPr>
        <w:t>strong,</w:t>
      </w:r>
      <w:r w:rsidRPr="00193E07">
        <w:rPr>
          <w:spacing w:val="-4"/>
          <w:lang w:val="en-AU"/>
        </w:rPr>
        <w:t xml:space="preserve"> </w:t>
      </w:r>
      <w:r w:rsidRPr="00193E07">
        <w:rPr>
          <w:lang w:val="en-AU"/>
        </w:rPr>
        <w:t>data-driven</w:t>
      </w:r>
      <w:r w:rsidRPr="00193E07">
        <w:rPr>
          <w:spacing w:val="-3"/>
          <w:lang w:val="en-AU"/>
        </w:rPr>
        <w:t xml:space="preserve"> </w:t>
      </w:r>
      <w:r w:rsidRPr="00193E07">
        <w:rPr>
          <w:lang w:val="en-AU"/>
        </w:rPr>
        <w:t>evidence</w:t>
      </w:r>
      <w:r w:rsidRPr="00193E07">
        <w:rPr>
          <w:spacing w:val="-3"/>
          <w:lang w:val="en-AU"/>
        </w:rPr>
        <w:t xml:space="preserve"> </w:t>
      </w:r>
      <w:r w:rsidRPr="00193E07">
        <w:rPr>
          <w:lang w:val="en-AU"/>
        </w:rPr>
        <w:t>base), as well as actively promoting and supporting co-ordination and consistency of approaches by states and territories. It should also seek to bring together policy initiatives and recommendations pertaining to chronic disease prevention.</w:t>
      </w:r>
    </w:p>
    <w:p w14:paraId="7210CFF5"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0A06D7ED" w14:textId="77777777" w:rsidR="00270146" w:rsidRPr="00193E07" w:rsidRDefault="00A5538E" w:rsidP="00233039">
      <w:pPr>
        <w:pStyle w:val="ListParagraph"/>
        <w:numPr>
          <w:ilvl w:val="2"/>
          <w:numId w:val="7"/>
        </w:numPr>
        <w:tabs>
          <w:tab w:val="left" w:pos="1290"/>
          <w:tab w:val="left" w:pos="1291"/>
        </w:tabs>
        <w:spacing w:before="76"/>
        <w:ind w:right="1704"/>
        <w:rPr>
          <w:lang w:val="en-AU"/>
        </w:rPr>
      </w:pPr>
      <w:r w:rsidRPr="00193E07">
        <w:rPr>
          <w:lang w:val="en-AU"/>
        </w:rPr>
        <w:lastRenderedPageBreak/>
        <w:t>The CDC should also provide best practice policy proposals that might be taken up by jurisdictional levels of government, including recommending model legislation for the</w:t>
      </w:r>
      <w:r w:rsidRPr="00193E07">
        <w:rPr>
          <w:spacing w:val="-3"/>
          <w:lang w:val="en-AU"/>
        </w:rPr>
        <w:t xml:space="preserve"> </w:t>
      </w:r>
      <w:r w:rsidRPr="00193E07">
        <w:rPr>
          <w:lang w:val="en-AU"/>
        </w:rPr>
        <w:t>various</w:t>
      </w:r>
      <w:r w:rsidRPr="00193E07">
        <w:rPr>
          <w:spacing w:val="-3"/>
          <w:lang w:val="en-AU"/>
        </w:rPr>
        <w:t xml:space="preserve"> </w:t>
      </w:r>
      <w:r w:rsidRPr="00193E07">
        <w:rPr>
          <w:lang w:val="en-AU"/>
        </w:rPr>
        <w:t>areas</w:t>
      </w:r>
      <w:r w:rsidRPr="00193E07">
        <w:rPr>
          <w:spacing w:val="-2"/>
          <w:lang w:val="en-AU"/>
        </w:rPr>
        <w:t xml:space="preserve"> </w:t>
      </w:r>
      <w:r w:rsidRPr="00193E07">
        <w:rPr>
          <w:lang w:val="en-AU"/>
        </w:rPr>
        <w:t>of</w:t>
      </w:r>
      <w:r w:rsidRPr="00193E07">
        <w:rPr>
          <w:spacing w:val="-1"/>
          <w:lang w:val="en-AU"/>
        </w:rPr>
        <w:t xml:space="preserve"> </w:t>
      </w:r>
      <w:r w:rsidRPr="00193E07">
        <w:rPr>
          <w:lang w:val="en-AU"/>
        </w:rPr>
        <w:t>policy</w:t>
      </w:r>
      <w:r w:rsidRPr="00193E07">
        <w:rPr>
          <w:spacing w:val="-5"/>
          <w:lang w:val="en-AU"/>
        </w:rPr>
        <w:t xml:space="preserve"> </w:t>
      </w:r>
      <w:r w:rsidRPr="00193E07">
        <w:rPr>
          <w:lang w:val="en-AU"/>
        </w:rPr>
        <w:t>reform,</w:t>
      </w:r>
      <w:r w:rsidRPr="00193E07">
        <w:rPr>
          <w:spacing w:val="-4"/>
          <w:lang w:val="en-AU"/>
        </w:rPr>
        <w:t xml:space="preserve"> </w:t>
      </w:r>
      <w:r w:rsidRPr="00193E07">
        <w:rPr>
          <w:lang w:val="en-AU"/>
        </w:rPr>
        <w:t>while</w:t>
      </w:r>
      <w:r w:rsidRPr="00193E07">
        <w:rPr>
          <w:spacing w:val="-3"/>
          <w:lang w:val="en-AU"/>
        </w:rPr>
        <w:t xml:space="preserve"> </w:t>
      </w:r>
      <w:r w:rsidRPr="00193E07">
        <w:rPr>
          <w:lang w:val="en-AU"/>
        </w:rPr>
        <w:t>also</w:t>
      </w:r>
      <w:r w:rsidRPr="00193E07">
        <w:rPr>
          <w:spacing w:val="-3"/>
          <w:lang w:val="en-AU"/>
        </w:rPr>
        <w:t xml:space="preserve"> </w:t>
      </w:r>
      <w:r w:rsidRPr="00193E07">
        <w:rPr>
          <w:lang w:val="en-AU"/>
        </w:rPr>
        <w:t>seeking</w:t>
      </w:r>
      <w:r w:rsidRPr="00193E07">
        <w:rPr>
          <w:spacing w:val="-3"/>
          <w:lang w:val="en-AU"/>
        </w:rPr>
        <w:t xml:space="preserve"> </w:t>
      </w:r>
      <w:r w:rsidRPr="00193E07">
        <w:rPr>
          <w:lang w:val="en-AU"/>
        </w:rPr>
        <w:t>to</w:t>
      </w:r>
      <w:r w:rsidRPr="00193E07">
        <w:rPr>
          <w:spacing w:val="-3"/>
          <w:lang w:val="en-AU"/>
        </w:rPr>
        <w:t xml:space="preserve"> </w:t>
      </w:r>
      <w:r w:rsidRPr="00193E07">
        <w:rPr>
          <w:lang w:val="en-AU"/>
        </w:rPr>
        <w:t>harmonise</w:t>
      </w:r>
      <w:r w:rsidRPr="00193E07">
        <w:rPr>
          <w:spacing w:val="-5"/>
          <w:lang w:val="en-AU"/>
        </w:rPr>
        <w:t xml:space="preserve"> </w:t>
      </w:r>
      <w:r w:rsidRPr="00193E07">
        <w:rPr>
          <w:lang w:val="en-AU"/>
        </w:rPr>
        <w:t>state</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national legislation and regulation. Stakeholders commonly linked this to wider determinants of health including tobacco, alcohol, healthy eating and more.</w:t>
      </w:r>
    </w:p>
    <w:p w14:paraId="4396648E" w14:textId="77777777" w:rsidR="00270146" w:rsidRPr="00193E07" w:rsidRDefault="00270146">
      <w:pPr>
        <w:pStyle w:val="BodyText"/>
        <w:spacing w:before="2"/>
        <w:rPr>
          <w:lang w:val="en-AU"/>
        </w:rPr>
      </w:pPr>
    </w:p>
    <w:p w14:paraId="7B9C8408" w14:textId="77777777" w:rsidR="00270146" w:rsidRPr="00193E07" w:rsidRDefault="00A5538E" w:rsidP="00233039">
      <w:pPr>
        <w:pStyle w:val="ListParagraph"/>
        <w:numPr>
          <w:ilvl w:val="2"/>
          <w:numId w:val="7"/>
        </w:numPr>
        <w:tabs>
          <w:tab w:val="left" w:pos="1290"/>
          <w:tab w:val="left" w:pos="1291"/>
        </w:tabs>
        <w:spacing w:line="237" w:lineRule="auto"/>
        <w:ind w:right="2070"/>
        <w:rPr>
          <w:lang w:val="en-AU"/>
        </w:rPr>
      </w:pPr>
      <w:r w:rsidRPr="00193E07">
        <w:rPr>
          <w:lang w:val="en-AU"/>
        </w:rPr>
        <w:t>Several stakeholders noted that the CDC should investigate ways to integrate preventive medicine into Medicare as a clear signal that preventative health interventions</w:t>
      </w:r>
      <w:r w:rsidRPr="00193E07">
        <w:rPr>
          <w:spacing w:val="-2"/>
          <w:lang w:val="en-AU"/>
        </w:rPr>
        <w:t xml:space="preserve"> </w:t>
      </w:r>
      <w:r w:rsidRPr="00193E07">
        <w:rPr>
          <w:lang w:val="en-AU"/>
        </w:rPr>
        <w:t>are</w:t>
      </w:r>
      <w:r w:rsidRPr="00193E07">
        <w:rPr>
          <w:spacing w:val="-5"/>
          <w:lang w:val="en-AU"/>
        </w:rPr>
        <w:t xml:space="preserve"> </w:t>
      </w:r>
      <w:r w:rsidRPr="00193E07">
        <w:rPr>
          <w:lang w:val="en-AU"/>
        </w:rPr>
        <w:t>just</w:t>
      </w:r>
      <w:r w:rsidRPr="00193E07">
        <w:rPr>
          <w:spacing w:val="-4"/>
          <w:lang w:val="en-AU"/>
        </w:rPr>
        <w:t xml:space="preserve"> </w:t>
      </w:r>
      <w:r w:rsidRPr="00193E07">
        <w:rPr>
          <w:lang w:val="en-AU"/>
        </w:rPr>
        <w:t>as</w:t>
      </w:r>
      <w:r w:rsidRPr="00193E07">
        <w:rPr>
          <w:spacing w:val="-3"/>
          <w:lang w:val="en-AU"/>
        </w:rPr>
        <w:t xml:space="preserve"> </w:t>
      </w:r>
      <w:r w:rsidRPr="00193E07">
        <w:rPr>
          <w:lang w:val="en-AU"/>
        </w:rPr>
        <w:t>important</w:t>
      </w:r>
      <w:r w:rsidRPr="00193E07">
        <w:rPr>
          <w:spacing w:val="-4"/>
          <w:lang w:val="en-AU"/>
        </w:rPr>
        <w:t xml:space="preserve"> </w:t>
      </w:r>
      <w:r w:rsidRPr="00193E07">
        <w:rPr>
          <w:lang w:val="en-AU"/>
        </w:rPr>
        <w:t>as</w:t>
      </w:r>
      <w:r w:rsidRPr="00193E07">
        <w:rPr>
          <w:spacing w:val="-5"/>
          <w:lang w:val="en-AU"/>
        </w:rPr>
        <w:t xml:space="preserve"> </w:t>
      </w:r>
      <w:r w:rsidRPr="00193E07">
        <w:rPr>
          <w:lang w:val="en-AU"/>
        </w:rPr>
        <w:t>treatment</w:t>
      </w:r>
      <w:r w:rsidRPr="00193E07">
        <w:rPr>
          <w:spacing w:val="-4"/>
          <w:lang w:val="en-AU"/>
        </w:rPr>
        <w:t xml:space="preserve"> </w:t>
      </w:r>
      <w:r w:rsidRPr="00193E07">
        <w:rPr>
          <w:lang w:val="en-AU"/>
        </w:rPr>
        <w:t>of</w:t>
      </w:r>
      <w:r w:rsidRPr="00193E07">
        <w:rPr>
          <w:spacing w:val="-1"/>
          <w:lang w:val="en-AU"/>
        </w:rPr>
        <w:t xml:space="preserve"> </w:t>
      </w:r>
      <w:r w:rsidRPr="00193E07">
        <w:rPr>
          <w:lang w:val="en-AU"/>
        </w:rPr>
        <w:t>disease</w:t>
      </w:r>
      <w:r w:rsidRPr="00193E07">
        <w:rPr>
          <w:spacing w:val="-3"/>
          <w:lang w:val="en-AU"/>
        </w:rPr>
        <w:t xml:space="preserve"> </w:t>
      </w:r>
      <w:r w:rsidRPr="00193E07">
        <w:rPr>
          <w:lang w:val="en-AU"/>
        </w:rPr>
        <w:t>and</w:t>
      </w:r>
      <w:r w:rsidRPr="00193E07">
        <w:rPr>
          <w:spacing w:val="-5"/>
          <w:lang w:val="en-AU"/>
        </w:rPr>
        <w:t xml:space="preserve"> </w:t>
      </w:r>
      <w:r w:rsidRPr="00193E07">
        <w:rPr>
          <w:lang w:val="en-AU"/>
        </w:rPr>
        <w:t>related</w:t>
      </w:r>
      <w:r w:rsidRPr="00193E07">
        <w:rPr>
          <w:spacing w:val="-5"/>
          <w:lang w:val="en-AU"/>
        </w:rPr>
        <w:t xml:space="preserve"> </w:t>
      </w:r>
      <w:r w:rsidRPr="00193E07">
        <w:rPr>
          <w:lang w:val="en-AU"/>
        </w:rPr>
        <w:t>conditions.</w:t>
      </w:r>
    </w:p>
    <w:p w14:paraId="3E822F0D" w14:textId="77777777" w:rsidR="00270146" w:rsidRPr="00193E07" w:rsidRDefault="00270146">
      <w:pPr>
        <w:pStyle w:val="BodyText"/>
        <w:spacing w:before="7"/>
        <w:rPr>
          <w:sz w:val="31"/>
          <w:lang w:val="en-AU"/>
        </w:rPr>
      </w:pPr>
    </w:p>
    <w:p w14:paraId="2353E136" w14:textId="5D54D357" w:rsidR="00270146" w:rsidRPr="00652801" w:rsidRDefault="00652801" w:rsidP="00652801">
      <w:pPr>
        <w:pStyle w:val="Heading2"/>
        <w:rPr>
          <w:lang w:val="en-AU"/>
        </w:rPr>
      </w:pPr>
      <w:bookmarkStart w:id="110" w:name="_bookmark37"/>
      <w:bookmarkStart w:id="111" w:name="_Toc127527414"/>
      <w:bookmarkStart w:id="112" w:name="_Toc127527832"/>
      <w:bookmarkEnd w:id="110"/>
      <w:r>
        <w:rPr>
          <w:lang w:val="en-AU"/>
        </w:rPr>
        <w:t xml:space="preserve">10.3 </w:t>
      </w:r>
      <w:r>
        <w:rPr>
          <w:lang w:val="en-AU"/>
        </w:rPr>
        <w:tab/>
      </w:r>
      <w:r w:rsidR="00A5538E" w:rsidRPr="00193E07">
        <w:rPr>
          <w:lang w:val="en-AU"/>
        </w:rPr>
        <w:t>Assessing</w:t>
      </w:r>
      <w:r w:rsidR="00A5538E" w:rsidRPr="00652801">
        <w:rPr>
          <w:lang w:val="en-AU"/>
        </w:rPr>
        <w:t xml:space="preserve"> </w:t>
      </w:r>
      <w:r w:rsidR="00A5538E" w:rsidRPr="00193E07">
        <w:rPr>
          <w:lang w:val="en-AU"/>
        </w:rPr>
        <w:t>efficacy</w:t>
      </w:r>
      <w:r w:rsidR="00A5538E" w:rsidRPr="00652801">
        <w:rPr>
          <w:lang w:val="en-AU"/>
        </w:rPr>
        <w:t xml:space="preserve"> </w:t>
      </w:r>
      <w:r w:rsidR="00A5538E" w:rsidRPr="00193E07">
        <w:rPr>
          <w:lang w:val="en-AU"/>
        </w:rPr>
        <w:t>of</w:t>
      </w:r>
      <w:r w:rsidR="00A5538E" w:rsidRPr="00652801">
        <w:rPr>
          <w:lang w:val="en-AU"/>
        </w:rPr>
        <w:t xml:space="preserve"> </w:t>
      </w:r>
      <w:r w:rsidR="00A5538E" w:rsidRPr="00193E07">
        <w:rPr>
          <w:lang w:val="en-AU"/>
        </w:rPr>
        <w:t>preventative</w:t>
      </w:r>
      <w:r w:rsidR="00A5538E" w:rsidRPr="00652801">
        <w:rPr>
          <w:lang w:val="en-AU"/>
        </w:rPr>
        <w:t xml:space="preserve"> </w:t>
      </w:r>
      <w:r w:rsidR="00A5538E" w:rsidRPr="00193E07">
        <w:rPr>
          <w:lang w:val="en-AU"/>
        </w:rPr>
        <w:t>health</w:t>
      </w:r>
      <w:r w:rsidR="00A5538E" w:rsidRPr="00652801">
        <w:rPr>
          <w:lang w:val="en-AU"/>
        </w:rPr>
        <w:t xml:space="preserve"> measures</w:t>
      </w:r>
      <w:bookmarkEnd w:id="111"/>
      <w:bookmarkEnd w:id="112"/>
    </w:p>
    <w:p w14:paraId="63F3A623" w14:textId="77777777" w:rsidR="00270146" w:rsidRPr="00193E07" w:rsidRDefault="00A5538E" w:rsidP="00233039">
      <w:pPr>
        <w:pStyle w:val="ListParagraph"/>
        <w:numPr>
          <w:ilvl w:val="2"/>
          <w:numId w:val="7"/>
        </w:numPr>
        <w:tabs>
          <w:tab w:val="left" w:pos="1290"/>
          <w:tab w:val="left" w:pos="1291"/>
        </w:tabs>
        <w:spacing w:before="199"/>
        <w:ind w:right="1871"/>
        <w:rPr>
          <w:lang w:val="en-AU"/>
        </w:rPr>
      </w:pPr>
      <w:r w:rsidRPr="00193E07">
        <w:rPr>
          <w:lang w:val="en-AU"/>
        </w:rPr>
        <w:t>While</w:t>
      </w:r>
      <w:r w:rsidRPr="00193E07">
        <w:rPr>
          <w:spacing w:val="-5"/>
          <w:lang w:val="en-AU"/>
        </w:rPr>
        <w:t xml:space="preserve"> </w:t>
      </w:r>
      <w:r w:rsidRPr="00193E07">
        <w:rPr>
          <w:lang w:val="en-AU"/>
        </w:rPr>
        <w:t>the</w:t>
      </w:r>
      <w:r w:rsidRPr="00193E07">
        <w:rPr>
          <w:spacing w:val="-3"/>
          <w:lang w:val="en-AU"/>
        </w:rPr>
        <w:t xml:space="preserve"> </w:t>
      </w:r>
      <w:r w:rsidRPr="00193E07">
        <w:rPr>
          <w:lang w:val="en-AU"/>
        </w:rPr>
        <w:t>CDC</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not</w:t>
      </w:r>
      <w:r w:rsidRPr="00193E07">
        <w:rPr>
          <w:spacing w:val="-6"/>
          <w:lang w:val="en-AU"/>
        </w:rPr>
        <w:t xml:space="preserve"> </w:t>
      </w:r>
      <w:r w:rsidRPr="00193E07">
        <w:rPr>
          <w:lang w:val="en-AU"/>
        </w:rPr>
        <w:t>expected</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deliver preventative</w:t>
      </w:r>
      <w:r w:rsidRPr="00193E07">
        <w:rPr>
          <w:spacing w:val="-3"/>
          <w:lang w:val="en-AU"/>
        </w:rPr>
        <w:t xml:space="preserve"> </w:t>
      </w:r>
      <w:r w:rsidRPr="00193E07">
        <w:rPr>
          <w:lang w:val="en-AU"/>
        </w:rPr>
        <w:t>health</w:t>
      </w:r>
      <w:r w:rsidRPr="00193E07">
        <w:rPr>
          <w:spacing w:val="-3"/>
          <w:lang w:val="en-AU"/>
        </w:rPr>
        <w:t xml:space="preserve"> </w:t>
      </w:r>
      <w:r w:rsidRPr="00193E07">
        <w:rPr>
          <w:lang w:val="en-AU"/>
        </w:rPr>
        <w:t>programs,</w:t>
      </w:r>
      <w:r w:rsidRPr="00193E07">
        <w:rPr>
          <w:spacing w:val="-1"/>
          <w:lang w:val="en-AU"/>
        </w:rPr>
        <w:t xml:space="preserve"> </w:t>
      </w:r>
      <w:r w:rsidRPr="00193E07">
        <w:rPr>
          <w:lang w:val="en-AU"/>
        </w:rPr>
        <w:t>there</w:t>
      </w:r>
      <w:r w:rsidRPr="00193E07">
        <w:rPr>
          <w:spacing w:val="-5"/>
          <w:lang w:val="en-AU"/>
        </w:rPr>
        <w:t xml:space="preserve"> </w:t>
      </w:r>
      <w:r w:rsidRPr="00193E07">
        <w:rPr>
          <w:lang w:val="en-AU"/>
        </w:rPr>
        <w:t>is</w:t>
      </w:r>
      <w:r w:rsidRPr="00193E07">
        <w:rPr>
          <w:spacing w:val="-2"/>
          <w:lang w:val="en-AU"/>
        </w:rPr>
        <w:t xml:space="preserve"> </w:t>
      </w:r>
      <w:r w:rsidRPr="00193E07">
        <w:rPr>
          <w:lang w:val="en-AU"/>
        </w:rPr>
        <w:t>a strong expectation among stakeholders that it would play a central role in ensuring there are rigorous evaluation frameworks in place to assess the efficacy and efficiency of these programs. The CDC would act as the central clearing house of evaluations to</w:t>
      </w:r>
      <w:r w:rsidRPr="00193E07">
        <w:rPr>
          <w:spacing w:val="-1"/>
          <w:lang w:val="en-AU"/>
        </w:rPr>
        <w:t xml:space="preserve"> </w:t>
      </w:r>
      <w:r w:rsidRPr="00193E07">
        <w:rPr>
          <w:lang w:val="en-AU"/>
        </w:rPr>
        <w:t>ensure it</w:t>
      </w:r>
      <w:r w:rsidRPr="00193E07">
        <w:rPr>
          <w:spacing w:val="-2"/>
          <w:lang w:val="en-AU"/>
        </w:rPr>
        <w:t xml:space="preserve"> </w:t>
      </w:r>
      <w:r w:rsidRPr="00193E07">
        <w:rPr>
          <w:lang w:val="en-AU"/>
        </w:rPr>
        <w:t>continues</w:t>
      </w:r>
      <w:r w:rsidRPr="00193E07">
        <w:rPr>
          <w:spacing w:val="-1"/>
          <w:lang w:val="en-AU"/>
        </w:rPr>
        <w:t xml:space="preserve"> </w:t>
      </w:r>
      <w:r w:rsidRPr="00193E07">
        <w:rPr>
          <w:lang w:val="en-AU"/>
        </w:rPr>
        <w:t>to</w:t>
      </w:r>
      <w:r w:rsidRPr="00193E07">
        <w:rPr>
          <w:spacing w:val="-3"/>
          <w:lang w:val="en-AU"/>
        </w:rPr>
        <w:t xml:space="preserve"> </w:t>
      </w:r>
      <w:r w:rsidRPr="00193E07">
        <w:rPr>
          <w:lang w:val="en-AU"/>
        </w:rPr>
        <w:t>build</w:t>
      </w:r>
      <w:r w:rsidRPr="00193E07">
        <w:rPr>
          <w:spacing w:val="-1"/>
          <w:lang w:val="en-AU"/>
        </w:rPr>
        <w:t xml:space="preserve"> </w:t>
      </w:r>
      <w:r w:rsidRPr="00193E07">
        <w:rPr>
          <w:lang w:val="en-AU"/>
        </w:rPr>
        <w:t>on</w:t>
      </w:r>
      <w:r w:rsidRPr="00193E07">
        <w:rPr>
          <w:spacing w:val="-1"/>
          <w:lang w:val="en-AU"/>
        </w:rPr>
        <w:t xml:space="preserve"> </w:t>
      </w:r>
      <w:r w:rsidRPr="00193E07">
        <w:rPr>
          <w:lang w:val="en-AU"/>
        </w:rPr>
        <w:t>existing</w:t>
      </w:r>
      <w:r w:rsidRPr="00193E07">
        <w:rPr>
          <w:spacing w:val="-1"/>
          <w:lang w:val="en-AU"/>
        </w:rPr>
        <w:t xml:space="preserve"> </w:t>
      </w:r>
      <w:r w:rsidRPr="00193E07">
        <w:rPr>
          <w:lang w:val="en-AU"/>
        </w:rPr>
        <w:t>knowledge</w:t>
      </w:r>
      <w:r w:rsidRPr="00193E07">
        <w:rPr>
          <w:spacing w:val="-1"/>
          <w:lang w:val="en-AU"/>
        </w:rPr>
        <w:t xml:space="preserve"> </w:t>
      </w:r>
      <w:r w:rsidRPr="00193E07">
        <w:rPr>
          <w:lang w:val="en-AU"/>
        </w:rPr>
        <w:t>of what works and what doesn’t.</w:t>
      </w:r>
    </w:p>
    <w:p w14:paraId="15397E89" w14:textId="77777777" w:rsidR="00270146" w:rsidRPr="00193E07" w:rsidRDefault="00270146">
      <w:pPr>
        <w:pStyle w:val="BodyText"/>
        <w:spacing w:before="10"/>
        <w:rPr>
          <w:sz w:val="21"/>
          <w:lang w:val="en-AU"/>
        </w:rPr>
      </w:pPr>
    </w:p>
    <w:p w14:paraId="59B7FDDF" w14:textId="77777777" w:rsidR="00270146" w:rsidRPr="00193E07" w:rsidRDefault="00A5538E" w:rsidP="00233039">
      <w:pPr>
        <w:pStyle w:val="ListParagraph"/>
        <w:numPr>
          <w:ilvl w:val="2"/>
          <w:numId w:val="7"/>
        </w:numPr>
        <w:tabs>
          <w:tab w:val="left" w:pos="1290"/>
          <w:tab w:val="left" w:pos="1291"/>
        </w:tabs>
        <w:ind w:right="1774"/>
        <w:rPr>
          <w:lang w:val="en-AU"/>
        </w:rPr>
      </w:pPr>
      <w:r w:rsidRPr="00193E07">
        <w:rPr>
          <w:lang w:val="en-AU"/>
        </w:rPr>
        <w:t>Several stakeholders noted that the CDC should have a role in guiding the establishment (and potentially the operation) of systems to measure key preventive health indicators within health and community settings. CDC advice regarding measurement</w:t>
      </w:r>
      <w:r w:rsidRPr="00193E07">
        <w:rPr>
          <w:spacing w:val="-2"/>
          <w:lang w:val="en-AU"/>
        </w:rPr>
        <w:t xml:space="preserve"> </w:t>
      </w:r>
      <w:r w:rsidRPr="00193E07">
        <w:rPr>
          <w:lang w:val="en-AU"/>
        </w:rPr>
        <w:t>systems</w:t>
      </w:r>
      <w:r w:rsidRPr="00193E07">
        <w:rPr>
          <w:spacing w:val="-6"/>
          <w:lang w:val="en-AU"/>
        </w:rPr>
        <w:t xml:space="preserve"> </w:t>
      </w:r>
      <w:r w:rsidRPr="00193E07">
        <w:rPr>
          <w:lang w:val="en-AU"/>
        </w:rPr>
        <w:t>should</w:t>
      </w:r>
      <w:r w:rsidRPr="00193E07">
        <w:rPr>
          <w:spacing w:val="-4"/>
          <w:lang w:val="en-AU"/>
        </w:rPr>
        <w:t xml:space="preserve"> </w:t>
      </w:r>
      <w:r w:rsidRPr="00193E07">
        <w:rPr>
          <w:lang w:val="en-AU"/>
        </w:rPr>
        <w:t>inform</w:t>
      </w:r>
      <w:r w:rsidRPr="00193E07">
        <w:rPr>
          <w:spacing w:val="-3"/>
          <w:lang w:val="en-AU"/>
        </w:rPr>
        <w:t xml:space="preserve"> </w:t>
      </w:r>
      <w:r w:rsidRPr="00193E07">
        <w:rPr>
          <w:lang w:val="en-AU"/>
        </w:rPr>
        <w:t>analytical</w:t>
      </w:r>
      <w:r w:rsidRPr="00193E07">
        <w:rPr>
          <w:spacing w:val="-5"/>
          <w:lang w:val="en-AU"/>
        </w:rPr>
        <w:t xml:space="preserve"> </w:t>
      </w:r>
      <w:r w:rsidRPr="00193E07">
        <w:rPr>
          <w:lang w:val="en-AU"/>
        </w:rPr>
        <w:t>strategies</w:t>
      </w:r>
      <w:r w:rsidRPr="00193E07">
        <w:rPr>
          <w:spacing w:val="-3"/>
          <w:lang w:val="en-AU"/>
        </w:rPr>
        <w:t xml:space="preserve"> </w:t>
      </w:r>
      <w:r w:rsidRPr="00193E07">
        <w:rPr>
          <w:lang w:val="en-AU"/>
        </w:rPr>
        <w:t>that</w:t>
      </w:r>
      <w:r w:rsidRPr="00193E07">
        <w:rPr>
          <w:spacing w:val="-4"/>
          <w:lang w:val="en-AU"/>
        </w:rPr>
        <w:t xml:space="preserve"> </w:t>
      </w:r>
      <w:r w:rsidRPr="00193E07">
        <w:rPr>
          <w:lang w:val="en-AU"/>
        </w:rPr>
        <w:t>provide</w:t>
      </w:r>
      <w:r w:rsidRPr="00193E07">
        <w:rPr>
          <w:spacing w:val="-4"/>
          <w:lang w:val="en-AU"/>
        </w:rPr>
        <w:t xml:space="preserve"> </w:t>
      </w:r>
      <w:r w:rsidRPr="00193E07">
        <w:rPr>
          <w:lang w:val="en-AU"/>
        </w:rPr>
        <w:t>greatest</w:t>
      </w:r>
      <w:r w:rsidRPr="00193E07">
        <w:rPr>
          <w:spacing w:val="-4"/>
          <w:lang w:val="en-AU"/>
        </w:rPr>
        <w:t xml:space="preserve"> </w:t>
      </w:r>
      <w:r w:rsidRPr="00193E07">
        <w:rPr>
          <w:lang w:val="en-AU"/>
        </w:rPr>
        <w:t>utility in guiding responses</w:t>
      </w:r>
      <w:r w:rsidRPr="00193E07">
        <w:rPr>
          <w:spacing w:val="-1"/>
          <w:lang w:val="en-AU"/>
        </w:rPr>
        <w:t xml:space="preserve"> </w:t>
      </w:r>
      <w:r w:rsidRPr="00193E07">
        <w:rPr>
          <w:lang w:val="en-AU"/>
        </w:rPr>
        <w:t>(e.g., measurement systems that allow</w:t>
      </w:r>
      <w:r w:rsidRPr="00193E07">
        <w:rPr>
          <w:spacing w:val="-2"/>
          <w:lang w:val="en-AU"/>
        </w:rPr>
        <w:t xml:space="preserve"> </w:t>
      </w:r>
      <w:r w:rsidRPr="00193E07">
        <w:rPr>
          <w:lang w:val="en-AU"/>
        </w:rPr>
        <w:t>for the determination of association between health states and policy, practice, and interventions).</w:t>
      </w:r>
    </w:p>
    <w:p w14:paraId="02934562" w14:textId="77777777" w:rsidR="00270146" w:rsidRPr="00193E07" w:rsidRDefault="00270146">
      <w:pPr>
        <w:pStyle w:val="BodyText"/>
        <w:spacing w:before="3"/>
        <w:rPr>
          <w:sz w:val="23"/>
          <w:lang w:val="en-AU"/>
        </w:rPr>
      </w:pPr>
    </w:p>
    <w:p w14:paraId="66D96D42" w14:textId="27C3AFA1" w:rsidR="00270146" w:rsidRPr="00193E07" w:rsidRDefault="00A5538E" w:rsidP="00233039">
      <w:pPr>
        <w:pStyle w:val="ListParagraph"/>
        <w:numPr>
          <w:ilvl w:val="2"/>
          <w:numId w:val="7"/>
        </w:numPr>
        <w:tabs>
          <w:tab w:val="left" w:pos="1290"/>
          <w:tab w:val="left" w:pos="1291"/>
        </w:tabs>
        <w:ind w:right="1736"/>
        <w:rPr>
          <w:lang w:val="en-AU"/>
        </w:rPr>
      </w:pPr>
      <w:r w:rsidRPr="00193E07">
        <w:rPr>
          <w:lang w:val="en-AU"/>
        </w:rPr>
        <w:t>Technical</w:t>
      </w:r>
      <w:r w:rsidRPr="00193E07">
        <w:rPr>
          <w:spacing w:val="-6"/>
          <w:lang w:val="en-AU"/>
        </w:rPr>
        <w:t xml:space="preserve"> </w:t>
      </w:r>
      <w:r w:rsidRPr="00193E07">
        <w:rPr>
          <w:lang w:val="en-AU"/>
        </w:rPr>
        <w:t>resources</w:t>
      </w:r>
      <w:r w:rsidRPr="00193E07">
        <w:rPr>
          <w:spacing w:val="-3"/>
          <w:lang w:val="en-AU"/>
        </w:rPr>
        <w:t xml:space="preserve"> </w:t>
      </w:r>
      <w:r w:rsidRPr="00193E07">
        <w:rPr>
          <w:lang w:val="en-AU"/>
        </w:rPr>
        <w:t>within</w:t>
      </w:r>
      <w:r w:rsidRPr="00193E07">
        <w:rPr>
          <w:spacing w:val="-3"/>
          <w:lang w:val="en-AU"/>
        </w:rPr>
        <w:t xml:space="preserve"> </w:t>
      </w:r>
      <w:r w:rsidRPr="00193E07">
        <w:rPr>
          <w:lang w:val="en-AU"/>
        </w:rPr>
        <w:t>the</w:t>
      </w:r>
      <w:r w:rsidRPr="00193E07">
        <w:rPr>
          <w:spacing w:val="-3"/>
          <w:lang w:val="en-AU"/>
        </w:rPr>
        <w:t xml:space="preserve"> </w:t>
      </w:r>
      <w:r w:rsidRPr="00193E07">
        <w:rPr>
          <w:lang w:val="en-AU"/>
        </w:rPr>
        <w:t>CDC</w:t>
      </w:r>
      <w:r w:rsidRPr="00193E07">
        <w:rPr>
          <w:spacing w:val="-3"/>
          <w:lang w:val="en-AU"/>
        </w:rPr>
        <w:t xml:space="preserve"> </w:t>
      </w:r>
      <w:r w:rsidRPr="00193E07">
        <w:rPr>
          <w:lang w:val="en-AU"/>
        </w:rPr>
        <w:t>should</w:t>
      </w:r>
      <w:r w:rsidRPr="00193E07">
        <w:rPr>
          <w:spacing w:val="-5"/>
          <w:lang w:val="en-AU"/>
        </w:rPr>
        <w:t xml:space="preserve"> </w:t>
      </w:r>
      <w:r w:rsidRPr="00193E07">
        <w:rPr>
          <w:lang w:val="en-AU"/>
        </w:rPr>
        <w:t>be</w:t>
      </w:r>
      <w:r w:rsidRPr="00193E07">
        <w:rPr>
          <w:spacing w:val="-3"/>
          <w:lang w:val="en-AU"/>
        </w:rPr>
        <w:t xml:space="preserve"> </w:t>
      </w:r>
      <w:r w:rsidRPr="00193E07">
        <w:rPr>
          <w:lang w:val="en-AU"/>
        </w:rPr>
        <w:t>available</w:t>
      </w:r>
      <w:r w:rsidRPr="00193E07">
        <w:rPr>
          <w:spacing w:val="-3"/>
          <w:lang w:val="en-AU"/>
        </w:rPr>
        <w:t xml:space="preserve"> </w:t>
      </w:r>
      <w:r w:rsidRPr="00193E07">
        <w:rPr>
          <w:lang w:val="en-AU"/>
        </w:rPr>
        <w:t>to</w:t>
      </w:r>
      <w:r w:rsidRPr="00193E07">
        <w:rPr>
          <w:spacing w:val="-3"/>
          <w:lang w:val="en-AU"/>
        </w:rPr>
        <w:t xml:space="preserve"> </w:t>
      </w:r>
      <w:r w:rsidRPr="00193E07">
        <w:rPr>
          <w:lang w:val="en-AU"/>
        </w:rPr>
        <w:t>undertake</w:t>
      </w:r>
      <w:r w:rsidRPr="00193E07">
        <w:rPr>
          <w:spacing w:val="-5"/>
          <w:lang w:val="en-AU"/>
        </w:rPr>
        <w:t xml:space="preserve"> </w:t>
      </w:r>
      <w:r w:rsidRPr="00193E07">
        <w:rPr>
          <w:lang w:val="en-AU"/>
        </w:rPr>
        <w:t>these</w:t>
      </w:r>
      <w:r w:rsidRPr="00193E07">
        <w:rPr>
          <w:spacing w:val="-3"/>
          <w:lang w:val="en-AU"/>
        </w:rPr>
        <w:t xml:space="preserve"> </w:t>
      </w:r>
      <w:r w:rsidRPr="00193E07">
        <w:rPr>
          <w:lang w:val="en-AU"/>
        </w:rPr>
        <w:t xml:space="preserve">analyses and provide the regular and ad hoc (upon request) reporting to inform iterative responses to programs. To do this, it is important that the CDC is not part of the implementation of the </w:t>
      </w:r>
      <w:r w:rsidR="00BF31A4">
        <w:rPr>
          <w:lang w:val="en-AU"/>
        </w:rPr>
        <w:t>NPHS</w:t>
      </w:r>
      <w:r w:rsidRPr="00193E07">
        <w:rPr>
          <w:lang w:val="en-AU"/>
        </w:rPr>
        <w:t>.</w:t>
      </w:r>
    </w:p>
    <w:p w14:paraId="3E4160B5" w14:textId="77777777" w:rsidR="00270146" w:rsidRPr="00193E07" w:rsidRDefault="00270146">
      <w:pPr>
        <w:pStyle w:val="BodyText"/>
        <w:spacing w:before="6"/>
        <w:rPr>
          <w:sz w:val="23"/>
          <w:lang w:val="en-AU"/>
        </w:rPr>
      </w:pPr>
    </w:p>
    <w:p w14:paraId="6D27E787" w14:textId="19358670" w:rsidR="00270146" w:rsidRPr="00193E07" w:rsidRDefault="00A5538E" w:rsidP="00233039">
      <w:pPr>
        <w:pStyle w:val="ListParagraph"/>
        <w:numPr>
          <w:ilvl w:val="2"/>
          <w:numId w:val="7"/>
        </w:numPr>
        <w:tabs>
          <w:tab w:val="left" w:pos="1290"/>
          <w:tab w:val="left" w:pos="1291"/>
        </w:tabs>
        <w:ind w:right="1924"/>
        <w:rPr>
          <w:lang w:val="en-AU"/>
        </w:rPr>
      </w:pPr>
      <w:r w:rsidRPr="00193E07">
        <w:rPr>
          <w:lang w:val="en-AU"/>
        </w:rPr>
        <w:t xml:space="preserve">Stakeholders noted that underpinning the </w:t>
      </w:r>
      <w:r w:rsidR="00BF31A4">
        <w:rPr>
          <w:lang w:val="en-AU"/>
        </w:rPr>
        <w:t>NPHS</w:t>
      </w:r>
      <w:r w:rsidRPr="00193E07">
        <w:rPr>
          <w:lang w:val="en-AU"/>
        </w:rPr>
        <w:t xml:space="preserve"> is surveillance,</w:t>
      </w:r>
      <w:r w:rsidRPr="00193E07">
        <w:rPr>
          <w:spacing w:val="-2"/>
          <w:lang w:val="en-AU"/>
        </w:rPr>
        <w:t xml:space="preserve"> </w:t>
      </w:r>
      <w:r w:rsidRPr="00193E07">
        <w:rPr>
          <w:lang w:val="en-AU"/>
        </w:rPr>
        <w:t>a</w:t>
      </w:r>
      <w:r w:rsidRPr="00193E07">
        <w:rPr>
          <w:spacing w:val="-5"/>
          <w:lang w:val="en-AU"/>
        </w:rPr>
        <w:t xml:space="preserve"> </w:t>
      </w:r>
      <w:r w:rsidRPr="00193E07">
        <w:rPr>
          <w:lang w:val="en-AU"/>
        </w:rPr>
        <w:t>key</w:t>
      </w:r>
      <w:r w:rsidRPr="00193E07">
        <w:rPr>
          <w:spacing w:val="-7"/>
          <w:lang w:val="en-AU"/>
        </w:rPr>
        <w:t xml:space="preserve"> </w:t>
      </w:r>
      <w:r w:rsidRPr="00193E07">
        <w:rPr>
          <w:lang w:val="en-AU"/>
        </w:rPr>
        <w:t>function</w:t>
      </w:r>
      <w:r w:rsidRPr="00193E07">
        <w:rPr>
          <w:spacing w:val="-3"/>
          <w:lang w:val="en-AU"/>
        </w:rPr>
        <w:t xml:space="preserve"> </w:t>
      </w:r>
      <w:r w:rsidRPr="00193E07">
        <w:rPr>
          <w:lang w:val="en-AU"/>
        </w:rPr>
        <w:t>of</w:t>
      </w:r>
      <w:r w:rsidRPr="00193E07">
        <w:rPr>
          <w:spacing w:val="-1"/>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1"/>
          <w:lang w:val="en-AU"/>
        </w:rPr>
        <w:t xml:space="preserve"> </w:t>
      </w:r>
      <w:r w:rsidRPr="00193E07">
        <w:rPr>
          <w:lang w:val="en-AU"/>
        </w:rPr>
        <w:t>Robust</w:t>
      </w:r>
      <w:r w:rsidRPr="00193E07">
        <w:rPr>
          <w:spacing w:val="-1"/>
          <w:lang w:val="en-AU"/>
        </w:rPr>
        <w:t xml:space="preserve"> </w:t>
      </w:r>
      <w:r w:rsidRPr="00193E07">
        <w:rPr>
          <w:lang w:val="en-AU"/>
        </w:rPr>
        <w:t>national</w:t>
      </w:r>
      <w:r w:rsidRPr="00193E07">
        <w:rPr>
          <w:spacing w:val="-3"/>
          <w:lang w:val="en-AU"/>
        </w:rPr>
        <w:t xml:space="preserve"> </w:t>
      </w:r>
      <w:r w:rsidRPr="00193E07">
        <w:rPr>
          <w:lang w:val="en-AU"/>
        </w:rPr>
        <w:t>surveillance</w:t>
      </w:r>
      <w:r w:rsidRPr="00193E07">
        <w:rPr>
          <w:spacing w:val="-3"/>
          <w:lang w:val="en-AU"/>
        </w:rPr>
        <w:t xml:space="preserve"> </w:t>
      </w:r>
      <w:r w:rsidRPr="00193E07">
        <w:rPr>
          <w:lang w:val="en-AU"/>
        </w:rPr>
        <w:t>is</w:t>
      </w:r>
      <w:r w:rsidRPr="00193E07">
        <w:rPr>
          <w:spacing w:val="-3"/>
          <w:lang w:val="en-AU"/>
        </w:rPr>
        <w:t xml:space="preserve"> </w:t>
      </w:r>
      <w:r w:rsidRPr="00193E07">
        <w:rPr>
          <w:lang w:val="en-AU"/>
        </w:rPr>
        <w:t>required</w:t>
      </w:r>
      <w:r w:rsidRPr="00193E07">
        <w:rPr>
          <w:spacing w:val="-8"/>
          <w:lang w:val="en-AU"/>
        </w:rPr>
        <w:t xml:space="preserve"> </w:t>
      </w:r>
      <w:r w:rsidRPr="00193E07">
        <w:rPr>
          <w:lang w:val="en-AU"/>
        </w:rPr>
        <w:t>for non-communicable diseases and the risk factors that cause them. The descriptive epidemiology,</w:t>
      </w:r>
      <w:r w:rsidRPr="00193E07">
        <w:rPr>
          <w:spacing w:val="-2"/>
          <w:lang w:val="en-AU"/>
        </w:rPr>
        <w:t xml:space="preserve"> </w:t>
      </w:r>
      <w:proofErr w:type="gramStart"/>
      <w:r w:rsidRPr="00193E07">
        <w:rPr>
          <w:lang w:val="en-AU"/>
        </w:rPr>
        <w:t>projections</w:t>
      </w:r>
      <w:proofErr w:type="gramEnd"/>
      <w:r w:rsidRPr="00193E07">
        <w:rPr>
          <w:spacing w:val="-3"/>
          <w:lang w:val="en-AU"/>
        </w:rPr>
        <w:t xml:space="preserve"> </w:t>
      </w:r>
      <w:r w:rsidRPr="00193E07">
        <w:rPr>
          <w:lang w:val="en-AU"/>
        </w:rPr>
        <w:t>and</w:t>
      </w:r>
      <w:r w:rsidRPr="00193E07">
        <w:rPr>
          <w:spacing w:val="-4"/>
          <w:lang w:val="en-AU"/>
        </w:rPr>
        <w:t xml:space="preserve"> </w:t>
      </w:r>
      <w:r w:rsidRPr="00193E07">
        <w:rPr>
          <w:lang w:val="en-AU"/>
        </w:rPr>
        <w:t>health</w:t>
      </w:r>
      <w:r w:rsidRPr="00193E07">
        <w:rPr>
          <w:spacing w:val="-6"/>
          <w:lang w:val="en-AU"/>
        </w:rPr>
        <w:t xml:space="preserve"> </w:t>
      </w:r>
      <w:r w:rsidRPr="00193E07">
        <w:rPr>
          <w:lang w:val="en-AU"/>
        </w:rPr>
        <w:t>economic</w:t>
      </w:r>
      <w:r w:rsidRPr="00193E07">
        <w:rPr>
          <w:spacing w:val="-3"/>
          <w:lang w:val="en-AU"/>
        </w:rPr>
        <w:t xml:space="preserve"> </w:t>
      </w:r>
      <w:r w:rsidRPr="00193E07">
        <w:rPr>
          <w:lang w:val="en-AU"/>
        </w:rPr>
        <w:t>assessments</w:t>
      </w:r>
      <w:r w:rsidRPr="00193E07">
        <w:rPr>
          <w:spacing w:val="-6"/>
          <w:lang w:val="en-AU"/>
        </w:rPr>
        <w:t xml:space="preserve"> </w:t>
      </w:r>
      <w:r w:rsidRPr="00193E07">
        <w:rPr>
          <w:lang w:val="en-AU"/>
        </w:rPr>
        <w:t>that</w:t>
      </w:r>
      <w:r w:rsidRPr="00193E07">
        <w:rPr>
          <w:spacing w:val="-2"/>
          <w:lang w:val="en-AU"/>
        </w:rPr>
        <w:t xml:space="preserve"> </w:t>
      </w:r>
      <w:r w:rsidRPr="00193E07">
        <w:rPr>
          <w:lang w:val="en-AU"/>
        </w:rPr>
        <w:t>surveillance</w:t>
      </w:r>
      <w:r w:rsidRPr="00193E07">
        <w:rPr>
          <w:spacing w:val="-4"/>
          <w:lang w:val="en-AU"/>
        </w:rPr>
        <w:t xml:space="preserve"> </w:t>
      </w:r>
      <w:r w:rsidRPr="00193E07">
        <w:rPr>
          <w:lang w:val="en-AU"/>
        </w:rPr>
        <w:t>data inform underpins all good health policy and decision making. Surveillance data are also central to assessing the efficacy of public health interventions, and for benchmarking the success of the National Preventive Health Strategy.</w:t>
      </w:r>
    </w:p>
    <w:p w14:paraId="2EEA15D6" w14:textId="77777777" w:rsidR="00270146" w:rsidRPr="00193E07" w:rsidRDefault="00270146">
      <w:pPr>
        <w:pStyle w:val="BodyText"/>
        <w:rPr>
          <w:sz w:val="24"/>
          <w:lang w:val="en-AU"/>
        </w:rPr>
      </w:pPr>
    </w:p>
    <w:p w14:paraId="65548CE1" w14:textId="77777777" w:rsidR="00270146" w:rsidRPr="00193E07" w:rsidRDefault="00A5538E" w:rsidP="00652801">
      <w:pPr>
        <w:pStyle w:val="Heading1"/>
        <w:numPr>
          <w:ilvl w:val="0"/>
          <w:numId w:val="7"/>
        </w:numPr>
        <w:rPr>
          <w:lang w:val="en-AU"/>
        </w:rPr>
      </w:pPr>
      <w:bookmarkStart w:id="113" w:name="_Toc127527415"/>
      <w:bookmarkStart w:id="114" w:name="_Toc127527833"/>
      <w:r w:rsidRPr="00193E07">
        <w:rPr>
          <w:lang w:val="en-AU"/>
        </w:rPr>
        <w:t>Wider</w:t>
      </w:r>
      <w:r w:rsidRPr="00652801">
        <w:rPr>
          <w:lang w:val="en-AU"/>
        </w:rPr>
        <w:t xml:space="preserve"> </w:t>
      </w:r>
      <w:r w:rsidRPr="00193E07">
        <w:rPr>
          <w:lang w:val="en-AU"/>
        </w:rPr>
        <w:t>determinants</w:t>
      </w:r>
      <w:r w:rsidRPr="00652801">
        <w:rPr>
          <w:lang w:val="en-AU"/>
        </w:rPr>
        <w:t xml:space="preserve"> </w:t>
      </w:r>
      <w:r w:rsidRPr="00193E07">
        <w:rPr>
          <w:lang w:val="en-AU"/>
        </w:rPr>
        <w:t>of</w:t>
      </w:r>
      <w:r w:rsidRPr="00652801">
        <w:rPr>
          <w:lang w:val="en-AU"/>
        </w:rPr>
        <w:t xml:space="preserve"> health</w:t>
      </w:r>
      <w:bookmarkEnd w:id="113"/>
      <w:bookmarkEnd w:id="114"/>
    </w:p>
    <w:p w14:paraId="77AD8148" w14:textId="77777777" w:rsidR="00270146" w:rsidRPr="00193E07" w:rsidRDefault="00270146">
      <w:pPr>
        <w:pStyle w:val="BodyText"/>
        <w:spacing w:before="5"/>
        <w:rPr>
          <w:b/>
          <w:sz w:val="31"/>
          <w:lang w:val="en-AU"/>
        </w:rPr>
      </w:pPr>
    </w:p>
    <w:p w14:paraId="5645966C" w14:textId="4EA68DC7" w:rsidR="00270146" w:rsidRPr="00193E07" w:rsidRDefault="00494755" w:rsidP="00494755">
      <w:pPr>
        <w:pStyle w:val="Heading2"/>
        <w:rPr>
          <w:lang w:val="en-AU"/>
        </w:rPr>
      </w:pPr>
      <w:bookmarkStart w:id="115" w:name="_Toc127527416"/>
      <w:bookmarkStart w:id="116" w:name="_Toc127527834"/>
      <w:r>
        <w:rPr>
          <w:lang w:val="en-AU"/>
        </w:rPr>
        <w:t xml:space="preserve">11.1 </w:t>
      </w:r>
      <w:r>
        <w:rPr>
          <w:lang w:val="en-AU"/>
        </w:rPr>
        <w:tab/>
      </w:r>
      <w:r w:rsidR="00A5538E" w:rsidRPr="00193E07">
        <w:rPr>
          <w:lang w:val="en-AU"/>
        </w:rPr>
        <w:t>Partnership</w:t>
      </w:r>
      <w:r w:rsidR="00A5538E" w:rsidRPr="00193E07">
        <w:rPr>
          <w:spacing w:val="-9"/>
          <w:lang w:val="en-AU"/>
        </w:rPr>
        <w:t xml:space="preserve"> </w:t>
      </w:r>
      <w:r w:rsidR="00A5538E" w:rsidRPr="00193E07">
        <w:rPr>
          <w:lang w:val="en-AU"/>
        </w:rPr>
        <w:t>with</w:t>
      </w:r>
      <w:r w:rsidR="00A5538E" w:rsidRPr="00193E07">
        <w:rPr>
          <w:spacing w:val="-9"/>
          <w:lang w:val="en-AU"/>
        </w:rPr>
        <w:t xml:space="preserve"> </w:t>
      </w:r>
      <w:r w:rsidR="00A5538E" w:rsidRPr="00193E07">
        <w:rPr>
          <w:lang w:val="en-AU"/>
        </w:rPr>
        <w:t>at-risk</w:t>
      </w:r>
      <w:r w:rsidR="00A5538E" w:rsidRPr="00193E07">
        <w:rPr>
          <w:spacing w:val="-8"/>
          <w:lang w:val="en-AU"/>
        </w:rPr>
        <w:t xml:space="preserve"> </w:t>
      </w:r>
      <w:r w:rsidR="00A5538E" w:rsidRPr="00193E07">
        <w:rPr>
          <w:lang w:val="en-AU"/>
        </w:rPr>
        <w:t>populations</w:t>
      </w:r>
      <w:r w:rsidR="00A5538E" w:rsidRPr="00193E07">
        <w:rPr>
          <w:spacing w:val="-9"/>
          <w:lang w:val="en-AU"/>
        </w:rPr>
        <w:t xml:space="preserve"> </w:t>
      </w:r>
      <w:r w:rsidR="00A5538E" w:rsidRPr="00193E07">
        <w:rPr>
          <w:lang w:val="en-AU"/>
        </w:rPr>
        <w:t>to</w:t>
      </w:r>
      <w:r w:rsidR="00A5538E" w:rsidRPr="00193E07">
        <w:rPr>
          <w:spacing w:val="-6"/>
          <w:lang w:val="en-AU"/>
        </w:rPr>
        <w:t xml:space="preserve"> </w:t>
      </w:r>
      <w:r w:rsidR="00A5538E" w:rsidRPr="00193E07">
        <w:rPr>
          <w:lang w:val="en-AU"/>
        </w:rPr>
        <w:t>inform</w:t>
      </w:r>
      <w:r w:rsidR="00A5538E" w:rsidRPr="00193E07">
        <w:rPr>
          <w:spacing w:val="-9"/>
          <w:lang w:val="en-AU"/>
        </w:rPr>
        <w:t xml:space="preserve"> </w:t>
      </w:r>
      <w:r w:rsidR="00A5538E" w:rsidRPr="00193E07">
        <w:rPr>
          <w:lang w:val="en-AU"/>
        </w:rPr>
        <w:t>policy</w:t>
      </w:r>
      <w:r w:rsidR="00A5538E" w:rsidRPr="00193E07">
        <w:rPr>
          <w:spacing w:val="-13"/>
          <w:lang w:val="en-AU"/>
        </w:rPr>
        <w:t xml:space="preserve"> </w:t>
      </w:r>
      <w:r w:rsidR="00A5538E" w:rsidRPr="00193E07">
        <w:rPr>
          <w:spacing w:val="-2"/>
          <w:lang w:val="en-AU"/>
        </w:rPr>
        <w:t>development</w:t>
      </w:r>
      <w:bookmarkEnd w:id="115"/>
      <w:bookmarkEnd w:id="116"/>
    </w:p>
    <w:p w14:paraId="46A8A365" w14:textId="77777777" w:rsidR="00270146" w:rsidRPr="00193E07" w:rsidRDefault="00A5538E" w:rsidP="00233039">
      <w:pPr>
        <w:pStyle w:val="ListParagraph"/>
        <w:numPr>
          <w:ilvl w:val="2"/>
          <w:numId w:val="7"/>
        </w:numPr>
        <w:tabs>
          <w:tab w:val="left" w:pos="1290"/>
          <w:tab w:val="left" w:pos="1291"/>
        </w:tabs>
        <w:spacing w:before="203" w:line="237" w:lineRule="auto"/>
        <w:ind w:right="1736"/>
        <w:rPr>
          <w:lang w:val="en-AU"/>
        </w:rPr>
      </w:pPr>
      <w:r w:rsidRPr="00193E07">
        <w:rPr>
          <w:lang w:val="en-AU"/>
        </w:rPr>
        <w:t>These stakeholders need a voice at the table from the outset – including specific appointments</w:t>
      </w:r>
      <w:r w:rsidRPr="00193E07">
        <w:rPr>
          <w:spacing w:val="-2"/>
          <w:lang w:val="en-AU"/>
        </w:rPr>
        <w:t xml:space="preserve"> </w:t>
      </w:r>
      <w:r w:rsidRPr="00193E07">
        <w:rPr>
          <w:lang w:val="en-AU"/>
        </w:rPr>
        <w:t>within</w:t>
      </w:r>
      <w:r w:rsidRPr="00193E07">
        <w:rPr>
          <w:spacing w:val="-3"/>
          <w:lang w:val="en-AU"/>
        </w:rPr>
        <w:t xml:space="preserve"> </w:t>
      </w:r>
      <w:r w:rsidRPr="00193E07">
        <w:rPr>
          <w:lang w:val="en-AU"/>
        </w:rPr>
        <w:t>CDC</w:t>
      </w:r>
      <w:r w:rsidRPr="00193E07">
        <w:rPr>
          <w:spacing w:val="-3"/>
          <w:lang w:val="en-AU"/>
        </w:rPr>
        <w:t xml:space="preserve"> </w:t>
      </w:r>
      <w:r w:rsidRPr="00193E07">
        <w:rPr>
          <w:lang w:val="en-AU"/>
        </w:rPr>
        <w:t>to</w:t>
      </w:r>
      <w:r w:rsidRPr="00193E07">
        <w:rPr>
          <w:spacing w:val="-5"/>
          <w:lang w:val="en-AU"/>
        </w:rPr>
        <w:t xml:space="preserve"> </w:t>
      </w:r>
      <w:r w:rsidRPr="00193E07">
        <w:rPr>
          <w:lang w:val="en-AU"/>
        </w:rPr>
        <w:t>reflect</w:t>
      </w:r>
      <w:r w:rsidRPr="00193E07">
        <w:rPr>
          <w:spacing w:val="-4"/>
          <w:lang w:val="en-AU"/>
        </w:rPr>
        <w:t xml:space="preserve"> </w:t>
      </w:r>
      <w:r w:rsidRPr="00193E07">
        <w:rPr>
          <w:lang w:val="en-AU"/>
        </w:rPr>
        <w:t>the</w:t>
      </w:r>
      <w:r w:rsidRPr="00193E07">
        <w:rPr>
          <w:spacing w:val="-3"/>
          <w:lang w:val="en-AU"/>
        </w:rPr>
        <w:t xml:space="preserve"> </w:t>
      </w:r>
      <w:r w:rsidRPr="00193E07">
        <w:rPr>
          <w:lang w:val="en-AU"/>
        </w:rPr>
        <w:t>diversity</w:t>
      </w:r>
      <w:r w:rsidRPr="00193E07">
        <w:rPr>
          <w:spacing w:val="-7"/>
          <w:lang w:val="en-AU"/>
        </w:rPr>
        <w:t xml:space="preserve"> </w:t>
      </w:r>
      <w:r w:rsidRPr="00193E07">
        <w:rPr>
          <w:lang w:val="en-AU"/>
        </w:rPr>
        <w:t>of Australians</w:t>
      </w:r>
      <w:r w:rsidRPr="00193E07">
        <w:rPr>
          <w:spacing w:val="-1"/>
          <w:lang w:val="en-AU"/>
        </w:rPr>
        <w:t xml:space="preserve"> </w:t>
      </w:r>
      <w:r w:rsidRPr="00193E07">
        <w:rPr>
          <w:lang w:val="en-AU"/>
        </w:rPr>
        <w:t>that</w:t>
      </w:r>
      <w:r w:rsidRPr="00193E07">
        <w:rPr>
          <w:spacing w:val="-3"/>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needs</w:t>
      </w:r>
      <w:r w:rsidRPr="00193E07">
        <w:rPr>
          <w:spacing w:val="-2"/>
          <w:lang w:val="en-AU"/>
        </w:rPr>
        <w:t xml:space="preserve"> </w:t>
      </w:r>
      <w:r w:rsidRPr="00193E07">
        <w:rPr>
          <w:lang w:val="en-AU"/>
        </w:rPr>
        <w:t xml:space="preserve">to </w:t>
      </w:r>
      <w:r w:rsidRPr="00193E07">
        <w:rPr>
          <w:spacing w:val="-2"/>
          <w:lang w:val="en-AU"/>
        </w:rPr>
        <w:t>serve.</w:t>
      </w:r>
    </w:p>
    <w:p w14:paraId="4E9144B0" w14:textId="77777777" w:rsidR="00270146" w:rsidRPr="00193E07" w:rsidRDefault="00270146">
      <w:pPr>
        <w:pStyle w:val="BodyText"/>
        <w:spacing w:before="5"/>
        <w:rPr>
          <w:lang w:val="en-AU"/>
        </w:rPr>
      </w:pPr>
    </w:p>
    <w:p w14:paraId="3604FC77" w14:textId="77777777" w:rsidR="00270146" w:rsidRPr="00193E07" w:rsidRDefault="00A5538E" w:rsidP="00233039">
      <w:pPr>
        <w:pStyle w:val="ListParagraph"/>
        <w:numPr>
          <w:ilvl w:val="2"/>
          <w:numId w:val="7"/>
        </w:numPr>
        <w:tabs>
          <w:tab w:val="left" w:pos="1290"/>
          <w:tab w:val="left" w:pos="1291"/>
        </w:tabs>
        <w:ind w:right="1872"/>
        <w:rPr>
          <w:lang w:val="en-AU"/>
        </w:rPr>
      </w:pPr>
      <w:r w:rsidRPr="00193E07">
        <w:rPr>
          <w:lang w:val="en-AU"/>
        </w:rPr>
        <w:t>First Nations people are</w:t>
      </w:r>
      <w:r w:rsidRPr="00193E07">
        <w:rPr>
          <w:spacing w:val="-1"/>
          <w:lang w:val="en-AU"/>
        </w:rPr>
        <w:t xml:space="preserve"> </w:t>
      </w:r>
      <w:r w:rsidRPr="00193E07">
        <w:rPr>
          <w:lang w:val="en-AU"/>
        </w:rPr>
        <w:t>served across</w:t>
      </w:r>
      <w:r w:rsidRPr="00193E07">
        <w:rPr>
          <w:spacing w:val="-4"/>
          <w:lang w:val="en-AU"/>
        </w:rPr>
        <w:t xml:space="preserve"> </w:t>
      </w:r>
      <w:r w:rsidRPr="00193E07">
        <w:rPr>
          <w:lang w:val="en-AU"/>
        </w:rPr>
        <w:t>many</w:t>
      </w:r>
      <w:r w:rsidRPr="00193E07">
        <w:rPr>
          <w:spacing w:val="-1"/>
          <w:lang w:val="en-AU"/>
        </w:rPr>
        <w:t xml:space="preserve"> </w:t>
      </w:r>
      <w:r w:rsidRPr="00193E07">
        <w:rPr>
          <w:lang w:val="en-AU"/>
        </w:rPr>
        <w:t>jurisdictions and have</w:t>
      </w:r>
      <w:r w:rsidRPr="00193E07">
        <w:rPr>
          <w:spacing w:val="-2"/>
          <w:lang w:val="en-AU"/>
        </w:rPr>
        <w:t xml:space="preserve"> </w:t>
      </w:r>
      <w:r w:rsidRPr="00193E07">
        <w:rPr>
          <w:lang w:val="en-AU"/>
        </w:rPr>
        <w:t>many</w:t>
      </w:r>
      <w:r w:rsidRPr="00193E07">
        <w:rPr>
          <w:spacing w:val="-2"/>
          <w:lang w:val="en-AU"/>
        </w:rPr>
        <w:t xml:space="preserve"> </w:t>
      </w:r>
      <w:r w:rsidRPr="00193E07">
        <w:rPr>
          <w:lang w:val="en-AU"/>
        </w:rPr>
        <w:t>agencies already involved in their community and challenges, however most submissions called out the need</w:t>
      </w:r>
      <w:r w:rsidRPr="00193E07">
        <w:rPr>
          <w:spacing w:val="-4"/>
          <w:lang w:val="en-AU"/>
        </w:rPr>
        <w:t xml:space="preserve"> </w:t>
      </w:r>
      <w:r w:rsidRPr="00193E07">
        <w:rPr>
          <w:lang w:val="en-AU"/>
        </w:rPr>
        <w:t>for this cohort to be</w:t>
      </w:r>
      <w:r w:rsidRPr="00193E07">
        <w:rPr>
          <w:spacing w:val="-1"/>
          <w:lang w:val="en-AU"/>
        </w:rPr>
        <w:t xml:space="preserve"> </w:t>
      </w:r>
      <w:r w:rsidRPr="00193E07">
        <w:rPr>
          <w:lang w:val="en-AU"/>
        </w:rPr>
        <w:t>specifically</w:t>
      </w:r>
      <w:r w:rsidRPr="00193E07">
        <w:rPr>
          <w:spacing w:val="-1"/>
          <w:lang w:val="en-AU"/>
        </w:rPr>
        <w:t xml:space="preserve"> </w:t>
      </w:r>
      <w:r w:rsidRPr="00193E07">
        <w:rPr>
          <w:lang w:val="en-AU"/>
        </w:rPr>
        <w:t>included in a culturally</w:t>
      </w:r>
      <w:r w:rsidRPr="00193E07">
        <w:rPr>
          <w:spacing w:val="-1"/>
          <w:lang w:val="en-AU"/>
        </w:rPr>
        <w:t xml:space="preserve"> </w:t>
      </w:r>
      <w:r w:rsidRPr="00193E07">
        <w:rPr>
          <w:lang w:val="en-AU"/>
        </w:rPr>
        <w:t>sensitive way.</w:t>
      </w:r>
      <w:r w:rsidRPr="00193E07">
        <w:rPr>
          <w:spacing w:val="-2"/>
          <w:lang w:val="en-AU"/>
        </w:rPr>
        <w:t xml:space="preserve"> </w:t>
      </w:r>
      <w:r w:rsidRPr="00193E07">
        <w:rPr>
          <w:lang w:val="en-AU"/>
        </w:rPr>
        <w:t>For</w:t>
      </w:r>
      <w:r w:rsidRPr="00193E07">
        <w:rPr>
          <w:spacing w:val="-2"/>
          <w:lang w:val="en-AU"/>
        </w:rPr>
        <w:t xml:space="preserve"> </w:t>
      </w:r>
      <w:r w:rsidRPr="00193E07">
        <w:rPr>
          <w:lang w:val="en-AU"/>
        </w:rPr>
        <w:t>example,</w:t>
      </w:r>
      <w:r w:rsidRPr="00193E07">
        <w:rPr>
          <w:spacing w:val="-4"/>
          <w:lang w:val="en-AU"/>
        </w:rPr>
        <w:t xml:space="preserve"> </w:t>
      </w:r>
      <w:r w:rsidRPr="00193E07">
        <w:rPr>
          <w:lang w:val="en-AU"/>
        </w:rPr>
        <w:t>currently</w:t>
      </w:r>
      <w:r w:rsidRPr="00193E07">
        <w:rPr>
          <w:spacing w:val="-3"/>
          <w:lang w:val="en-AU"/>
        </w:rPr>
        <w:t xml:space="preserve"> </w:t>
      </w:r>
      <w:r w:rsidRPr="00193E07">
        <w:rPr>
          <w:lang w:val="en-AU"/>
        </w:rPr>
        <w:t>in</w:t>
      </w:r>
      <w:r w:rsidRPr="00193E07">
        <w:rPr>
          <w:spacing w:val="-3"/>
          <w:lang w:val="en-AU"/>
        </w:rPr>
        <w:t xml:space="preserve"> </w:t>
      </w:r>
      <w:r w:rsidRPr="00193E07">
        <w:rPr>
          <w:lang w:val="en-AU"/>
        </w:rPr>
        <w:t>many</w:t>
      </w:r>
      <w:r w:rsidRPr="00193E07">
        <w:rPr>
          <w:spacing w:val="-4"/>
          <w:lang w:val="en-AU"/>
        </w:rPr>
        <w:t xml:space="preserve"> </w:t>
      </w:r>
      <w:r w:rsidRPr="00193E07">
        <w:rPr>
          <w:lang w:val="en-AU"/>
        </w:rPr>
        <w:t>locations</w:t>
      </w:r>
      <w:r w:rsidRPr="00193E07">
        <w:rPr>
          <w:spacing w:val="-4"/>
          <w:lang w:val="en-AU"/>
        </w:rPr>
        <w:t xml:space="preserve"> </w:t>
      </w:r>
      <w:r w:rsidRPr="00193E07">
        <w:rPr>
          <w:lang w:val="en-AU"/>
        </w:rPr>
        <w:t>there</w:t>
      </w:r>
      <w:r w:rsidRPr="00193E07">
        <w:rPr>
          <w:spacing w:val="-2"/>
          <w:lang w:val="en-AU"/>
        </w:rPr>
        <w:t xml:space="preserve"> </w:t>
      </w:r>
      <w:r w:rsidRPr="00193E07">
        <w:rPr>
          <w:lang w:val="en-AU"/>
        </w:rPr>
        <w:t>are</w:t>
      </w:r>
      <w:r w:rsidRPr="00193E07">
        <w:rPr>
          <w:spacing w:val="-3"/>
          <w:lang w:val="en-AU"/>
        </w:rPr>
        <w:t xml:space="preserve"> </w:t>
      </w:r>
      <w:r w:rsidRPr="00193E07">
        <w:rPr>
          <w:lang w:val="en-AU"/>
        </w:rPr>
        <w:t>well</w:t>
      </w:r>
      <w:r w:rsidRPr="00193E07">
        <w:rPr>
          <w:spacing w:val="-3"/>
          <w:lang w:val="en-AU"/>
        </w:rPr>
        <w:t xml:space="preserve"> </w:t>
      </w:r>
      <w:r w:rsidRPr="00193E07">
        <w:rPr>
          <w:lang w:val="en-AU"/>
        </w:rPr>
        <w:t>established</w:t>
      </w:r>
      <w:r w:rsidRPr="00193E07">
        <w:rPr>
          <w:spacing w:val="-3"/>
          <w:lang w:val="en-AU"/>
        </w:rPr>
        <w:t xml:space="preserve"> </w:t>
      </w:r>
      <w:r w:rsidRPr="00193E07">
        <w:rPr>
          <w:lang w:val="en-AU"/>
        </w:rPr>
        <w:t>and</w:t>
      </w:r>
      <w:r w:rsidRPr="00193E07">
        <w:rPr>
          <w:spacing w:val="-1"/>
          <w:lang w:val="en-AU"/>
        </w:rPr>
        <w:t xml:space="preserve"> </w:t>
      </w:r>
      <w:r w:rsidRPr="00193E07">
        <w:rPr>
          <w:lang w:val="en-AU"/>
        </w:rPr>
        <w:t>strong local Aboriginal Health Networks and Services that are trusted by their local communities. CDC’s task is to engage and leverage them appropriately.</w:t>
      </w:r>
    </w:p>
    <w:p w14:paraId="7856239D" w14:textId="77777777" w:rsidR="00270146" w:rsidRPr="00193E07" w:rsidRDefault="00270146">
      <w:pPr>
        <w:rPr>
          <w:lang w:val="en-AU"/>
        </w:rPr>
        <w:sectPr w:rsidR="00270146" w:rsidRPr="00193E07">
          <w:pgSz w:w="11910" w:h="16840"/>
          <w:pgMar w:top="980" w:right="0" w:bottom="760" w:left="620" w:header="0" w:footer="574" w:gutter="0"/>
          <w:cols w:space="720"/>
        </w:sectPr>
      </w:pPr>
    </w:p>
    <w:p w14:paraId="1BA13BB1" w14:textId="77777777" w:rsidR="00270146" w:rsidRPr="00193E07" w:rsidRDefault="00A5538E" w:rsidP="00233039">
      <w:pPr>
        <w:pStyle w:val="ListParagraph"/>
        <w:numPr>
          <w:ilvl w:val="2"/>
          <w:numId w:val="7"/>
        </w:numPr>
        <w:tabs>
          <w:tab w:val="left" w:pos="1290"/>
          <w:tab w:val="left" w:pos="1291"/>
        </w:tabs>
        <w:spacing w:before="71"/>
        <w:ind w:right="1891"/>
        <w:rPr>
          <w:lang w:val="en-AU"/>
        </w:rPr>
      </w:pPr>
      <w:r w:rsidRPr="00193E07">
        <w:rPr>
          <w:lang w:val="en-AU"/>
        </w:rPr>
        <w:lastRenderedPageBreak/>
        <w:t>Beyond</w:t>
      </w:r>
      <w:r w:rsidRPr="00193E07">
        <w:rPr>
          <w:spacing w:val="-2"/>
          <w:lang w:val="en-AU"/>
        </w:rPr>
        <w:t xml:space="preserve"> </w:t>
      </w:r>
      <w:r w:rsidRPr="00193E07">
        <w:rPr>
          <w:lang w:val="en-AU"/>
        </w:rPr>
        <w:t>specific</w:t>
      </w:r>
      <w:r w:rsidRPr="00193E07">
        <w:rPr>
          <w:spacing w:val="-1"/>
          <w:lang w:val="en-AU"/>
        </w:rPr>
        <w:t xml:space="preserve"> </w:t>
      </w:r>
      <w:r w:rsidRPr="00193E07">
        <w:rPr>
          <w:lang w:val="en-AU"/>
        </w:rPr>
        <w:t>populations, and</w:t>
      </w:r>
      <w:r w:rsidRPr="00193E07">
        <w:rPr>
          <w:spacing w:val="-4"/>
          <w:lang w:val="en-AU"/>
        </w:rPr>
        <w:t xml:space="preserve"> </w:t>
      </w:r>
      <w:r w:rsidRPr="00193E07">
        <w:rPr>
          <w:lang w:val="en-AU"/>
        </w:rPr>
        <w:t>at</w:t>
      </w:r>
      <w:r w:rsidRPr="00193E07">
        <w:rPr>
          <w:spacing w:val="-3"/>
          <w:lang w:val="en-AU"/>
        </w:rPr>
        <w:t xml:space="preserve"> </w:t>
      </w:r>
      <w:r w:rsidRPr="00193E07">
        <w:rPr>
          <w:lang w:val="en-AU"/>
        </w:rPr>
        <w:t>a</w:t>
      </w:r>
      <w:r w:rsidRPr="00193E07">
        <w:rPr>
          <w:spacing w:val="-4"/>
          <w:lang w:val="en-AU"/>
        </w:rPr>
        <w:t xml:space="preserve"> </w:t>
      </w:r>
      <w:r w:rsidRPr="00193E07">
        <w:rPr>
          <w:lang w:val="en-AU"/>
        </w:rPr>
        <w:t>macro</w:t>
      </w:r>
      <w:r w:rsidRPr="00193E07">
        <w:rPr>
          <w:spacing w:val="-2"/>
          <w:lang w:val="en-AU"/>
        </w:rPr>
        <w:t xml:space="preserve"> </w:t>
      </w:r>
      <w:r w:rsidRPr="00193E07">
        <w:rPr>
          <w:lang w:val="en-AU"/>
        </w:rPr>
        <w:t>level, including in</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CDC’s</w:t>
      </w:r>
      <w:r w:rsidRPr="00193E07">
        <w:rPr>
          <w:spacing w:val="-1"/>
          <w:lang w:val="en-AU"/>
        </w:rPr>
        <w:t xml:space="preserve"> </w:t>
      </w:r>
      <w:r w:rsidRPr="00193E07">
        <w:rPr>
          <w:lang w:val="en-AU"/>
        </w:rPr>
        <w:t>remit,</w:t>
      </w:r>
      <w:r w:rsidRPr="00193E07">
        <w:rPr>
          <w:spacing w:val="-3"/>
          <w:lang w:val="en-AU"/>
        </w:rPr>
        <w:t xml:space="preserve"> </w:t>
      </w:r>
      <w:r w:rsidRPr="00193E07">
        <w:rPr>
          <w:lang w:val="en-AU"/>
        </w:rPr>
        <w:t xml:space="preserve">the social </w:t>
      </w:r>
      <w:proofErr w:type="gramStart"/>
      <w:r w:rsidRPr="00193E07">
        <w:rPr>
          <w:lang w:val="en-AU"/>
        </w:rPr>
        <w:t>determinants</w:t>
      </w:r>
      <w:proofErr w:type="gramEnd"/>
      <w:r w:rsidRPr="00193E07">
        <w:rPr>
          <w:lang w:val="en-AU"/>
        </w:rPr>
        <w:t xml:space="preserve"> of health is imperative to delivering on reducing burden of disease, better health equity and improved outcomes for at-risk populations, </w:t>
      </w:r>
      <w:r w:rsidRPr="00193E07">
        <w:rPr>
          <w:spacing w:val="-2"/>
          <w:lang w:val="en-AU"/>
        </w:rPr>
        <w:t>including:</w:t>
      </w:r>
    </w:p>
    <w:p w14:paraId="137BC04F"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Safe</w:t>
      </w:r>
      <w:r w:rsidRPr="00193E07">
        <w:rPr>
          <w:spacing w:val="-6"/>
          <w:lang w:val="en-AU"/>
        </w:rPr>
        <w:t xml:space="preserve"> </w:t>
      </w:r>
      <w:r w:rsidRPr="00193E07">
        <w:rPr>
          <w:lang w:val="en-AU"/>
        </w:rPr>
        <w:t>and</w:t>
      </w:r>
      <w:r w:rsidRPr="00193E07">
        <w:rPr>
          <w:spacing w:val="-6"/>
          <w:lang w:val="en-AU"/>
        </w:rPr>
        <w:t xml:space="preserve"> </w:t>
      </w:r>
      <w:r w:rsidRPr="00193E07">
        <w:rPr>
          <w:lang w:val="en-AU"/>
        </w:rPr>
        <w:t>affordable</w:t>
      </w:r>
      <w:r w:rsidRPr="00193E07">
        <w:rPr>
          <w:spacing w:val="-4"/>
          <w:lang w:val="en-AU"/>
        </w:rPr>
        <w:t xml:space="preserve"> </w:t>
      </w:r>
      <w:r w:rsidRPr="00193E07">
        <w:rPr>
          <w:spacing w:val="-2"/>
          <w:lang w:val="en-AU"/>
        </w:rPr>
        <w:t>housing,</w:t>
      </w:r>
    </w:p>
    <w:p w14:paraId="0D8D435C"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spacing w:val="-2"/>
          <w:lang w:val="en-AU"/>
        </w:rPr>
        <w:t>Employment,</w:t>
      </w:r>
    </w:p>
    <w:p w14:paraId="7F5DDDC9"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Meaningful</w:t>
      </w:r>
      <w:r w:rsidRPr="00193E07">
        <w:rPr>
          <w:spacing w:val="-6"/>
          <w:lang w:val="en-AU"/>
        </w:rPr>
        <w:t xml:space="preserve"> </w:t>
      </w:r>
      <w:r w:rsidRPr="00193E07">
        <w:rPr>
          <w:lang w:val="en-AU"/>
        </w:rPr>
        <w:t>social</w:t>
      </w:r>
      <w:r w:rsidRPr="00193E07">
        <w:rPr>
          <w:spacing w:val="-6"/>
          <w:lang w:val="en-AU"/>
        </w:rPr>
        <w:t xml:space="preserve"> </w:t>
      </w:r>
      <w:r w:rsidRPr="00193E07">
        <w:rPr>
          <w:spacing w:val="-2"/>
          <w:lang w:val="en-AU"/>
        </w:rPr>
        <w:t>connection,</w:t>
      </w:r>
    </w:p>
    <w:p w14:paraId="4F125F28"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Time,</w:t>
      </w:r>
      <w:r w:rsidRPr="00193E07">
        <w:rPr>
          <w:spacing w:val="-7"/>
          <w:lang w:val="en-AU"/>
        </w:rPr>
        <w:t xml:space="preserve"> </w:t>
      </w:r>
      <w:proofErr w:type="gramStart"/>
      <w:r w:rsidRPr="00193E07">
        <w:rPr>
          <w:lang w:val="en-AU"/>
        </w:rPr>
        <w:t>resources</w:t>
      </w:r>
      <w:proofErr w:type="gramEnd"/>
      <w:r w:rsidRPr="00193E07">
        <w:rPr>
          <w:spacing w:val="-4"/>
          <w:lang w:val="en-AU"/>
        </w:rPr>
        <w:t xml:space="preserve"> </w:t>
      </w:r>
      <w:r w:rsidRPr="00193E07">
        <w:rPr>
          <w:lang w:val="en-AU"/>
        </w:rPr>
        <w:t>and</w:t>
      </w:r>
      <w:r w:rsidRPr="00193E07">
        <w:rPr>
          <w:spacing w:val="-6"/>
          <w:lang w:val="en-AU"/>
        </w:rPr>
        <w:t xml:space="preserve"> </w:t>
      </w:r>
      <w:r w:rsidRPr="00193E07">
        <w:rPr>
          <w:lang w:val="en-AU"/>
        </w:rPr>
        <w:t>access</w:t>
      </w:r>
      <w:r w:rsidRPr="00193E07">
        <w:rPr>
          <w:spacing w:val="-4"/>
          <w:lang w:val="en-AU"/>
        </w:rPr>
        <w:t xml:space="preserve"> </w:t>
      </w:r>
      <w:r w:rsidRPr="00193E07">
        <w:rPr>
          <w:lang w:val="en-AU"/>
        </w:rPr>
        <w:t>to</w:t>
      </w:r>
      <w:r w:rsidRPr="00193E07">
        <w:rPr>
          <w:spacing w:val="-6"/>
          <w:lang w:val="en-AU"/>
        </w:rPr>
        <w:t xml:space="preserve"> </w:t>
      </w:r>
      <w:r w:rsidRPr="00193E07">
        <w:rPr>
          <w:lang w:val="en-AU"/>
        </w:rPr>
        <w:t>healthy</w:t>
      </w:r>
      <w:r w:rsidRPr="00193E07">
        <w:rPr>
          <w:spacing w:val="-7"/>
          <w:lang w:val="en-AU"/>
        </w:rPr>
        <w:t xml:space="preserve"> </w:t>
      </w:r>
      <w:r w:rsidRPr="00193E07">
        <w:rPr>
          <w:lang w:val="en-AU"/>
        </w:rPr>
        <w:t>choices,</w:t>
      </w:r>
      <w:r w:rsidRPr="00193E07">
        <w:rPr>
          <w:spacing w:val="-2"/>
          <w:lang w:val="en-AU"/>
        </w:rPr>
        <w:t xml:space="preserve"> </w:t>
      </w:r>
      <w:r w:rsidRPr="00193E07">
        <w:rPr>
          <w:spacing w:val="-5"/>
          <w:lang w:val="en-AU"/>
        </w:rPr>
        <w:t>and</w:t>
      </w:r>
    </w:p>
    <w:p w14:paraId="0ED9542E"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Safe</w:t>
      </w:r>
      <w:r w:rsidRPr="00193E07">
        <w:rPr>
          <w:spacing w:val="-9"/>
          <w:lang w:val="en-AU"/>
        </w:rPr>
        <w:t xml:space="preserve"> </w:t>
      </w:r>
      <w:r w:rsidRPr="00193E07">
        <w:rPr>
          <w:lang w:val="en-AU"/>
        </w:rPr>
        <w:t>environments</w:t>
      </w:r>
      <w:r w:rsidRPr="00193E07">
        <w:rPr>
          <w:spacing w:val="-6"/>
          <w:lang w:val="en-AU"/>
        </w:rPr>
        <w:t xml:space="preserve"> </w:t>
      </w:r>
      <w:r w:rsidRPr="00193E07">
        <w:rPr>
          <w:lang w:val="en-AU"/>
        </w:rPr>
        <w:t>free</w:t>
      </w:r>
      <w:r w:rsidRPr="00193E07">
        <w:rPr>
          <w:spacing w:val="-9"/>
          <w:lang w:val="en-AU"/>
        </w:rPr>
        <w:t xml:space="preserve"> </w:t>
      </w:r>
      <w:r w:rsidRPr="00193E07">
        <w:rPr>
          <w:lang w:val="en-AU"/>
        </w:rPr>
        <w:t>from</w:t>
      </w:r>
      <w:r w:rsidRPr="00193E07">
        <w:rPr>
          <w:spacing w:val="-6"/>
          <w:lang w:val="en-AU"/>
        </w:rPr>
        <w:t xml:space="preserve"> </w:t>
      </w:r>
      <w:r w:rsidRPr="00193E07">
        <w:rPr>
          <w:lang w:val="en-AU"/>
        </w:rPr>
        <w:t>violence,</w:t>
      </w:r>
      <w:r w:rsidRPr="00193E07">
        <w:rPr>
          <w:spacing w:val="-3"/>
          <w:lang w:val="en-AU"/>
        </w:rPr>
        <w:t xml:space="preserve"> </w:t>
      </w:r>
      <w:proofErr w:type="gramStart"/>
      <w:r w:rsidRPr="00193E07">
        <w:rPr>
          <w:lang w:val="en-AU"/>
        </w:rPr>
        <w:t>abuse</w:t>
      </w:r>
      <w:proofErr w:type="gramEnd"/>
      <w:r w:rsidRPr="00193E07">
        <w:rPr>
          <w:spacing w:val="-5"/>
          <w:lang w:val="en-AU"/>
        </w:rPr>
        <w:t xml:space="preserve"> </w:t>
      </w:r>
      <w:r w:rsidRPr="00193E07">
        <w:rPr>
          <w:lang w:val="en-AU"/>
        </w:rPr>
        <w:t>or</w:t>
      </w:r>
      <w:r w:rsidRPr="00193E07">
        <w:rPr>
          <w:spacing w:val="-2"/>
          <w:lang w:val="en-AU"/>
        </w:rPr>
        <w:t xml:space="preserve"> neglect.</w:t>
      </w:r>
    </w:p>
    <w:p w14:paraId="427F2999" w14:textId="77777777" w:rsidR="00270146" w:rsidRPr="00193E07" w:rsidRDefault="00A5538E" w:rsidP="00233039">
      <w:pPr>
        <w:pStyle w:val="ListParagraph"/>
        <w:numPr>
          <w:ilvl w:val="2"/>
          <w:numId w:val="7"/>
        </w:numPr>
        <w:tabs>
          <w:tab w:val="left" w:pos="1290"/>
          <w:tab w:val="left" w:pos="1291"/>
        </w:tabs>
        <w:spacing w:before="233"/>
        <w:ind w:hanging="361"/>
        <w:rPr>
          <w:lang w:val="en-AU"/>
        </w:rPr>
      </w:pPr>
      <w:r w:rsidRPr="00193E07">
        <w:rPr>
          <w:lang w:val="en-AU"/>
        </w:rPr>
        <w:t>An</w:t>
      </w:r>
      <w:r w:rsidRPr="00193E07">
        <w:rPr>
          <w:spacing w:val="-8"/>
          <w:lang w:val="en-AU"/>
        </w:rPr>
        <w:t xml:space="preserve"> </w:t>
      </w:r>
      <w:r w:rsidRPr="00193E07">
        <w:rPr>
          <w:lang w:val="en-AU"/>
        </w:rPr>
        <w:t>investment</w:t>
      </w:r>
      <w:r w:rsidRPr="00193E07">
        <w:rPr>
          <w:spacing w:val="-6"/>
          <w:lang w:val="en-AU"/>
        </w:rPr>
        <w:t xml:space="preserve"> </w:t>
      </w:r>
      <w:r w:rsidRPr="00193E07">
        <w:rPr>
          <w:lang w:val="en-AU"/>
        </w:rPr>
        <w:t>in</w:t>
      </w:r>
      <w:r w:rsidRPr="00193E07">
        <w:rPr>
          <w:spacing w:val="-5"/>
          <w:lang w:val="en-AU"/>
        </w:rPr>
        <w:t xml:space="preserve"> </w:t>
      </w:r>
      <w:r w:rsidRPr="00193E07">
        <w:rPr>
          <w:lang w:val="en-AU"/>
        </w:rPr>
        <w:t>social</w:t>
      </w:r>
      <w:r w:rsidRPr="00193E07">
        <w:rPr>
          <w:spacing w:val="-6"/>
          <w:lang w:val="en-AU"/>
        </w:rPr>
        <w:t xml:space="preserve"> </w:t>
      </w:r>
      <w:r w:rsidRPr="00193E07">
        <w:rPr>
          <w:lang w:val="en-AU"/>
        </w:rPr>
        <w:t>and</w:t>
      </w:r>
      <w:r w:rsidRPr="00193E07">
        <w:rPr>
          <w:spacing w:val="-5"/>
          <w:lang w:val="en-AU"/>
        </w:rPr>
        <w:t xml:space="preserve"> </w:t>
      </w:r>
      <w:r w:rsidRPr="00193E07">
        <w:rPr>
          <w:lang w:val="en-AU"/>
        </w:rPr>
        <w:t>behavioural</w:t>
      </w:r>
      <w:r w:rsidRPr="00193E07">
        <w:rPr>
          <w:spacing w:val="-6"/>
          <w:lang w:val="en-AU"/>
        </w:rPr>
        <w:t xml:space="preserve"> </w:t>
      </w:r>
      <w:r w:rsidRPr="00193E07">
        <w:rPr>
          <w:lang w:val="en-AU"/>
        </w:rPr>
        <w:t>epidemiology</w:t>
      </w:r>
      <w:r w:rsidRPr="00193E07">
        <w:rPr>
          <w:spacing w:val="-7"/>
          <w:lang w:val="en-AU"/>
        </w:rPr>
        <w:t xml:space="preserve"> </w:t>
      </w:r>
      <w:r w:rsidRPr="00193E07">
        <w:rPr>
          <w:lang w:val="en-AU"/>
        </w:rPr>
        <w:t>is</w:t>
      </w:r>
      <w:r w:rsidRPr="00193E07">
        <w:rPr>
          <w:spacing w:val="-4"/>
          <w:lang w:val="en-AU"/>
        </w:rPr>
        <w:t xml:space="preserve"> </w:t>
      </w:r>
      <w:r w:rsidRPr="00193E07">
        <w:rPr>
          <w:lang w:val="en-AU"/>
        </w:rPr>
        <w:t>warranted</w:t>
      </w:r>
      <w:r w:rsidRPr="00193E07">
        <w:rPr>
          <w:spacing w:val="-7"/>
          <w:lang w:val="en-AU"/>
        </w:rPr>
        <w:t xml:space="preserve"> </w:t>
      </w:r>
      <w:r w:rsidRPr="00193E07">
        <w:rPr>
          <w:lang w:val="en-AU"/>
        </w:rPr>
        <w:t>in</w:t>
      </w:r>
      <w:r w:rsidRPr="00193E07">
        <w:rPr>
          <w:spacing w:val="-7"/>
          <w:lang w:val="en-AU"/>
        </w:rPr>
        <w:t xml:space="preserve"> </w:t>
      </w:r>
      <w:r w:rsidRPr="00193E07">
        <w:rPr>
          <w:lang w:val="en-AU"/>
        </w:rPr>
        <w:t>this</w:t>
      </w:r>
      <w:r w:rsidRPr="00193E07">
        <w:rPr>
          <w:spacing w:val="-4"/>
          <w:lang w:val="en-AU"/>
        </w:rPr>
        <w:t xml:space="preserve"> </w:t>
      </w:r>
      <w:r w:rsidRPr="00193E07">
        <w:rPr>
          <w:spacing w:val="-2"/>
          <w:lang w:val="en-AU"/>
        </w:rPr>
        <w:t>context.</w:t>
      </w:r>
    </w:p>
    <w:p w14:paraId="236BB7F6" w14:textId="77777777" w:rsidR="00270146" w:rsidRPr="00193E07" w:rsidRDefault="00270146">
      <w:pPr>
        <w:pStyle w:val="BodyText"/>
        <w:spacing w:before="2"/>
        <w:rPr>
          <w:sz w:val="31"/>
          <w:lang w:val="en-AU"/>
        </w:rPr>
      </w:pPr>
    </w:p>
    <w:p w14:paraId="767D28FD" w14:textId="540F94EE" w:rsidR="00270146" w:rsidRPr="00193E07" w:rsidRDefault="00494755" w:rsidP="00494755">
      <w:pPr>
        <w:pStyle w:val="Heading2"/>
        <w:rPr>
          <w:lang w:val="en-AU"/>
        </w:rPr>
      </w:pPr>
      <w:bookmarkStart w:id="117" w:name="_Toc127527417"/>
      <w:bookmarkStart w:id="118" w:name="_Toc127527835"/>
      <w:r>
        <w:rPr>
          <w:lang w:val="en-AU"/>
        </w:rPr>
        <w:t xml:space="preserve">11.2 </w:t>
      </w:r>
      <w:r>
        <w:rPr>
          <w:lang w:val="en-AU"/>
        </w:rPr>
        <w:tab/>
      </w:r>
      <w:r w:rsidR="00A5538E" w:rsidRPr="00193E07">
        <w:rPr>
          <w:lang w:val="en-AU"/>
        </w:rPr>
        <w:t>The</w:t>
      </w:r>
      <w:r w:rsidR="00A5538E" w:rsidRPr="00494755">
        <w:rPr>
          <w:lang w:val="en-AU"/>
        </w:rPr>
        <w:t xml:space="preserve"> </w:t>
      </w:r>
      <w:r w:rsidR="00A5538E" w:rsidRPr="00193E07">
        <w:rPr>
          <w:lang w:val="en-AU"/>
        </w:rPr>
        <w:t>CDC</w:t>
      </w:r>
      <w:r w:rsidR="00A5538E" w:rsidRPr="00494755">
        <w:rPr>
          <w:lang w:val="en-AU"/>
        </w:rPr>
        <w:t xml:space="preserve"> </w:t>
      </w:r>
      <w:r w:rsidR="00A5538E" w:rsidRPr="00193E07">
        <w:rPr>
          <w:lang w:val="en-AU"/>
        </w:rPr>
        <w:t>and</w:t>
      </w:r>
      <w:r w:rsidR="00A5538E" w:rsidRPr="00494755">
        <w:rPr>
          <w:lang w:val="en-AU"/>
        </w:rPr>
        <w:t xml:space="preserve"> </w:t>
      </w:r>
      <w:r w:rsidR="00A5538E" w:rsidRPr="00193E07">
        <w:rPr>
          <w:lang w:val="en-AU"/>
        </w:rPr>
        <w:t>Closing</w:t>
      </w:r>
      <w:r w:rsidR="00A5538E" w:rsidRPr="00494755">
        <w:rPr>
          <w:lang w:val="en-AU"/>
        </w:rPr>
        <w:t xml:space="preserve"> </w:t>
      </w:r>
      <w:r w:rsidR="00A5538E" w:rsidRPr="00193E07">
        <w:rPr>
          <w:lang w:val="en-AU"/>
        </w:rPr>
        <w:t>the</w:t>
      </w:r>
      <w:r w:rsidR="00A5538E" w:rsidRPr="00494755">
        <w:rPr>
          <w:lang w:val="en-AU"/>
        </w:rPr>
        <w:t xml:space="preserve"> Gap</w:t>
      </w:r>
      <w:bookmarkEnd w:id="117"/>
      <w:bookmarkEnd w:id="118"/>
    </w:p>
    <w:p w14:paraId="3A9A5CD5" w14:textId="77777777" w:rsidR="00270146" w:rsidRPr="00193E07" w:rsidRDefault="00A5538E" w:rsidP="008F620D">
      <w:pPr>
        <w:pStyle w:val="ListParagraph"/>
        <w:numPr>
          <w:ilvl w:val="2"/>
          <w:numId w:val="7"/>
        </w:numPr>
        <w:tabs>
          <w:tab w:val="left" w:pos="1290"/>
          <w:tab w:val="left" w:pos="1291"/>
        </w:tabs>
        <w:spacing w:before="71"/>
        <w:ind w:right="1891"/>
        <w:rPr>
          <w:lang w:val="en-AU"/>
        </w:rPr>
      </w:pPr>
      <w:r w:rsidRPr="00193E07">
        <w:rPr>
          <w:lang w:val="en-AU"/>
        </w:rPr>
        <w:t>Two</w:t>
      </w:r>
      <w:r w:rsidRPr="00193E07">
        <w:rPr>
          <w:spacing w:val="-10"/>
          <w:lang w:val="en-AU"/>
        </w:rPr>
        <w:t xml:space="preserve"> </w:t>
      </w:r>
      <w:r w:rsidRPr="00193E07">
        <w:rPr>
          <w:lang w:val="en-AU"/>
        </w:rPr>
        <w:t>key</w:t>
      </w:r>
      <w:r w:rsidRPr="00193E07">
        <w:rPr>
          <w:spacing w:val="-7"/>
          <w:lang w:val="en-AU"/>
        </w:rPr>
        <w:t xml:space="preserve"> </w:t>
      </w:r>
      <w:r w:rsidRPr="00193E07">
        <w:rPr>
          <w:lang w:val="en-AU"/>
        </w:rPr>
        <w:t>themes</w:t>
      </w:r>
      <w:r w:rsidRPr="00193E07">
        <w:rPr>
          <w:spacing w:val="-4"/>
          <w:lang w:val="en-AU"/>
        </w:rPr>
        <w:t xml:space="preserve"> </w:t>
      </w:r>
      <w:r w:rsidRPr="00193E07">
        <w:rPr>
          <w:lang w:val="en-AU"/>
        </w:rPr>
        <w:t>emerged</w:t>
      </w:r>
      <w:r w:rsidRPr="00193E07">
        <w:rPr>
          <w:spacing w:val="-5"/>
          <w:lang w:val="en-AU"/>
        </w:rPr>
        <w:t xml:space="preserve"> </w:t>
      </w:r>
      <w:r w:rsidRPr="00193E07">
        <w:rPr>
          <w:lang w:val="en-AU"/>
        </w:rPr>
        <w:t>across</w:t>
      </w:r>
      <w:r w:rsidRPr="00193E07">
        <w:rPr>
          <w:spacing w:val="-4"/>
          <w:lang w:val="en-AU"/>
        </w:rPr>
        <w:t xml:space="preserve"> </w:t>
      </w:r>
      <w:r w:rsidRPr="00193E07">
        <w:rPr>
          <w:lang w:val="en-AU"/>
        </w:rPr>
        <w:t>stakeholder</w:t>
      </w:r>
      <w:r w:rsidRPr="00193E07">
        <w:rPr>
          <w:spacing w:val="-6"/>
          <w:lang w:val="en-AU"/>
        </w:rPr>
        <w:t xml:space="preserve"> </w:t>
      </w:r>
      <w:r w:rsidRPr="00193E07">
        <w:rPr>
          <w:spacing w:val="-2"/>
          <w:lang w:val="en-AU"/>
        </w:rPr>
        <w:t>submissions:</w:t>
      </w:r>
    </w:p>
    <w:p w14:paraId="4EE83903" w14:textId="77777777" w:rsidR="00270146" w:rsidRPr="00193E07" w:rsidRDefault="00A5538E" w:rsidP="00AE0711">
      <w:pPr>
        <w:pStyle w:val="ListParagraph"/>
        <w:numPr>
          <w:ilvl w:val="3"/>
          <w:numId w:val="7"/>
        </w:numPr>
        <w:tabs>
          <w:tab w:val="left" w:pos="2011"/>
        </w:tabs>
        <w:spacing w:before="40" w:after="40"/>
        <w:ind w:left="2069" w:right="2593" w:hanging="1077"/>
        <w:rPr>
          <w:lang w:val="en-AU"/>
        </w:rPr>
      </w:pPr>
      <w:r w:rsidRPr="00193E07">
        <w:rPr>
          <w:lang w:val="en-AU"/>
        </w:rPr>
        <w:t>The</w:t>
      </w:r>
      <w:r w:rsidRPr="00193E07">
        <w:rPr>
          <w:spacing w:val="-4"/>
          <w:lang w:val="en-AU"/>
        </w:rPr>
        <w:t xml:space="preserve"> </w:t>
      </w:r>
      <w:r w:rsidRPr="00193E07">
        <w:rPr>
          <w:lang w:val="en-AU"/>
        </w:rPr>
        <w:t>need</w:t>
      </w:r>
      <w:r w:rsidRPr="00193E07">
        <w:rPr>
          <w:spacing w:val="-4"/>
          <w:lang w:val="en-AU"/>
        </w:rPr>
        <w:t xml:space="preserve"> </w:t>
      </w:r>
      <w:r w:rsidRPr="00193E07">
        <w:rPr>
          <w:lang w:val="en-AU"/>
        </w:rPr>
        <w:t>for</w:t>
      </w:r>
      <w:r w:rsidRPr="00193E07">
        <w:rPr>
          <w:spacing w:val="-3"/>
          <w:lang w:val="en-AU"/>
        </w:rPr>
        <w:t xml:space="preserve"> </w:t>
      </w:r>
      <w:r w:rsidRPr="00193E07">
        <w:rPr>
          <w:lang w:val="en-AU"/>
        </w:rPr>
        <w:t>Closing</w:t>
      </w:r>
      <w:r w:rsidRPr="00193E07">
        <w:rPr>
          <w:spacing w:val="-2"/>
          <w:lang w:val="en-AU"/>
        </w:rPr>
        <w:t xml:space="preserve"> </w:t>
      </w:r>
      <w:r w:rsidRPr="00193E07">
        <w:rPr>
          <w:lang w:val="en-AU"/>
        </w:rPr>
        <w:t>the</w:t>
      </w:r>
      <w:r w:rsidRPr="00193E07">
        <w:rPr>
          <w:spacing w:val="-4"/>
          <w:lang w:val="en-AU"/>
        </w:rPr>
        <w:t xml:space="preserve"> </w:t>
      </w:r>
      <w:r w:rsidRPr="00193E07">
        <w:rPr>
          <w:lang w:val="en-AU"/>
        </w:rPr>
        <w:t>Gap</w:t>
      </w:r>
      <w:r w:rsidRPr="00193E07">
        <w:rPr>
          <w:spacing w:val="-3"/>
          <w:lang w:val="en-AU"/>
        </w:rPr>
        <w:t xml:space="preserve"> </w:t>
      </w:r>
      <w:r w:rsidRPr="00193E07">
        <w:rPr>
          <w:lang w:val="en-AU"/>
        </w:rPr>
        <w:t>to</w:t>
      </w:r>
      <w:r w:rsidRPr="00193E07">
        <w:rPr>
          <w:spacing w:val="-4"/>
          <w:lang w:val="en-AU"/>
        </w:rPr>
        <w:t xml:space="preserve"> </w:t>
      </w:r>
      <w:r w:rsidRPr="00193E07">
        <w:rPr>
          <w:lang w:val="en-AU"/>
        </w:rPr>
        <w:t>be</w:t>
      </w:r>
      <w:r w:rsidRPr="00193E07">
        <w:rPr>
          <w:spacing w:val="-2"/>
          <w:lang w:val="en-AU"/>
        </w:rPr>
        <w:t xml:space="preserve"> </w:t>
      </w:r>
      <w:r w:rsidRPr="00193E07">
        <w:rPr>
          <w:lang w:val="en-AU"/>
        </w:rPr>
        <w:t>a</w:t>
      </w:r>
      <w:r w:rsidRPr="00193E07">
        <w:rPr>
          <w:spacing w:val="-4"/>
          <w:lang w:val="en-AU"/>
        </w:rPr>
        <w:t xml:space="preserve"> </w:t>
      </w:r>
      <w:r w:rsidRPr="00193E07">
        <w:rPr>
          <w:lang w:val="en-AU"/>
        </w:rPr>
        <w:t>priority</w:t>
      </w:r>
      <w:r w:rsidRPr="00193E07">
        <w:rPr>
          <w:spacing w:val="-4"/>
          <w:lang w:val="en-AU"/>
        </w:rPr>
        <w:t xml:space="preserve"> </w:t>
      </w:r>
      <w:r w:rsidRPr="00193E07">
        <w:rPr>
          <w:lang w:val="en-AU"/>
        </w:rPr>
        <w:t>objective</w:t>
      </w:r>
      <w:r w:rsidRPr="00193E07">
        <w:rPr>
          <w:spacing w:val="-2"/>
          <w:lang w:val="en-AU"/>
        </w:rPr>
        <w:t xml:space="preserve"> </w:t>
      </w:r>
      <w:r w:rsidRPr="00193E07">
        <w:rPr>
          <w:lang w:val="en-AU"/>
        </w:rPr>
        <w:t>of the</w:t>
      </w:r>
      <w:r w:rsidRPr="00193E07">
        <w:rPr>
          <w:spacing w:val="-2"/>
          <w:lang w:val="en-AU"/>
        </w:rPr>
        <w:t xml:space="preserve"> </w:t>
      </w:r>
      <w:r w:rsidRPr="00193E07">
        <w:rPr>
          <w:lang w:val="en-AU"/>
        </w:rPr>
        <w:t>CDC</w:t>
      </w:r>
      <w:r w:rsidRPr="00193E07">
        <w:rPr>
          <w:spacing w:val="-5"/>
          <w:lang w:val="en-AU"/>
        </w:rPr>
        <w:t xml:space="preserve"> </w:t>
      </w:r>
      <w:r w:rsidRPr="00193E07">
        <w:rPr>
          <w:lang w:val="en-AU"/>
        </w:rPr>
        <w:t>(a disproportionate and prioritised focus), and</w:t>
      </w:r>
    </w:p>
    <w:p w14:paraId="3DDFF591" w14:textId="77777777" w:rsidR="00270146" w:rsidRPr="00193E07" w:rsidRDefault="00A5538E" w:rsidP="00AE0711">
      <w:pPr>
        <w:pStyle w:val="ListParagraph"/>
        <w:numPr>
          <w:ilvl w:val="3"/>
          <w:numId w:val="7"/>
        </w:numPr>
        <w:tabs>
          <w:tab w:val="left" w:pos="2011"/>
        </w:tabs>
        <w:spacing w:before="40" w:after="40"/>
        <w:ind w:left="2069" w:right="1923" w:hanging="1077"/>
        <w:rPr>
          <w:lang w:val="en-AU"/>
        </w:rPr>
      </w:pPr>
      <w:r w:rsidRPr="00193E07">
        <w:rPr>
          <w:lang w:val="en-AU"/>
        </w:rPr>
        <w:t>The</w:t>
      </w:r>
      <w:r w:rsidRPr="00193E07">
        <w:rPr>
          <w:spacing w:val="-3"/>
          <w:lang w:val="en-AU"/>
        </w:rPr>
        <w:t xml:space="preserve"> </w:t>
      </w:r>
      <w:r w:rsidRPr="00193E07">
        <w:rPr>
          <w:lang w:val="en-AU"/>
        </w:rPr>
        <w:t>need</w:t>
      </w:r>
      <w:r w:rsidRPr="00193E07">
        <w:rPr>
          <w:spacing w:val="-3"/>
          <w:lang w:val="en-AU"/>
        </w:rPr>
        <w:t xml:space="preserve"> </w:t>
      </w:r>
      <w:r w:rsidRPr="00193E07">
        <w:rPr>
          <w:lang w:val="en-AU"/>
        </w:rPr>
        <w:t>to understand</w:t>
      </w:r>
      <w:r w:rsidRPr="00193E07">
        <w:rPr>
          <w:spacing w:val="-3"/>
          <w:lang w:val="en-AU"/>
        </w:rPr>
        <w:t xml:space="preserve"> </w:t>
      </w:r>
      <w:r w:rsidRPr="00193E07">
        <w:rPr>
          <w:lang w:val="en-AU"/>
        </w:rPr>
        <w:t>the broad</w:t>
      </w:r>
      <w:r w:rsidRPr="00193E07">
        <w:rPr>
          <w:spacing w:val="-1"/>
          <w:lang w:val="en-AU"/>
        </w:rPr>
        <w:t xml:space="preserve"> </w:t>
      </w:r>
      <w:r w:rsidRPr="00193E07">
        <w:rPr>
          <w:lang w:val="en-AU"/>
        </w:rPr>
        <w:t>and</w:t>
      </w:r>
      <w:r w:rsidRPr="00193E07">
        <w:rPr>
          <w:spacing w:val="-3"/>
          <w:lang w:val="en-AU"/>
        </w:rPr>
        <w:t xml:space="preserve"> </w:t>
      </w:r>
      <w:r w:rsidRPr="00193E07">
        <w:rPr>
          <w:lang w:val="en-AU"/>
        </w:rPr>
        <w:t>culturally</w:t>
      </w:r>
      <w:r w:rsidRPr="00193E07">
        <w:rPr>
          <w:spacing w:val="-3"/>
          <w:lang w:val="en-AU"/>
        </w:rPr>
        <w:t xml:space="preserve"> </w:t>
      </w:r>
      <w:r w:rsidRPr="00193E07">
        <w:rPr>
          <w:lang w:val="en-AU"/>
        </w:rPr>
        <w:t>specific definition</w:t>
      </w:r>
      <w:r w:rsidRPr="00193E07">
        <w:rPr>
          <w:spacing w:val="-1"/>
          <w:lang w:val="en-AU"/>
        </w:rPr>
        <w:t xml:space="preserve"> </w:t>
      </w:r>
      <w:r w:rsidRPr="00193E07">
        <w:rPr>
          <w:lang w:val="en-AU"/>
        </w:rPr>
        <w:t>of health for</w:t>
      </w:r>
      <w:r w:rsidRPr="00193E07">
        <w:rPr>
          <w:spacing w:val="-4"/>
          <w:lang w:val="en-AU"/>
        </w:rPr>
        <w:t xml:space="preserve"> </w:t>
      </w:r>
      <w:r w:rsidRPr="00193E07">
        <w:rPr>
          <w:lang w:val="en-AU"/>
        </w:rPr>
        <w:t>First</w:t>
      </w:r>
      <w:r w:rsidRPr="00193E07">
        <w:rPr>
          <w:spacing w:val="-3"/>
          <w:lang w:val="en-AU"/>
        </w:rPr>
        <w:t xml:space="preserve"> </w:t>
      </w:r>
      <w:r w:rsidRPr="00193E07">
        <w:rPr>
          <w:lang w:val="en-AU"/>
        </w:rPr>
        <w:t>Nations</w:t>
      </w:r>
      <w:r w:rsidRPr="00193E07">
        <w:rPr>
          <w:spacing w:val="-4"/>
          <w:lang w:val="en-AU"/>
        </w:rPr>
        <w:t xml:space="preserve"> </w:t>
      </w:r>
      <w:r w:rsidRPr="00193E07">
        <w:rPr>
          <w:lang w:val="en-AU"/>
        </w:rPr>
        <w:t>peoples.</w:t>
      </w:r>
      <w:r w:rsidRPr="00193E07">
        <w:rPr>
          <w:spacing w:val="-6"/>
          <w:lang w:val="en-AU"/>
        </w:rPr>
        <w:t xml:space="preserve"> </w:t>
      </w:r>
      <w:r w:rsidRPr="00193E07">
        <w:rPr>
          <w:lang w:val="en-AU"/>
        </w:rPr>
        <w:t>This</w:t>
      </w:r>
      <w:r w:rsidRPr="00193E07">
        <w:rPr>
          <w:spacing w:val="-2"/>
          <w:lang w:val="en-AU"/>
        </w:rPr>
        <w:t xml:space="preserve"> </w:t>
      </w:r>
      <w:r w:rsidRPr="00193E07">
        <w:rPr>
          <w:lang w:val="en-AU"/>
        </w:rPr>
        <w:t>definition</w:t>
      </w:r>
      <w:r w:rsidRPr="00193E07">
        <w:rPr>
          <w:spacing w:val="-3"/>
          <w:lang w:val="en-AU"/>
        </w:rPr>
        <w:t xml:space="preserve"> </w:t>
      </w:r>
      <w:r w:rsidRPr="00193E07">
        <w:rPr>
          <w:lang w:val="en-AU"/>
        </w:rPr>
        <w:t>of</w:t>
      </w:r>
      <w:r w:rsidRPr="00193E07">
        <w:rPr>
          <w:spacing w:val="-4"/>
          <w:lang w:val="en-AU"/>
        </w:rPr>
        <w:t xml:space="preserve"> </w:t>
      </w:r>
      <w:r w:rsidRPr="00193E07">
        <w:rPr>
          <w:lang w:val="en-AU"/>
        </w:rPr>
        <w:t>health</w:t>
      </w:r>
      <w:r w:rsidRPr="00193E07">
        <w:rPr>
          <w:spacing w:val="-4"/>
          <w:lang w:val="en-AU"/>
        </w:rPr>
        <w:t xml:space="preserve"> </w:t>
      </w:r>
      <w:r w:rsidRPr="00193E07">
        <w:rPr>
          <w:lang w:val="en-AU"/>
        </w:rPr>
        <w:t>goes</w:t>
      </w:r>
      <w:r w:rsidRPr="00193E07">
        <w:rPr>
          <w:spacing w:val="-5"/>
          <w:lang w:val="en-AU"/>
        </w:rPr>
        <w:t xml:space="preserve"> </w:t>
      </w:r>
      <w:r w:rsidRPr="00193E07">
        <w:rPr>
          <w:lang w:val="en-AU"/>
        </w:rPr>
        <w:t>beyond</w:t>
      </w:r>
      <w:r w:rsidRPr="00193E07">
        <w:rPr>
          <w:spacing w:val="-3"/>
          <w:lang w:val="en-AU"/>
        </w:rPr>
        <w:t xml:space="preserve"> </w:t>
      </w:r>
      <w:r w:rsidRPr="00193E07">
        <w:rPr>
          <w:lang w:val="en-AU"/>
        </w:rPr>
        <w:t>just</w:t>
      </w:r>
      <w:r w:rsidRPr="00193E07">
        <w:rPr>
          <w:spacing w:val="-1"/>
          <w:lang w:val="en-AU"/>
        </w:rPr>
        <w:t xml:space="preserve"> </w:t>
      </w:r>
      <w:r w:rsidRPr="00193E07">
        <w:rPr>
          <w:lang w:val="en-AU"/>
        </w:rPr>
        <w:t xml:space="preserve">physical wellbeing to also include the social, </w:t>
      </w:r>
      <w:proofErr w:type="gramStart"/>
      <w:r w:rsidRPr="00193E07">
        <w:rPr>
          <w:lang w:val="en-AU"/>
        </w:rPr>
        <w:t>emotional</w:t>
      </w:r>
      <w:proofErr w:type="gramEnd"/>
      <w:r w:rsidRPr="00193E07">
        <w:rPr>
          <w:lang w:val="en-AU"/>
        </w:rPr>
        <w:t xml:space="preserve"> and cultural wellbeing of the whole community. This holistic understanding of health is essential to the success of the CDC in this context.</w:t>
      </w:r>
    </w:p>
    <w:p w14:paraId="53DC8E78" w14:textId="77777777" w:rsidR="00270146" w:rsidRPr="00193E07" w:rsidRDefault="00270146">
      <w:pPr>
        <w:pStyle w:val="BodyText"/>
        <w:spacing w:before="6"/>
        <w:rPr>
          <w:sz w:val="31"/>
          <w:lang w:val="en-AU"/>
        </w:rPr>
      </w:pPr>
    </w:p>
    <w:p w14:paraId="4F5286C8" w14:textId="4391612B" w:rsidR="00270146" w:rsidRPr="00193E07" w:rsidRDefault="00494755" w:rsidP="008F620D">
      <w:pPr>
        <w:pStyle w:val="Heading2"/>
        <w:spacing w:after="120"/>
        <w:ind w:left="1332" w:hanging="765"/>
        <w:rPr>
          <w:lang w:val="en-AU"/>
        </w:rPr>
      </w:pPr>
      <w:bookmarkStart w:id="119" w:name="_Toc127527418"/>
      <w:bookmarkStart w:id="120" w:name="_Toc127527836"/>
      <w:r>
        <w:rPr>
          <w:lang w:val="en-AU"/>
        </w:rPr>
        <w:t xml:space="preserve">11.3 </w:t>
      </w:r>
      <w:r w:rsidR="002044DA">
        <w:rPr>
          <w:lang w:val="en-AU"/>
        </w:rPr>
        <w:tab/>
      </w:r>
      <w:r w:rsidR="00A5538E" w:rsidRPr="00193E07">
        <w:rPr>
          <w:lang w:val="en-AU"/>
        </w:rPr>
        <w:t>Delivery</w:t>
      </w:r>
      <w:r w:rsidR="00A5538E" w:rsidRPr="00494755">
        <w:rPr>
          <w:lang w:val="en-AU"/>
        </w:rPr>
        <w:t xml:space="preserve"> </w:t>
      </w:r>
      <w:r w:rsidR="00A5538E" w:rsidRPr="00193E07">
        <w:rPr>
          <w:lang w:val="en-AU"/>
        </w:rPr>
        <w:t>of</w:t>
      </w:r>
      <w:r w:rsidR="00A5538E" w:rsidRPr="00494755">
        <w:rPr>
          <w:lang w:val="en-AU"/>
        </w:rPr>
        <w:t xml:space="preserve"> </w:t>
      </w:r>
      <w:r w:rsidR="00A5538E" w:rsidRPr="00193E07">
        <w:rPr>
          <w:lang w:val="en-AU"/>
        </w:rPr>
        <w:t>evidence-based</w:t>
      </w:r>
      <w:r w:rsidR="00A5538E" w:rsidRPr="00494755">
        <w:rPr>
          <w:lang w:val="en-AU"/>
        </w:rPr>
        <w:t xml:space="preserve"> </w:t>
      </w:r>
      <w:r w:rsidR="00A5538E" w:rsidRPr="00193E07">
        <w:rPr>
          <w:lang w:val="en-AU"/>
        </w:rPr>
        <w:t>health</w:t>
      </w:r>
      <w:r w:rsidR="00A5538E" w:rsidRPr="00494755">
        <w:rPr>
          <w:lang w:val="en-AU"/>
        </w:rPr>
        <w:t xml:space="preserve"> </w:t>
      </w:r>
      <w:r w:rsidR="00A5538E" w:rsidRPr="00193E07">
        <w:rPr>
          <w:lang w:val="en-AU"/>
        </w:rPr>
        <w:t>information</w:t>
      </w:r>
      <w:r w:rsidR="00A5538E" w:rsidRPr="00494755">
        <w:rPr>
          <w:lang w:val="en-AU"/>
        </w:rPr>
        <w:t xml:space="preserve"> </w:t>
      </w:r>
      <w:r w:rsidR="00A5538E" w:rsidRPr="00193E07">
        <w:rPr>
          <w:lang w:val="en-AU"/>
        </w:rPr>
        <w:t>to</w:t>
      </w:r>
      <w:r w:rsidR="00A5538E" w:rsidRPr="00494755">
        <w:rPr>
          <w:lang w:val="en-AU"/>
        </w:rPr>
        <w:t xml:space="preserve"> </w:t>
      </w:r>
      <w:r w:rsidR="00A5538E" w:rsidRPr="00193E07">
        <w:rPr>
          <w:lang w:val="en-AU"/>
        </w:rPr>
        <w:t>CALD</w:t>
      </w:r>
      <w:r w:rsidR="00A5538E" w:rsidRPr="00494755">
        <w:rPr>
          <w:lang w:val="en-AU"/>
        </w:rPr>
        <w:t xml:space="preserve"> </w:t>
      </w:r>
      <w:r w:rsidR="00A5538E" w:rsidRPr="00193E07">
        <w:rPr>
          <w:lang w:val="en-AU"/>
        </w:rPr>
        <w:t>and/or</w:t>
      </w:r>
      <w:r w:rsidR="00A5538E" w:rsidRPr="00494755">
        <w:rPr>
          <w:lang w:val="en-AU"/>
        </w:rPr>
        <w:t xml:space="preserve"> </w:t>
      </w:r>
      <w:r w:rsidR="00A5538E" w:rsidRPr="00193E07">
        <w:rPr>
          <w:lang w:val="en-AU"/>
        </w:rPr>
        <w:t>at-risk</w:t>
      </w:r>
      <w:r w:rsidR="002044DA">
        <w:rPr>
          <w:lang w:val="en-AU"/>
        </w:rPr>
        <w:br/>
      </w:r>
      <w:r w:rsidR="00A5538E" w:rsidRPr="00193E07">
        <w:rPr>
          <w:lang w:val="en-AU"/>
        </w:rPr>
        <w:t>populations</w:t>
      </w:r>
      <w:bookmarkEnd w:id="119"/>
      <w:bookmarkEnd w:id="120"/>
    </w:p>
    <w:p w14:paraId="2C0983CB" w14:textId="77777777" w:rsidR="00270146" w:rsidRPr="00193E07" w:rsidRDefault="00A5538E" w:rsidP="008F620D">
      <w:pPr>
        <w:pStyle w:val="ListParagraph"/>
        <w:numPr>
          <w:ilvl w:val="2"/>
          <w:numId w:val="7"/>
        </w:numPr>
        <w:tabs>
          <w:tab w:val="left" w:pos="1290"/>
          <w:tab w:val="left" w:pos="1291"/>
        </w:tabs>
        <w:spacing w:before="71"/>
        <w:ind w:right="1891"/>
        <w:rPr>
          <w:lang w:val="en-AU"/>
        </w:rPr>
      </w:pPr>
      <w:r w:rsidRPr="00193E07">
        <w:rPr>
          <w:lang w:val="en-AU"/>
        </w:rPr>
        <w:t>Two</w:t>
      </w:r>
      <w:r w:rsidRPr="00193E07">
        <w:rPr>
          <w:spacing w:val="-4"/>
          <w:lang w:val="en-AU"/>
        </w:rPr>
        <w:t xml:space="preserve"> </w:t>
      </w:r>
      <w:r w:rsidRPr="00193E07">
        <w:rPr>
          <w:lang w:val="en-AU"/>
        </w:rPr>
        <w:t>themes</w:t>
      </w:r>
      <w:r w:rsidRPr="00193E07">
        <w:rPr>
          <w:spacing w:val="-4"/>
          <w:lang w:val="en-AU"/>
        </w:rPr>
        <w:t xml:space="preserve"> </w:t>
      </w:r>
      <w:r w:rsidRPr="00193E07">
        <w:rPr>
          <w:lang w:val="en-AU"/>
        </w:rPr>
        <w:t>are</w:t>
      </w:r>
      <w:r w:rsidRPr="00193E07">
        <w:rPr>
          <w:spacing w:val="-3"/>
          <w:lang w:val="en-AU"/>
        </w:rPr>
        <w:t xml:space="preserve"> </w:t>
      </w:r>
      <w:r w:rsidRPr="00193E07">
        <w:rPr>
          <w:lang w:val="en-AU"/>
        </w:rPr>
        <w:t>evident</w:t>
      </w:r>
      <w:r w:rsidRPr="00193E07">
        <w:rPr>
          <w:spacing w:val="-4"/>
          <w:lang w:val="en-AU"/>
        </w:rPr>
        <w:t xml:space="preserve"> </w:t>
      </w:r>
      <w:r w:rsidRPr="00193E07">
        <w:rPr>
          <w:lang w:val="en-AU"/>
        </w:rPr>
        <w:t>from</w:t>
      </w:r>
      <w:r w:rsidRPr="00193E07">
        <w:rPr>
          <w:spacing w:val="-4"/>
          <w:lang w:val="en-AU"/>
        </w:rPr>
        <w:t xml:space="preserve"> </w:t>
      </w:r>
      <w:r w:rsidRPr="00193E07">
        <w:rPr>
          <w:lang w:val="en-AU"/>
        </w:rPr>
        <w:t>the</w:t>
      </w:r>
      <w:r w:rsidRPr="00193E07">
        <w:rPr>
          <w:spacing w:val="-3"/>
          <w:lang w:val="en-AU"/>
        </w:rPr>
        <w:t xml:space="preserve"> </w:t>
      </w:r>
      <w:r w:rsidRPr="00193E07">
        <w:rPr>
          <w:spacing w:val="-2"/>
          <w:lang w:val="en-AU"/>
        </w:rPr>
        <w:t>submissions:</w:t>
      </w:r>
    </w:p>
    <w:p w14:paraId="0411D41F" w14:textId="77777777" w:rsidR="00270146" w:rsidRPr="00193E07" w:rsidRDefault="00A5538E" w:rsidP="00AE0711">
      <w:pPr>
        <w:pStyle w:val="ListParagraph"/>
        <w:numPr>
          <w:ilvl w:val="3"/>
          <w:numId w:val="7"/>
        </w:numPr>
        <w:tabs>
          <w:tab w:val="left" w:pos="2011"/>
        </w:tabs>
        <w:spacing w:before="40" w:after="40"/>
        <w:ind w:left="2069" w:right="1810" w:hanging="1077"/>
        <w:rPr>
          <w:lang w:val="en-AU"/>
        </w:rPr>
      </w:pPr>
      <w:r w:rsidRPr="00193E07">
        <w:rPr>
          <w:lang w:val="en-AU"/>
        </w:rPr>
        <w:t>Representation</w:t>
      </w:r>
      <w:r w:rsidRPr="00193E07">
        <w:rPr>
          <w:spacing w:val="-2"/>
          <w:lang w:val="en-AU"/>
        </w:rPr>
        <w:t xml:space="preserve"> </w:t>
      </w:r>
      <w:r w:rsidRPr="00193E07">
        <w:rPr>
          <w:lang w:val="en-AU"/>
        </w:rPr>
        <w:t>within</w:t>
      </w:r>
      <w:r w:rsidRPr="00193E07">
        <w:rPr>
          <w:spacing w:val="-3"/>
          <w:lang w:val="en-AU"/>
        </w:rPr>
        <w:t xml:space="preserve"> </w:t>
      </w:r>
      <w:r w:rsidRPr="00193E07">
        <w:rPr>
          <w:lang w:val="en-AU"/>
        </w:rPr>
        <w:t>the</w:t>
      </w:r>
      <w:r w:rsidRPr="00193E07">
        <w:rPr>
          <w:spacing w:val="-3"/>
          <w:lang w:val="en-AU"/>
        </w:rPr>
        <w:t xml:space="preserve"> </w:t>
      </w:r>
      <w:r w:rsidRPr="00193E07">
        <w:rPr>
          <w:lang w:val="en-AU"/>
        </w:rPr>
        <w:t>CDC</w:t>
      </w:r>
      <w:r w:rsidRPr="00193E07">
        <w:rPr>
          <w:spacing w:val="-3"/>
          <w:lang w:val="en-AU"/>
        </w:rPr>
        <w:t xml:space="preserve"> </w:t>
      </w:r>
      <w:r w:rsidRPr="00193E07">
        <w:rPr>
          <w:lang w:val="en-AU"/>
        </w:rPr>
        <w:t>(by</w:t>
      </w:r>
      <w:r w:rsidRPr="00193E07">
        <w:rPr>
          <w:spacing w:val="-5"/>
          <w:lang w:val="en-AU"/>
        </w:rPr>
        <w:t xml:space="preserve"> </w:t>
      </w:r>
      <w:r w:rsidRPr="00193E07">
        <w:rPr>
          <w:lang w:val="en-AU"/>
        </w:rPr>
        <w:t>design</w:t>
      </w:r>
      <w:r w:rsidRPr="00193E07">
        <w:rPr>
          <w:spacing w:val="-3"/>
          <w:lang w:val="en-AU"/>
        </w:rPr>
        <w:t xml:space="preserve"> </w:t>
      </w:r>
      <w:r w:rsidRPr="00193E07">
        <w:rPr>
          <w:lang w:val="en-AU"/>
        </w:rPr>
        <w:t>or</w:t>
      </w:r>
      <w:r w:rsidRPr="00193E07">
        <w:rPr>
          <w:spacing w:val="-4"/>
          <w:lang w:val="en-AU"/>
        </w:rPr>
        <w:t xml:space="preserve"> </w:t>
      </w:r>
      <w:r w:rsidRPr="00193E07">
        <w:rPr>
          <w:lang w:val="en-AU"/>
        </w:rPr>
        <w:t>through</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CDC’s</w:t>
      </w:r>
      <w:r w:rsidRPr="00193E07">
        <w:rPr>
          <w:spacing w:val="-2"/>
          <w:lang w:val="en-AU"/>
        </w:rPr>
        <w:t xml:space="preserve"> </w:t>
      </w:r>
      <w:r w:rsidRPr="00193E07">
        <w:rPr>
          <w:lang w:val="en-AU"/>
        </w:rPr>
        <w:t>own</w:t>
      </w:r>
      <w:r w:rsidRPr="00193E07">
        <w:rPr>
          <w:spacing w:val="-1"/>
          <w:lang w:val="en-AU"/>
        </w:rPr>
        <w:t xml:space="preserve"> </w:t>
      </w:r>
      <w:r w:rsidRPr="00193E07">
        <w:rPr>
          <w:lang w:val="en-AU"/>
        </w:rPr>
        <w:t>staffing strategy) or partnerships with engaged stakeholder groups, and</w:t>
      </w:r>
    </w:p>
    <w:p w14:paraId="3B0366C7" w14:textId="77777777" w:rsidR="00270146" w:rsidRPr="00193E07" w:rsidRDefault="00A5538E" w:rsidP="00AE0711">
      <w:pPr>
        <w:pStyle w:val="ListParagraph"/>
        <w:numPr>
          <w:ilvl w:val="3"/>
          <w:numId w:val="7"/>
        </w:numPr>
        <w:tabs>
          <w:tab w:val="left" w:pos="2011"/>
        </w:tabs>
        <w:spacing w:before="40" w:after="40"/>
        <w:ind w:left="2069" w:right="2278" w:hanging="1077"/>
        <w:rPr>
          <w:lang w:val="en-AU"/>
        </w:rPr>
      </w:pPr>
      <w:r w:rsidRPr="00193E07">
        <w:rPr>
          <w:lang w:val="en-AU"/>
        </w:rPr>
        <w:t>Using</w:t>
      </w:r>
      <w:r w:rsidRPr="00193E07">
        <w:rPr>
          <w:spacing w:val="-1"/>
          <w:lang w:val="en-AU"/>
        </w:rPr>
        <w:t xml:space="preserve"> </w:t>
      </w:r>
      <w:r w:rsidRPr="00193E07">
        <w:rPr>
          <w:lang w:val="en-AU"/>
        </w:rPr>
        <w:t>a</w:t>
      </w:r>
      <w:r w:rsidRPr="00193E07">
        <w:rPr>
          <w:spacing w:val="-5"/>
          <w:lang w:val="en-AU"/>
        </w:rPr>
        <w:t xml:space="preserve"> </w:t>
      </w:r>
      <w:r w:rsidRPr="00193E07">
        <w:rPr>
          <w:lang w:val="en-AU"/>
        </w:rPr>
        <w:t>co-designed</w:t>
      </w:r>
      <w:r w:rsidRPr="00193E07">
        <w:rPr>
          <w:spacing w:val="-5"/>
          <w:lang w:val="en-AU"/>
        </w:rPr>
        <w:t xml:space="preserve"> </w:t>
      </w:r>
      <w:r w:rsidRPr="00193E07">
        <w:rPr>
          <w:lang w:val="en-AU"/>
        </w:rPr>
        <w:t>approach,</w:t>
      </w:r>
      <w:r w:rsidRPr="00193E07">
        <w:rPr>
          <w:spacing w:val="-4"/>
          <w:lang w:val="en-AU"/>
        </w:rPr>
        <w:t xml:space="preserve"> </w:t>
      </w:r>
      <w:r w:rsidRPr="00193E07">
        <w:rPr>
          <w:lang w:val="en-AU"/>
        </w:rPr>
        <w:t>such</w:t>
      </w:r>
      <w:r w:rsidRPr="00193E07">
        <w:rPr>
          <w:spacing w:val="-5"/>
          <w:lang w:val="en-AU"/>
        </w:rPr>
        <w:t xml:space="preserve"> </w:t>
      </w:r>
      <w:r w:rsidRPr="00193E07">
        <w:rPr>
          <w:lang w:val="en-AU"/>
        </w:rPr>
        <w:t>as</w:t>
      </w:r>
      <w:r w:rsidRPr="00193E07">
        <w:rPr>
          <w:spacing w:val="-5"/>
          <w:lang w:val="en-AU"/>
        </w:rPr>
        <w:t xml:space="preserve"> </w:t>
      </w:r>
      <w:r w:rsidRPr="00193E07">
        <w:rPr>
          <w:lang w:val="en-AU"/>
        </w:rPr>
        <w:t>that</w:t>
      </w:r>
      <w:r w:rsidRPr="00193E07">
        <w:rPr>
          <w:spacing w:val="-3"/>
          <w:lang w:val="en-AU"/>
        </w:rPr>
        <w:t xml:space="preserve"> </w:t>
      </w:r>
      <w:r w:rsidRPr="00193E07">
        <w:rPr>
          <w:lang w:val="en-AU"/>
        </w:rPr>
        <w:t>which</w:t>
      </w:r>
      <w:r w:rsidRPr="00193E07">
        <w:rPr>
          <w:spacing w:val="-3"/>
          <w:lang w:val="en-AU"/>
        </w:rPr>
        <w:t xml:space="preserve"> </w:t>
      </w:r>
      <w:r w:rsidRPr="00193E07">
        <w:rPr>
          <w:lang w:val="en-AU"/>
        </w:rPr>
        <w:t>was</w:t>
      </w:r>
      <w:r w:rsidRPr="00193E07">
        <w:rPr>
          <w:spacing w:val="-3"/>
          <w:lang w:val="en-AU"/>
        </w:rPr>
        <w:t xml:space="preserve"> </w:t>
      </w:r>
      <w:r w:rsidRPr="00193E07">
        <w:rPr>
          <w:lang w:val="en-AU"/>
        </w:rPr>
        <w:t>deployed</w:t>
      </w:r>
      <w:r w:rsidRPr="00193E07">
        <w:rPr>
          <w:spacing w:val="-3"/>
          <w:lang w:val="en-AU"/>
        </w:rPr>
        <w:t xml:space="preserve"> </w:t>
      </w:r>
      <w:r w:rsidRPr="00193E07">
        <w:rPr>
          <w:lang w:val="en-AU"/>
        </w:rPr>
        <w:t xml:space="preserve">during COVID-19 to reflect unique contexts and address the needs of special </w:t>
      </w:r>
      <w:r w:rsidRPr="00193E07">
        <w:rPr>
          <w:spacing w:val="-2"/>
          <w:lang w:val="en-AU"/>
        </w:rPr>
        <w:t>populations.</w:t>
      </w:r>
    </w:p>
    <w:p w14:paraId="0C8ABF01" w14:textId="77777777" w:rsidR="00270146" w:rsidRPr="00193E07" w:rsidRDefault="00270146">
      <w:pPr>
        <w:pStyle w:val="BodyText"/>
        <w:spacing w:before="7"/>
        <w:rPr>
          <w:sz w:val="31"/>
          <w:lang w:val="en-AU"/>
        </w:rPr>
      </w:pPr>
    </w:p>
    <w:p w14:paraId="41CE539E" w14:textId="33EF221D" w:rsidR="00270146" w:rsidRPr="00193E07" w:rsidRDefault="00494755" w:rsidP="00494755">
      <w:pPr>
        <w:pStyle w:val="Heading2"/>
        <w:rPr>
          <w:lang w:val="en-AU"/>
        </w:rPr>
      </w:pPr>
      <w:bookmarkStart w:id="121" w:name="_Toc127527419"/>
      <w:bookmarkStart w:id="122" w:name="_Toc127527837"/>
      <w:r>
        <w:rPr>
          <w:lang w:val="en-AU"/>
        </w:rPr>
        <w:t xml:space="preserve">11.4 </w:t>
      </w:r>
      <w:r>
        <w:rPr>
          <w:lang w:val="en-AU"/>
        </w:rPr>
        <w:tab/>
      </w:r>
      <w:r w:rsidR="00A5538E" w:rsidRPr="00193E07">
        <w:rPr>
          <w:lang w:val="en-AU"/>
        </w:rPr>
        <w:t>Engagement</w:t>
      </w:r>
      <w:r w:rsidR="00A5538E" w:rsidRPr="00193E07">
        <w:rPr>
          <w:spacing w:val="-14"/>
          <w:lang w:val="en-AU"/>
        </w:rPr>
        <w:t xml:space="preserve"> </w:t>
      </w:r>
      <w:r w:rsidR="00A5538E" w:rsidRPr="00193E07">
        <w:rPr>
          <w:lang w:val="en-AU"/>
        </w:rPr>
        <w:t>across</w:t>
      </w:r>
      <w:r w:rsidR="00A5538E" w:rsidRPr="00193E07">
        <w:rPr>
          <w:spacing w:val="-15"/>
          <w:lang w:val="en-AU"/>
        </w:rPr>
        <w:t xml:space="preserve"> </w:t>
      </w:r>
      <w:r w:rsidR="00A5538E" w:rsidRPr="00193E07">
        <w:rPr>
          <w:spacing w:val="-2"/>
          <w:lang w:val="en-AU"/>
        </w:rPr>
        <w:t>sectors</w:t>
      </w:r>
      <w:bookmarkEnd w:id="121"/>
      <w:bookmarkEnd w:id="122"/>
    </w:p>
    <w:p w14:paraId="236AAE77" w14:textId="77777777" w:rsidR="00270146" w:rsidRPr="00193E07" w:rsidRDefault="00A5538E" w:rsidP="00233039">
      <w:pPr>
        <w:pStyle w:val="ListParagraph"/>
        <w:numPr>
          <w:ilvl w:val="2"/>
          <w:numId w:val="7"/>
        </w:numPr>
        <w:tabs>
          <w:tab w:val="left" w:pos="1290"/>
          <w:tab w:val="left" w:pos="1291"/>
        </w:tabs>
        <w:spacing w:before="203" w:line="237" w:lineRule="auto"/>
        <w:ind w:right="1966"/>
        <w:rPr>
          <w:lang w:val="en-AU"/>
        </w:rPr>
      </w:pPr>
      <w:r w:rsidRPr="00193E07">
        <w:rPr>
          <w:lang w:val="en-AU"/>
        </w:rPr>
        <w:t>All</w:t>
      </w:r>
      <w:r w:rsidRPr="00193E07">
        <w:rPr>
          <w:spacing w:val="-4"/>
          <w:lang w:val="en-AU"/>
        </w:rPr>
        <w:t xml:space="preserve"> </w:t>
      </w:r>
      <w:r w:rsidRPr="00193E07">
        <w:rPr>
          <w:lang w:val="en-AU"/>
        </w:rPr>
        <w:t>submissions</w:t>
      </w:r>
      <w:r w:rsidRPr="00193E07">
        <w:rPr>
          <w:spacing w:val="-3"/>
          <w:lang w:val="en-AU"/>
        </w:rPr>
        <w:t xml:space="preserve"> </w:t>
      </w:r>
      <w:r w:rsidRPr="00193E07">
        <w:rPr>
          <w:lang w:val="en-AU"/>
        </w:rPr>
        <w:t>mention</w:t>
      </w:r>
      <w:r w:rsidRPr="00193E07">
        <w:rPr>
          <w:spacing w:val="-5"/>
          <w:lang w:val="en-AU"/>
        </w:rPr>
        <w:t xml:space="preserve"> </w:t>
      </w:r>
      <w:r w:rsidRPr="00193E07">
        <w:rPr>
          <w:lang w:val="en-AU"/>
        </w:rPr>
        <w:t>the</w:t>
      </w:r>
      <w:r w:rsidRPr="00193E07">
        <w:rPr>
          <w:spacing w:val="-4"/>
          <w:lang w:val="en-AU"/>
        </w:rPr>
        <w:t xml:space="preserve"> </w:t>
      </w:r>
      <w:r w:rsidRPr="00193E07">
        <w:rPr>
          <w:lang w:val="en-AU"/>
        </w:rPr>
        <w:t>need</w:t>
      </w:r>
      <w:r w:rsidRPr="00193E07">
        <w:rPr>
          <w:spacing w:val="-8"/>
          <w:lang w:val="en-AU"/>
        </w:rPr>
        <w:t xml:space="preserve"> </w:t>
      </w:r>
      <w:r w:rsidRPr="00193E07">
        <w:rPr>
          <w:lang w:val="en-AU"/>
        </w:rPr>
        <w:t>for</w:t>
      </w:r>
      <w:r w:rsidRPr="00193E07">
        <w:rPr>
          <w:spacing w:val="-1"/>
          <w:lang w:val="en-AU"/>
        </w:rPr>
        <w:t xml:space="preserve"> </w:t>
      </w:r>
      <w:r w:rsidRPr="00193E07">
        <w:rPr>
          <w:lang w:val="en-AU"/>
        </w:rPr>
        <w:t>engagement</w:t>
      </w:r>
      <w:r w:rsidRPr="00193E07">
        <w:rPr>
          <w:spacing w:val="-2"/>
          <w:lang w:val="en-AU"/>
        </w:rPr>
        <w:t xml:space="preserve"> </w:t>
      </w:r>
      <w:r w:rsidRPr="00193E07">
        <w:rPr>
          <w:lang w:val="en-AU"/>
        </w:rPr>
        <w:t>and</w:t>
      </w:r>
      <w:r w:rsidRPr="00193E07">
        <w:rPr>
          <w:spacing w:val="-4"/>
          <w:lang w:val="en-AU"/>
        </w:rPr>
        <w:t xml:space="preserve"> </w:t>
      </w:r>
      <w:r w:rsidRPr="00193E07">
        <w:rPr>
          <w:lang w:val="en-AU"/>
        </w:rPr>
        <w:t>well-intentioned</w:t>
      </w:r>
      <w:r w:rsidRPr="00193E07">
        <w:rPr>
          <w:spacing w:val="-3"/>
          <w:lang w:val="en-AU"/>
        </w:rPr>
        <w:t xml:space="preserve"> </w:t>
      </w:r>
      <w:r w:rsidRPr="00193E07">
        <w:rPr>
          <w:lang w:val="en-AU"/>
        </w:rPr>
        <w:t>connection with peak bodies and community representative groups in principle.</w:t>
      </w:r>
    </w:p>
    <w:p w14:paraId="4EB3CB72" w14:textId="77777777" w:rsidR="00270146" w:rsidRPr="00193E07" w:rsidRDefault="00270146">
      <w:pPr>
        <w:pStyle w:val="BodyText"/>
        <w:rPr>
          <w:lang w:val="en-AU"/>
        </w:rPr>
      </w:pPr>
    </w:p>
    <w:p w14:paraId="6290A170" w14:textId="77777777" w:rsidR="00270146" w:rsidRPr="00193E07" w:rsidRDefault="00A5538E" w:rsidP="00233039">
      <w:pPr>
        <w:pStyle w:val="ListParagraph"/>
        <w:numPr>
          <w:ilvl w:val="2"/>
          <w:numId w:val="7"/>
        </w:numPr>
        <w:tabs>
          <w:tab w:val="left" w:pos="1290"/>
          <w:tab w:val="left" w:pos="1291"/>
        </w:tabs>
        <w:spacing w:before="1"/>
        <w:ind w:right="1770"/>
        <w:rPr>
          <w:lang w:val="en-AU"/>
        </w:rPr>
      </w:pPr>
      <w:r w:rsidRPr="00193E07">
        <w:rPr>
          <w:lang w:val="en-AU"/>
        </w:rPr>
        <w:t>Many</w:t>
      </w:r>
      <w:r w:rsidRPr="00193E07">
        <w:rPr>
          <w:spacing w:val="-4"/>
          <w:lang w:val="en-AU"/>
        </w:rPr>
        <w:t xml:space="preserve"> </w:t>
      </w:r>
      <w:r w:rsidRPr="00193E07">
        <w:rPr>
          <w:lang w:val="en-AU"/>
        </w:rPr>
        <w:t>stakeholders</w:t>
      </w:r>
      <w:r w:rsidRPr="00193E07">
        <w:rPr>
          <w:spacing w:val="-1"/>
          <w:lang w:val="en-AU"/>
        </w:rPr>
        <w:t xml:space="preserve"> </w:t>
      </w:r>
      <w:r w:rsidRPr="00193E07">
        <w:rPr>
          <w:lang w:val="en-AU"/>
        </w:rPr>
        <w:t>also</w:t>
      </w:r>
      <w:r w:rsidRPr="00193E07">
        <w:rPr>
          <w:spacing w:val="-4"/>
          <w:lang w:val="en-AU"/>
        </w:rPr>
        <w:t xml:space="preserve"> </w:t>
      </w:r>
      <w:r w:rsidRPr="00193E07">
        <w:rPr>
          <w:lang w:val="en-AU"/>
        </w:rPr>
        <w:t>advocated</w:t>
      </w:r>
      <w:r w:rsidRPr="00193E07">
        <w:rPr>
          <w:spacing w:val="-4"/>
          <w:lang w:val="en-AU"/>
        </w:rPr>
        <w:t xml:space="preserve"> </w:t>
      </w:r>
      <w:r w:rsidRPr="00193E07">
        <w:rPr>
          <w:lang w:val="en-AU"/>
        </w:rPr>
        <w:t>for</w:t>
      </w:r>
      <w:r w:rsidRPr="00193E07">
        <w:rPr>
          <w:spacing w:val="-6"/>
          <w:lang w:val="en-AU"/>
        </w:rPr>
        <w:t xml:space="preserve"> </w:t>
      </w:r>
      <w:r w:rsidRPr="00193E07">
        <w:rPr>
          <w:lang w:val="en-AU"/>
        </w:rPr>
        <w:t>the</w:t>
      </w:r>
      <w:r w:rsidRPr="00193E07">
        <w:rPr>
          <w:spacing w:val="-2"/>
          <w:lang w:val="en-AU"/>
        </w:rPr>
        <w:t xml:space="preserve"> </w:t>
      </w:r>
      <w:r w:rsidRPr="00193E07">
        <w:rPr>
          <w:lang w:val="en-AU"/>
        </w:rPr>
        <w:t>use</w:t>
      </w:r>
      <w:r w:rsidRPr="00193E07">
        <w:rPr>
          <w:spacing w:val="-4"/>
          <w:lang w:val="en-AU"/>
        </w:rPr>
        <w:t xml:space="preserve"> </w:t>
      </w:r>
      <w:r w:rsidRPr="00193E07">
        <w:rPr>
          <w:lang w:val="en-AU"/>
        </w:rPr>
        <w:t>of</w:t>
      </w:r>
      <w:r w:rsidRPr="00193E07">
        <w:rPr>
          <w:spacing w:val="-3"/>
          <w:lang w:val="en-AU"/>
        </w:rPr>
        <w:t xml:space="preserve"> </w:t>
      </w:r>
      <w:r w:rsidRPr="00193E07">
        <w:rPr>
          <w:lang w:val="en-AU"/>
        </w:rPr>
        <w:t>advisory</w:t>
      </w:r>
      <w:r w:rsidRPr="00193E07">
        <w:rPr>
          <w:spacing w:val="-3"/>
          <w:lang w:val="en-AU"/>
        </w:rPr>
        <w:t xml:space="preserve"> </w:t>
      </w:r>
      <w:r w:rsidRPr="00193E07">
        <w:rPr>
          <w:lang w:val="en-AU"/>
        </w:rPr>
        <w:t>groups</w:t>
      </w:r>
      <w:r w:rsidRPr="00193E07">
        <w:rPr>
          <w:spacing w:val="-2"/>
          <w:lang w:val="en-AU"/>
        </w:rPr>
        <w:t xml:space="preserve"> </w:t>
      </w:r>
      <w:r w:rsidRPr="00193E07">
        <w:rPr>
          <w:lang w:val="en-AU"/>
        </w:rPr>
        <w:t>or</w:t>
      </w:r>
      <w:r w:rsidRPr="00193E07">
        <w:rPr>
          <w:spacing w:val="-3"/>
          <w:lang w:val="en-AU"/>
        </w:rPr>
        <w:t xml:space="preserve"> </w:t>
      </w:r>
      <w:r w:rsidRPr="00193E07">
        <w:rPr>
          <w:lang w:val="en-AU"/>
        </w:rPr>
        <w:t>committees that are established to</w:t>
      </w:r>
      <w:r w:rsidRPr="00193E07">
        <w:rPr>
          <w:spacing w:val="-1"/>
          <w:lang w:val="en-AU"/>
        </w:rPr>
        <w:t xml:space="preserve"> </w:t>
      </w:r>
      <w:r w:rsidRPr="00193E07">
        <w:rPr>
          <w:lang w:val="en-AU"/>
        </w:rPr>
        <w:t>give the CDC guidance where appropriate and are representative of the population that the CDC will serve.</w:t>
      </w:r>
    </w:p>
    <w:p w14:paraId="618E3B66" w14:textId="77777777" w:rsidR="00270146" w:rsidRPr="00193E07" w:rsidRDefault="00270146">
      <w:pPr>
        <w:pStyle w:val="BodyText"/>
        <w:rPr>
          <w:sz w:val="24"/>
          <w:lang w:val="en-AU"/>
        </w:rPr>
      </w:pPr>
    </w:p>
    <w:p w14:paraId="28899F9B" w14:textId="77777777" w:rsidR="00270146" w:rsidRPr="00193E07" w:rsidRDefault="00A5538E" w:rsidP="00494755">
      <w:pPr>
        <w:pStyle w:val="Heading1"/>
        <w:numPr>
          <w:ilvl w:val="0"/>
          <w:numId w:val="7"/>
        </w:numPr>
        <w:rPr>
          <w:lang w:val="en-AU"/>
        </w:rPr>
      </w:pPr>
      <w:bookmarkStart w:id="123" w:name="_Toc127527420"/>
      <w:bookmarkStart w:id="124" w:name="_Toc127527838"/>
      <w:r w:rsidRPr="00193E07">
        <w:rPr>
          <w:lang w:val="en-AU"/>
        </w:rPr>
        <w:t>Research</w:t>
      </w:r>
      <w:r w:rsidRPr="00494755">
        <w:rPr>
          <w:lang w:val="en-AU"/>
        </w:rPr>
        <w:t xml:space="preserve"> prioritisation</w:t>
      </w:r>
      <w:bookmarkEnd w:id="123"/>
      <w:bookmarkEnd w:id="124"/>
    </w:p>
    <w:p w14:paraId="42BCD832" w14:textId="77777777" w:rsidR="00270146" w:rsidRPr="00193E07" w:rsidRDefault="00270146">
      <w:pPr>
        <w:pStyle w:val="BodyText"/>
        <w:spacing w:before="6"/>
        <w:rPr>
          <w:b/>
          <w:sz w:val="31"/>
          <w:lang w:val="en-AU"/>
        </w:rPr>
      </w:pPr>
    </w:p>
    <w:p w14:paraId="61BEDCAA" w14:textId="015F139C" w:rsidR="00270146" w:rsidRPr="00193E07" w:rsidRDefault="00494755" w:rsidP="00494755">
      <w:pPr>
        <w:pStyle w:val="Heading2"/>
        <w:rPr>
          <w:lang w:val="en-AU"/>
        </w:rPr>
      </w:pPr>
      <w:bookmarkStart w:id="125" w:name="_Toc127527421"/>
      <w:bookmarkStart w:id="126" w:name="_Toc127527839"/>
      <w:r>
        <w:rPr>
          <w:lang w:val="en-AU"/>
        </w:rPr>
        <w:t xml:space="preserve">12.1 </w:t>
      </w:r>
      <w:r>
        <w:rPr>
          <w:lang w:val="en-AU"/>
        </w:rPr>
        <w:tab/>
      </w:r>
      <w:r w:rsidR="00A5538E" w:rsidRPr="00193E07">
        <w:rPr>
          <w:lang w:val="en-AU"/>
        </w:rPr>
        <w:t>The</w:t>
      </w:r>
      <w:r w:rsidR="00A5538E" w:rsidRPr="00494755">
        <w:rPr>
          <w:lang w:val="en-AU"/>
        </w:rPr>
        <w:t xml:space="preserve"> </w:t>
      </w:r>
      <w:r w:rsidR="00A5538E" w:rsidRPr="00193E07">
        <w:rPr>
          <w:lang w:val="en-AU"/>
        </w:rPr>
        <w:t>role</w:t>
      </w:r>
      <w:r w:rsidR="00A5538E" w:rsidRPr="00494755">
        <w:rPr>
          <w:lang w:val="en-AU"/>
        </w:rPr>
        <w:t xml:space="preserve"> </w:t>
      </w:r>
      <w:r w:rsidR="00A5538E" w:rsidRPr="00193E07">
        <w:rPr>
          <w:lang w:val="en-AU"/>
        </w:rPr>
        <w:t>of</w:t>
      </w:r>
      <w:r w:rsidR="00A5538E" w:rsidRPr="00494755">
        <w:rPr>
          <w:lang w:val="en-AU"/>
        </w:rPr>
        <w:t xml:space="preserve"> </w:t>
      </w:r>
      <w:r w:rsidR="00A5538E" w:rsidRPr="00193E07">
        <w:rPr>
          <w:lang w:val="en-AU"/>
        </w:rPr>
        <w:t>the</w:t>
      </w:r>
      <w:r w:rsidR="00A5538E" w:rsidRPr="00494755">
        <w:rPr>
          <w:lang w:val="en-AU"/>
        </w:rPr>
        <w:t xml:space="preserve"> </w:t>
      </w:r>
      <w:r w:rsidR="00A5538E" w:rsidRPr="00193E07">
        <w:rPr>
          <w:lang w:val="en-AU"/>
        </w:rPr>
        <w:t>CDC</w:t>
      </w:r>
      <w:r w:rsidR="00A5538E" w:rsidRPr="00494755">
        <w:rPr>
          <w:lang w:val="en-AU"/>
        </w:rPr>
        <w:t xml:space="preserve"> </w:t>
      </w:r>
      <w:r w:rsidR="00A5538E" w:rsidRPr="00193E07">
        <w:rPr>
          <w:lang w:val="en-AU"/>
        </w:rPr>
        <w:t>in</w:t>
      </w:r>
      <w:r w:rsidR="00A5538E" w:rsidRPr="00494755">
        <w:rPr>
          <w:lang w:val="en-AU"/>
        </w:rPr>
        <w:t xml:space="preserve"> </w:t>
      </w:r>
      <w:r w:rsidR="00A5538E" w:rsidRPr="00193E07">
        <w:rPr>
          <w:lang w:val="en-AU"/>
        </w:rPr>
        <w:t>research</w:t>
      </w:r>
      <w:r w:rsidR="00A5538E" w:rsidRPr="00494755">
        <w:rPr>
          <w:lang w:val="en-AU"/>
        </w:rPr>
        <w:t xml:space="preserve"> </w:t>
      </w:r>
      <w:r w:rsidR="00A5538E" w:rsidRPr="00193E07">
        <w:rPr>
          <w:lang w:val="en-AU"/>
        </w:rPr>
        <w:t>prioritisation</w:t>
      </w:r>
      <w:r w:rsidR="00A5538E" w:rsidRPr="00494755">
        <w:rPr>
          <w:lang w:val="en-AU"/>
        </w:rPr>
        <w:t xml:space="preserve"> </w:t>
      </w:r>
      <w:r w:rsidR="00A5538E" w:rsidRPr="00193E07">
        <w:rPr>
          <w:lang w:val="en-AU"/>
        </w:rPr>
        <w:t>and</w:t>
      </w:r>
      <w:r w:rsidR="00A5538E" w:rsidRPr="00494755">
        <w:rPr>
          <w:lang w:val="en-AU"/>
        </w:rPr>
        <w:t xml:space="preserve"> funding</w:t>
      </w:r>
      <w:bookmarkEnd w:id="125"/>
      <w:bookmarkEnd w:id="126"/>
    </w:p>
    <w:p w14:paraId="7224522D" w14:textId="77777777" w:rsidR="00270146" w:rsidRPr="00193E07" w:rsidRDefault="00A5538E" w:rsidP="00233039">
      <w:pPr>
        <w:pStyle w:val="ListParagraph"/>
        <w:numPr>
          <w:ilvl w:val="2"/>
          <w:numId w:val="7"/>
        </w:numPr>
        <w:tabs>
          <w:tab w:val="left" w:pos="1290"/>
          <w:tab w:val="left" w:pos="1291"/>
        </w:tabs>
        <w:spacing w:before="201"/>
        <w:ind w:right="1846"/>
        <w:rPr>
          <w:lang w:val="en-AU"/>
        </w:rPr>
      </w:pPr>
      <w:r w:rsidRPr="00193E07">
        <w:rPr>
          <w:lang w:val="en-AU"/>
        </w:rPr>
        <w:t>The majority view was that the CDC should have a role in the prioritisation of research for both communicable and non-communicable diseases. The proposed data, analysis and modelling capacity of the CDC would have it positioned to objectively</w:t>
      </w:r>
      <w:r w:rsidRPr="00193E07">
        <w:rPr>
          <w:spacing w:val="-3"/>
          <w:lang w:val="en-AU"/>
        </w:rPr>
        <w:t xml:space="preserve"> </w:t>
      </w:r>
      <w:r w:rsidRPr="00193E07">
        <w:rPr>
          <w:lang w:val="en-AU"/>
        </w:rPr>
        <w:t>identify</w:t>
      </w:r>
      <w:r w:rsidRPr="00193E07">
        <w:rPr>
          <w:spacing w:val="-5"/>
          <w:lang w:val="en-AU"/>
        </w:rPr>
        <w:t xml:space="preserve"> </w:t>
      </w:r>
      <w:r w:rsidRPr="00193E07">
        <w:rPr>
          <w:lang w:val="en-AU"/>
        </w:rPr>
        <w:t>gaps,</w:t>
      </w:r>
      <w:r w:rsidRPr="00193E07">
        <w:rPr>
          <w:spacing w:val="-4"/>
          <w:lang w:val="en-AU"/>
        </w:rPr>
        <w:t xml:space="preserve"> </w:t>
      </w:r>
      <w:r w:rsidRPr="00193E07">
        <w:rPr>
          <w:lang w:val="en-AU"/>
        </w:rPr>
        <w:t>emerging</w:t>
      </w:r>
      <w:r w:rsidRPr="00193E07">
        <w:rPr>
          <w:spacing w:val="-2"/>
          <w:lang w:val="en-AU"/>
        </w:rPr>
        <w:t xml:space="preserve"> </w:t>
      </w:r>
      <w:r w:rsidRPr="00193E07">
        <w:rPr>
          <w:lang w:val="en-AU"/>
        </w:rPr>
        <w:t>concerns</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flag</w:t>
      </w:r>
      <w:r w:rsidRPr="00193E07">
        <w:rPr>
          <w:spacing w:val="-2"/>
          <w:lang w:val="en-AU"/>
        </w:rPr>
        <w:t xml:space="preserve"> </w:t>
      </w:r>
      <w:r w:rsidRPr="00193E07">
        <w:rPr>
          <w:lang w:val="en-AU"/>
        </w:rPr>
        <w:t>the</w:t>
      </w:r>
      <w:r w:rsidRPr="00193E07">
        <w:rPr>
          <w:spacing w:val="-2"/>
          <w:lang w:val="en-AU"/>
        </w:rPr>
        <w:t xml:space="preserve"> </w:t>
      </w:r>
      <w:r w:rsidRPr="00193E07">
        <w:rPr>
          <w:lang w:val="en-AU"/>
        </w:rPr>
        <w:t>need</w:t>
      </w:r>
      <w:r w:rsidRPr="00193E07">
        <w:rPr>
          <w:spacing w:val="-6"/>
          <w:lang w:val="en-AU"/>
        </w:rPr>
        <w:t xml:space="preserve"> </w:t>
      </w:r>
      <w:r w:rsidRPr="00193E07">
        <w:rPr>
          <w:lang w:val="en-AU"/>
        </w:rPr>
        <w:t>for</w:t>
      </w:r>
      <w:r w:rsidRPr="00193E07">
        <w:rPr>
          <w:spacing w:val="-3"/>
          <w:lang w:val="en-AU"/>
        </w:rPr>
        <w:t xml:space="preserve"> </w:t>
      </w:r>
      <w:r w:rsidRPr="00193E07">
        <w:rPr>
          <w:lang w:val="en-AU"/>
        </w:rPr>
        <w:t>research</w:t>
      </w:r>
      <w:r w:rsidRPr="00193E07">
        <w:rPr>
          <w:spacing w:val="-3"/>
          <w:lang w:val="en-AU"/>
        </w:rPr>
        <w:t xml:space="preserve"> </w:t>
      </w:r>
      <w:r w:rsidRPr="00193E07">
        <w:rPr>
          <w:lang w:val="en-AU"/>
        </w:rPr>
        <w:t>in</w:t>
      </w:r>
      <w:r w:rsidRPr="00193E07">
        <w:rPr>
          <w:spacing w:val="-2"/>
          <w:lang w:val="en-AU"/>
        </w:rPr>
        <w:t xml:space="preserve"> </w:t>
      </w:r>
      <w:r w:rsidRPr="00193E07">
        <w:rPr>
          <w:lang w:val="en-AU"/>
        </w:rPr>
        <w:t xml:space="preserve">these </w:t>
      </w:r>
      <w:r w:rsidRPr="00193E07">
        <w:rPr>
          <w:spacing w:val="-2"/>
          <w:lang w:val="en-AU"/>
        </w:rPr>
        <w:t>areas.</w:t>
      </w:r>
    </w:p>
    <w:p w14:paraId="7671822E" w14:textId="77777777" w:rsidR="00270146" w:rsidRPr="00193E07" w:rsidRDefault="00270146">
      <w:pPr>
        <w:rPr>
          <w:lang w:val="en-AU"/>
        </w:rPr>
        <w:sectPr w:rsidR="00270146" w:rsidRPr="00193E07">
          <w:pgSz w:w="11910" w:h="16840"/>
          <w:pgMar w:top="1240" w:right="0" w:bottom="760" w:left="620" w:header="0" w:footer="574" w:gutter="0"/>
          <w:cols w:space="720"/>
        </w:sectPr>
      </w:pPr>
    </w:p>
    <w:p w14:paraId="7B9C0609" w14:textId="77777777" w:rsidR="00270146" w:rsidRPr="00193E07" w:rsidRDefault="00A5538E" w:rsidP="00233039">
      <w:pPr>
        <w:pStyle w:val="ListParagraph"/>
        <w:numPr>
          <w:ilvl w:val="2"/>
          <w:numId w:val="7"/>
        </w:numPr>
        <w:tabs>
          <w:tab w:val="left" w:pos="1290"/>
          <w:tab w:val="left" w:pos="1291"/>
        </w:tabs>
        <w:spacing w:before="73" w:line="237" w:lineRule="auto"/>
        <w:ind w:right="2033"/>
        <w:rPr>
          <w:lang w:val="en-AU"/>
        </w:rPr>
      </w:pPr>
      <w:r w:rsidRPr="00193E07">
        <w:rPr>
          <w:lang w:val="en-AU"/>
        </w:rPr>
        <w:lastRenderedPageBreak/>
        <w:t>Again, some stakeholders expressed that research must be wide and include all aspects</w:t>
      </w:r>
      <w:r w:rsidRPr="00193E07">
        <w:rPr>
          <w:spacing w:val="-4"/>
          <w:lang w:val="en-AU"/>
        </w:rPr>
        <w:t xml:space="preserve"> </w:t>
      </w:r>
      <w:r w:rsidRPr="00193E07">
        <w:rPr>
          <w:lang w:val="en-AU"/>
        </w:rPr>
        <w:t>that</w:t>
      </w:r>
      <w:r w:rsidRPr="00193E07">
        <w:rPr>
          <w:spacing w:val="-1"/>
          <w:lang w:val="en-AU"/>
        </w:rPr>
        <w:t xml:space="preserve"> </w:t>
      </w:r>
      <w:r w:rsidRPr="00193E07">
        <w:rPr>
          <w:lang w:val="en-AU"/>
        </w:rPr>
        <w:t>can</w:t>
      </w:r>
      <w:r w:rsidRPr="00193E07">
        <w:rPr>
          <w:spacing w:val="-5"/>
          <w:lang w:val="en-AU"/>
        </w:rPr>
        <w:t xml:space="preserve"> </w:t>
      </w:r>
      <w:r w:rsidRPr="00193E07">
        <w:rPr>
          <w:lang w:val="en-AU"/>
        </w:rPr>
        <w:t>affect</w:t>
      </w:r>
      <w:r w:rsidRPr="00193E07">
        <w:rPr>
          <w:spacing w:val="-1"/>
          <w:lang w:val="en-AU"/>
        </w:rPr>
        <w:t xml:space="preserve"> </w:t>
      </w:r>
      <w:r w:rsidRPr="00193E07">
        <w:rPr>
          <w:lang w:val="en-AU"/>
        </w:rPr>
        <w:t>health,</w:t>
      </w:r>
      <w:r w:rsidRPr="00193E07">
        <w:rPr>
          <w:spacing w:val="-2"/>
          <w:lang w:val="en-AU"/>
        </w:rPr>
        <w:t xml:space="preserve"> </w:t>
      </w:r>
      <w:r w:rsidRPr="00193E07">
        <w:rPr>
          <w:lang w:val="en-AU"/>
        </w:rPr>
        <w:t>implementing</w:t>
      </w:r>
      <w:r w:rsidRPr="00193E07">
        <w:rPr>
          <w:spacing w:val="-3"/>
          <w:lang w:val="en-AU"/>
        </w:rPr>
        <w:t xml:space="preserve"> </w:t>
      </w:r>
      <w:r w:rsidRPr="00193E07">
        <w:rPr>
          <w:lang w:val="en-AU"/>
        </w:rPr>
        <w:t>a</w:t>
      </w:r>
      <w:r w:rsidRPr="00193E07">
        <w:rPr>
          <w:spacing w:val="-4"/>
          <w:lang w:val="en-AU"/>
        </w:rPr>
        <w:t xml:space="preserve"> </w:t>
      </w:r>
      <w:r w:rsidRPr="00193E07">
        <w:rPr>
          <w:lang w:val="en-AU"/>
        </w:rPr>
        <w:t>true</w:t>
      </w:r>
      <w:r w:rsidRPr="00193E07">
        <w:rPr>
          <w:spacing w:val="-3"/>
          <w:lang w:val="en-AU"/>
        </w:rPr>
        <w:t xml:space="preserve"> </w:t>
      </w:r>
      <w:r w:rsidRPr="00193E07">
        <w:rPr>
          <w:lang w:val="en-AU"/>
        </w:rPr>
        <w:t>‘One</w:t>
      </w:r>
      <w:r w:rsidRPr="00193E07">
        <w:rPr>
          <w:spacing w:val="-3"/>
          <w:lang w:val="en-AU"/>
        </w:rPr>
        <w:t xml:space="preserve"> </w:t>
      </w:r>
      <w:r w:rsidRPr="00193E07">
        <w:rPr>
          <w:lang w:val="en-AU"/>
        </w:rPr>
        <w:t>Health’</w:t>
      </w:r>
      <w:r w:rsidRPr="00193E07">
        <w:rPr>
          <w:spacing w:val="-6"/>
          <w:lang w:val="en-AU"/>
        </w:rPr>
        <w:t xml:space="preserve"> </w:t>
      </w:r>
      <w:r w:rsidRPr="00193E07">
        <w:rPr>
          <w:lang w:val="en-AU"/>
        </w:rPr>
        <w:t>approach.</w:t>
      </w:r>
      <w:r w:rsidRPr="00193E07">
        <w:rPr>
          <w:spacing w:val="-4"/>
          <w:lang w:val="en-AU"/>
        </w:rPr>
        <w:t xml:space="preserve"> </w:t>
      </w:r>
      <w:r w:rsidRPr="00193E07">
        <w:rPr>
          <w:lang w:val="en-AU"/>
        </w:rPr>
        <w:t>Animal and environmental health research must also be prioritised when needed.</w:t>
      </w:r>
    </w:p>
    <w:p w14:paraId="2BA073B1" w14:textId="77777777" w:rsidR="00270146" w:rsidRPr="00193E07" w:rsidRDefault="00270146">
      <w:pPr>
        <w:pStyle w:val="BodyText"/>
        <w:spacing w:before="4"/>
        <w:rPr>
          <w:lang w:val="en-AU"/>
        </w:rPr>
      </w:pPr>
    </w:p>
    <w:p w14:paraId="458320D9" w14:textId="77777777" w:rsidR="00270146" w:rsidRPr="00193E07" w:rsidRDefault="00A5538E" w:rsidP="00233039">
      <w:pPr>
        <w:pStyle w:val="ListParagraph"/>
        <w:numPr>
          <w:ilvl w:val="2"/>
          <w:numId w:val="7"/>
        </w:numPr>
        <w:tabs>
          <w:tab w:val="left" w:pos="1290"/>
          <w:tab w:val="left" w:pos="1291"/>
        </w:tabs>
        <w:ind w:right="1737"/>
        <w:rPr>
          <w:lang w:val="en-AU"/>
        </w:rPr>
      </w:pPr>
      <w:r w:rsidRPr="00193E07">
        <w:rPr>
          <w:lang w:val="en-AU"/>
        </w:rPr>
        <w:t>Most agreed that the CDC does not need to directly administer funding and should instead work closely with the National Health and Medical Research Council (NHMRC), Medical</w:t>
      </w:r>
      <w:r w:rsidRPr="00193E07">
        <w:rPr>
          <w:spacing w:val="-4"/>
          <w:lang w:val="en-AU"/>
        </w:rPr>
        <w:t xml:space="preserve"> </w:t>
      </w:r>
      <w:r w:rsidRPr="00193E07">
        <w:rPr>
          <w:lang w:val="en-AU"/>
        </w:rPr>
        <w:t>Research</w:t>
      </w:r>
      <w:r w:rsidRPr="00193E07">
        <w:rPr>
          <w:spacing w:val="-2"/>
          <w:lang w:val="en-AU"/>
        </w:rPr>
        <w:t xml:space="preserve"> </w:t>
      </w:r>
      <w:r w:rsidRPr="00193E07">
        <w:rPr>
          <w:lang w:val="en-AU"/>
        </w:rPr>
        <w:t>Future</w:t>
      </w:r>
      <w:r w:rsidRPr="00193E07">
        <w:rPr>
          <w:spacing w:val="-5"/>
          <w:lang w:val="en-AU"/>
        </w:rPr>
        <w:t xml:space="preserve"> </w:t>
      </w:r>
      <w:r w:rsidRPr="00193E07">
        <w:rPr>
          <w:lang w:val="en-AU"/>
        </w:rPr>
        <w:t>Fund</w:t>
      </w:r>
      <w:r w:rsidRPr="00193E07">
        <w:rPr>
          <w:spacing w:val="-5"/>
          <w:lang w:val="en-AU"/>
        </w:rPr>
        <w:t xml:space="preserve"> </w:t>
      </w:r>
      <w:r w:rsidRPr="00193E07">
        <w:rPr>
          <w:lang w:val="en-AU"/>
        </w:rPr>
        <w:t>(MRFF) and</w:t>
      </w:r>
      <w:r w:rsidRPr="00193E07">
        <w:rPr>
          <w:spacing w:val="-5"/>
          <w:lang w:val="en-AU"/>
        </w:rPr>
        <w:t xml:space="preserve"> </w:t>
      </w:r>
      <w:r w:rsidRPr="00193E07">
        <w:rPr>
          <w:lang w:val="en-AU"/>
        </w:rPr>
        <w:t>other</w:t>
      </w:r>
      <w:r w:rsidRPr="00193E07">
        <w:rPr>
          <w:spacing w:val="-4"/>
          <w:lang w:val="en-AU"/>
        </w:rPr>
        <w:t xml:space="preserve"> </w:t>
      </w:r>
      <w:r w:rsidRPr="00193E07">
        <w:rPr>
          <w:lang w:val="en-AU"/>
        </w:rPr>
        <w:t>funding</w:t>
      </w:r>
      <w:r w:rsidRPr="00193E07">
        <w:rPr>
          <w:spacing w:val="-3"/>
          <w:lang w:val="en-AU"/>
        </w:rPr>
        <w:t xml:space="preserve"> </w:t>
      </w:r>
      <w:r w:rsidRPr="00193E07">
        <w:rPr>
          <w:lang w:val="en-AU"/>
        </w:rPr>
        <w:t>bodies</w:t>
      </w:r>
      <w:r w:rsidRPr="00193E07">
        <w:rPr>
          <w:spacing w:val="-1"/>
          <w:lang w:val="en-AU"/>
        </w:rPr>
        <w:t xml:space="preserve"> </w:t>
      </w:r>
      <w:r w:rsidRPr="00193E07">
        <w:rPr>
          <w:lang w:val="en-AU"/>
        </w:rPr>
        <w:t>to</w:t>
      </w:r>
      <w:r w:rsidRPr="00193E07">
        <w:rPr>
          <w:spacing w:val="-5"/>
          <w:lang w:val="en-AU"/>
        </w:rPr>
        <w:t xml:space="preserve"> </w:t>
      </w:r>
      <w:r w:rsidRPr="00193E07">
        <w:rPr>
          <w:lang w:val="en-AU"/>
        </w:rPr>
        <w:t xml:space="preserve">direct research to the gaps and priorities identified. Some believed CDC representation on funding body’s advisory boards or a formal agreement between the CDC and the funding bodies would ensure that priority research identified would </w:t>
      </w:r>
      <w:proofErr w:type="gramStart"/>
      <w:r w:rsidRPr="00193E07">
        <w:rPr>
          <w:lang w:val="en-AU"/>
        </w:rPr>
        <w:t>actually receive</w:t>
      </w:r>
      <w:proofErr w:type="gramEnd"/>
      <w:r w:rsidRPr="00193E07">
        <w:rPr>
          <w:lang w:val="en-AU"/>
        </w:rPr>
        <w:t xml:space="preserve"> funding from these bodies.</w:t>
      </w:r>
    </w:p>
    <w:p w14:paraId="528FEC9D" w14:textId="77777777" w:rsidR="00270146" w:rsidRPr="00193E07" w:rsidRDefault="00270146">
      <w:pPr>
        <w:pStyle w:val="BodyText"/>
        <w:spacing w:before="9"/>
        <w:rPr>
          <w:sz w:val="21"/>
          <w:lang w:val="en-AU"/>
        </w:rPr>
      </w:pPr>
    </w:p>
    <w:p w14:paraId="76751D52" w14:textId="77777777" w:rsidR="00270146" w:rsidRPr="00193E07" w:rsidRDefault="00A5538E" w:rsidP="00233039">
      <w:pPr>
        <w:pStyle w:val="ListParagraph"/>
        <w:numPr>
          <w:ilvl w:val="2"/>
          <w:numId w:val="7"/>
        </w:numPr>
        <w:tabs>
          <w:tab w:val="left" w:pos="1290"/>
          <w:tab w:val="left" w:pos="1291"/>
        </w:tabs>
        <w:ind w:right="1831"/>
        <w:rPr>
          <w:lang w:val="en-AU"/>
        </w:rPr>
      </w:pPr>
      <w:r w:rsidRPr="00193E07">
        <w:rPr>
          <w:lang w:val="en-AU"/>
        </w:rPr>
        <w:t>Whilst most noted that these funding bodies are sufficient in peace times, many stakeholders</w:t>
      </w:r>
      <w:r w:rsidRPr="00193E07">
        <w:rPr>
          <w:spacing w:val="-3"/>
          <w:lang w:val="en-AU"/>
        </w:rPr>
        <w:t xml:space="preserve"> </w:t>
      </w:r>
      <w:r w:rsidRPr="00193E07">
        <w:rPr>
          <w:lang w:val="en-AU"/>
        </w:rPr>
        <w:t>also</w:t>
      </w:r>
      <w:r w:rsidRPr="00193E07">
        <w:rPr>
          <w:spacing w:val="-2"/>
          <w:lang w:val="en-AU"/>
        </w:rPr>
        <w:t xml:space="preserve"> </w:t>
      </w:r>
      <w:r w:rsidRPr="00193E07">
        <w:rPr>
          <w:lang w:val="en-AU"/>
        </w:rPr>
        <w:t>identified</w:t>
      </w:r>
      <w:r w:rsidRPr="00193E07">
        <w:rPr>
          <w:spacing w:val="-2"/>
          <w:lang w:val="en-AU"/>
        </w:rPr>
        <w:t xml:space="preserve"> </w:t>
      </w:r>
      <w:r w:rsidRPr="00193E07">
        <w:rPr>
          <w:lang w:val="en-AU"/>
        </w:rPr>
        <w:t>that</w:t>
      </w:r>
      <w:r w:rsidRPr="00193E07">
        <w:rPr>
          <w:spacing w:val="-2"/>
          <w:lang w:val="en-AU"/>
        </w:rPr>
        <w:t xml:space="preserve"> </w:t>
      </w:r>
      <w:r w:rsidRPr="00193E07">
        <w:rPr>
          <w:lang w:val="en-AU"/>
        </w:rPr>
        <w:t>this</w:t>
      </w:r>
      <w:r w:rsidRPr="00193E07">
        <w:rPr>
          <w:spacing w:val="-2"/>
          <w:lang w:val="en-AU"/>
        </w:rPr>
        <w:t xml:space="preserve"> </w:t>
      </w:r>
      <w:r w:rsidRPr="00193E07">
        <w:rPr>
          <w:lang w:val="en-AU"/>
        </w:rPr>
        <w:t>process</w:t>
      </w:r>
      <w:r w:rsidRPr="00193E07">
        <w:rPr>
          <w:spacing w:val="-4"/>
          <w:lang w:val="en-AU"/>
        </w:rPr>
        <w:t xml:space="preserve"> </w:t>
      </w:r>
      <w:r w:rsidRPr="00193E07">
        <w:rPr>
          <w:lang w:val="en-AU"/>
        </w:rPr>
        <w:t>can</w:t>
      </w:r>
      <w:r w:rsidRPr="00193E07">
        <w:rPr>
          <w:spacing w:val="-4"/>
          <w:lang w:val="en-AU"/>
        </w:rPr>
        <w:t xml:space="preserve"> </w:t>
      </w:r>
      <w:r w:rsidRPr="00193E07">
        <w:rPr>
          <w:lang w:val="en-AU"/>
        </w:rPr>
        <w:t>be</w:t>
      </w:r>
      <w:r w:rsidRPr="00193E07">
        <w:rPr>
          <w:spacing w:val="-2"/>
          <w:lang w:val="en-AU"/>
        </w:rPr>
        <w:t xml:space="preserve"> </w:t>
      </w:r>
      <w:r w:rsidRPr="00193E07">
        <w:rPr>
          <w:lang w:val="en-AU"/>
        </w:rPr>
        <w:t>too</w:t>
      </w:r>
      <w:r w:rsidRPr="00193E07">
        <w:rPr>
          <w:spacing w:val="-4"/>
          <w:lang w:val="en-AU"/>
        </w:rPr>
        <w:t xml:space="preserve"> </w:t>
      </w:r>
      <w:r w:rsidRPr="00193E07">
        <w:rPr>
          <w:lang w:val="en-AU"/>
        </w:rPr>
        <w:t>slow</w:t>
      </w:r>
      <w:r w:rsidRPr="00193E07">
        <w:rPr>
          <w:spacing w:val="-4"/>
          <w:lang w:val="en-AU"/>
        </w:rPr>
        <w:t xml:space="preserve"> </w:t>
      </w:r>
      <w:r w:rsidRPr="00193E07">
        <w:rPr>
          <w:lang w:val="en-AU"/>
        </w:rPr>
        <w:t>and</w:t>
      </w:r>
      <w:r w:rsidRPr="00193E07">
        <w:rPr>
          <w:spacing w:val="-2"/>
          <w:lang w:val="en-AU"/>
        </w:rPr>
        <w:t xml:space="preserve"> </w:t>
      </w:r>
      <w:r w:rsidRPr="00193E07">
        <w:rPr>
          <w:lang w:val="en-AU"/>
        </w:rPr>
        <w:t>inadequate</w:t>
      </w:r>
      <w:r w:rsidRPr="00193E07">
        <w:rPr>
          <w:spacing w:val="-1"/>
          <w:lang w:val="en-AU"/>
        </w:rPr>
        <w:t xml:space="preserve"> </w:t>
      </w:r>
      <w:r w:rsidRPr="00193E07">
        <w:rPr>
          <w:lang w:val="en-AU"/>
        </w:rPr>
        <w:t>during times</w:t>
      </w:r>
      <w:r w:rsidRPr="00193E07">
        <w:rPr>
          <w:spacing w:val="-1"/>
          <w:lang w:val="en-AU"/>
        </w:rPr>
        <w:t xml:space="preserve"> </w:t>
      </w:r>
      <w:r w:rsidRPr="00193E07">
        <w:rPr>
          <w:lang w:val="en-AU"/>
        </w:rPr>
        <w:t>of crisis.</w:t>
      </w:r>
      <w:r w:rsidRPr="00193E07">
        <w:rPr>
          <w:spacing w:val="-2"/>
          <w:lang w:val="en-AU"/>
        </w:rPr>
        <w:t xml:space="preserve"> </w:t>
      </w:r>
      <w:r w:rsidRPr="00193E07">
        <w:rPr>
          <w:lang w:val="en-AU"/>
        </w:rPr>
        <w:t>To ensure</w:t>
      </w:r>
      <w:r w:rsidRPr="00193E07">
        <w:rPr>
          <w:spacing w:val="-1"/>
          <w:lang w:val="en-AU"/>
        </w:rPr>
        <w:t xml:space="preserve"> </w:t>
      </w:r>
      <w:r w:rsidRPr="00193E07">
        <w:rPr>
          <w:lang w:val="en-AU"/>
        </w:rPr>
        <w:t>rapid research during emergencies, the CDC should have the capacity to fund and commission research, when required. It is recommended that an established, fast-tracked route to applied research must be pre-established, including approval for ethics and discretionary funding, and able to be activated instantly in times of crisis.</w:t>
      </w:r>
    </w:p>
    <w:p w14:paraId="05F2CE46" w14:textId="77777777" w:rsidR="00270146" w:rsidRPr="00193E07" w:rsidRDefault="00270146">
      <w:pPr>
        <w:pStyle w:val="BodyText"/>
        <w:spacing w:before="9"/>
        <w:rPr>
          <w:sz w:val="21"/>
          <w:lang w:val="en-AU"/>
        </w:rPr>
      </w:pPr>
    </w:p>
    <w:p w14:paraId="4EE01418" w14:textId="77777777" w:rsidR="00270146" w:rsidRPr="00193E07" w:rsidRDefault="00A5538E" w:rsidP="00233039">
      <w:pPr>
        <w:pStyle w:val="ListParagraph"/>
        <w:numPr>
          <w:ilvl w:val="2"/>
          <w:numId w:val="7"/>
        </w:numPr>
        <w:tabs>
          <w:tab w:val="left" w:pos="1290"/>
          <w:tab w:val="left" w:pos="1291"/>
        </w:tabs>
        <w:ind w:right="1646"/>
        <w:rPr>
          <w:lang w:val="en-AU"/>
        </w:rPr>
      </w:pPr>
      <w:r w:rsidRPr="00193E07">
        <w:rPr>
          <w:lang w:val="en-AU"/>
        </w:rPr>
        <w:t>Beyond</w:t>
      </w:r>
      <w:r w:rsidRPr="00193E07">
        <w:rPr>
          <w:spacing w:val="-3"/>
          <w:lang w:val="en-AU"/>
        </w:rPr>
        <w:t xml:space="preserve"> </w:t>
      </w:r>
      <w:r w:rsidRPr="00193E07">
        <w:rPr>
          <w:lang w:val="en-AU"/>
        </w:rPr>
        <w:t>funding,</w:t>
      </w:r>
      <w:r w:rsidRPr="00193E07">
        <w:rPr>
          <w:spacing w:val="-3"/>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should</w:t>
      </w:r>
      <w:r w:rsidRPr="00193E07">
        <w:rPr>
          <w:spacing w:val="-3"/>
          <w:lang w:val="en-AU"/>
        </w:rPr>
        <w:t xml:space="preserve"> </w:t>
      </w:r>
      <w:r w:rsidRPr="00193E07">
        <w:rPr>
          <w:lang w:val="en-AU"/>
        </w:rPr>
        <w:t>also</w:t>
      </w:r>
      <w:r w:rsidRPr="00193E07">
        <w:rPr>
          <w:spacing w:val="-2"/>
          <w:lang w:val="en-AU"/>
        </w:rPr>
        <w:t xml:space="preserve"> </w:t>
      </w:r>
      <w:r w:rsidRPr="00193E07">
        <w:rPr>
          <w:lang w:val="en-AU"/>
        </w:rPr>
        <w:t>build</w:t>
      </w:r>
      <w:r w:rsidRPr="00193E07">
        <w:rPr>
          <w:spacing w:val="-3"/>
          <w:lang w:val="en-AU"/>
        </w:rPr>
        <w:t xml:space="preserve"> </w:t>
      </w:r>
      <w:r w:rsidRPr="00193E07">
        <w:rPr>
          <w:lang w:val="en-AU"/>
        </w:rPr>
        <w:t>strong</w:t>
      </w:r>
      <w:r w:rsidRPr="00193E07">
        <w:rPr>
          <w:spacing w:val="-3"/>
          <w:lang w:val="en-AU"/>
        </w:rPr>
        <w:t xml:space="preserve"> </w:t>
      </w:r>
      <w:r w:rsidRPr="00193E07">
        <w:rPr>
          <w:lang w:val="en-AU"/>
        </w:rPr>
        <w:t>partnerships</w:t>
      </w:r>
      <w:r w:rsidRPr="00193E07">
        <w:rPr>
          <w:spacing w:val="-5"/>
          <w:lang w:val="en-AU"/>
        </w:rPr>
        <w:t xml:space="preserve"> </w:t>
      </w:r>
      <w:r w:rsidRPr="00193E07">
        <w:rPr>
          <w:lang w:val="en-AU"/>
        </w:rPr>
        <w:t>with</w:t>
      </w:r>
      <w:r w:rsidRPr="00193E07">
        <w:rPr>
          <w:spacing w:val="-1"/>
          <w:lang w:val="en-AU"/>
        </w:rPr>
        <w:t xml:space="preserve"> </w:t>
      </w:r>
      <w:r w:rsidRPr="00193E07">
        <w:rPr>
          <w:lang w:val="en-AU"/>
        </w:rPr>
        <w:t>key</w:t>
      </w:r>
      <w:r w:rsidRPr="00193E07">
        <w:rPr>
          <w:spacing w:val="-5"/>
          <w:lang w:val="en-AU"/>
        </w:rPr>
        <w:t xml:space="preserve"> </w:t>
      </w:r>
      <w:r w:rsidRPr="00193E07">
        <w:rPr>
          <w:lang w:val="en-AU"/>
        </w:rPr>
        <w:t>research</w:t>
      </w:r>
      <w:r w:rsidRPr="00193E07">
        <w:rPr>
          <w:spacing w:val="-1"/>
          <w:lang w:val="en-AU"/>
        </w:rPr>
        <w:t xml:space="preserve"> </w:t>
      </w:r>
      <w:r w:rsidRPr="00193E07">
        <w:rPr>
          <w:lang w:val="en-AU"/>
        </w:rPr>
        <w:t>and academic institutions that hold a wealth of research expertise in their fields, to create a network of highly skilled and capable researchers across the country.</w:t>
      </w:r>
    </w:p>
    <w:p w14:paraId="056FAD32" w14:textId="77777777" w:rsidR="00270146" w:rsidRPr="00193E07" w:rsidRDefault="00270146">
      <w:pPr>
        <w:pStyle w:val="BodyText"/>
        <w:spacing w:before="11"/>
        <w:rPr>
          <w:sz w:val="21"/>
          <w:lang w:val="en-AU"/>
        </w:rPr>
      </w:pPr>
    </w:p>
    <w:p w14:paraId="28540DCA" w14:textId="77777777" w:rsidR="00270146" w:rsidRPr="00193E07" w:rsidRDefault="00A5538E" w:rsidP="00233039">
      <w:pPr>
        <w:pStyle w:val="ListParagraph"/>
        <w:numPr>
          <w:ilvl w:val="2"/>
          <w:numId w:val="7"/>
        </w:numPr>
        <w:tabs>
          <w:tab w:val="left" w:pos="1290"/>
          <w:tab w:val="left" w:pos="1291"/>
        </w:tabs>
        <w:ind w:right="1680"/>
        <w:rPr>
          <w:lang w:val="en-AU"/>
        </w:rPr>
      </w:pPr>
      <w:r w:rsidRPr="00193E07">
        <w:rPr>
          <w:lang w:val="en-AU"/>
        </w:rPr>
        <w:t>Community</w:t>
      </w:r>
      <w:r w:rsidRPr="00193E07">
        <w:rPr>
          <w:spacing w:val="-5"/>
          <w:lang w:val="en-AU"/>
        </w:rPr>
        <w:t xml:space="preserve"> </w:t>
      </w:r>
      <w:r w:rsidRPr="00193E07">
        <w:rPr>
          <w:lang w:val="en-AU"/>
        </w:rPr>
        <w:t>and</w:t>
      </w:r>
      <w:r w:rsidRPr="00193E07">
        <w:rPr>
          <w:spacing w:val="-5"/>
          <w:lang w:val="en-AU"/>
        </w:rPr>
        <w:t xml:space="preserve"> </w:t>
      </w:r>
      <w:r w:rsidRPr="00193E07">
        <w:rPr>
          <w:lang w:val="en-AU"/>
        </w:rPr>
        <w:t>preventative</w:t>
      </w:r>
      <w:r w:rsidRPr="00193E07">
        <w:rPr>
          <w:spacing w:val="-4"/>
          <w:lang w:val="en-AU"/>
        </w:rPr>
        <w:t xml:space="preserve"> </w:t>
      </w:r>
      <w:r w:rsidRPr="00193E07">
        <w:rPr>
          <w:lang w:val="en-AU"/>
        </w:rPr>
        <w:t>health</w:t>
      </w:r>
      <w:r w:rsidRPr="00193E07">
        <w:rPr>
          <w:spacing w:val="-4"/>
          <w:lang w:val="en-AU"/>
        </w:rPr>
        <w:t xml:space="preserve"> </w:t>
      </w:r>
      <w:r w:rsidRPr="00193E07">
        <w:rPr>
          <w:lang w:val="en-AU"/>
        </w:rPr>
        <w:t>stakeholders</w:t>
      </w:r>
      <w:r w:rsidRPr="00193E07">
        <w:rPr>
          <w:spacing w:val="-5"/>
          <w:lang w:val="en-AU"/>
        </w:rPr>
        <w:t xml:space="preserve"> </w:t>
      </w:r>
      <w:r w:rsidRPr="00193E07">
        <w:rPr>
          <w:lang w:val="en-AU"/>
        </w:rPr>
        <w:t>welcomed</w:t>
      </w:r>
      <w:r w:rsidRPr="00193E07">
        <w:rPr>
          <w:spacing w:val="-4"/>
          <w:lang w:val="en-AU"/>
        </w:rPr>
        <w:t xml:space="preserve"> </w:t>
      </w:r>
      <w:r w:rsidRPr="00193E07">
        <w:rPr>
          <w:lang w:val="en-AU"/>
        </w:rPr>
        <w:t>the</w:t>
      </w:r>
      <w:r w:rsidRPr="00193E07">
        <w:rPr>
          <w:spacing w:val="-4"/>
          <w:lang w:val="en-AU"/>
        </w:rPr>
        <w:t xml:space="preserve"> </w:t>
      </w:r>
      <w:r w:rsidRPr="00193E07">
        <w:rPr>
          <w:lang w:val="en-AU"/>
        </w:rPr>
        <w:t>CDC</w:t>
      </w:r>
      <w:r w:rsidRPr="00193E07">
        <w:rPr>
          <w:spacing w:val="-4"/>
          <w:lang w:val="en-AU"/>
        </w:rPr>
        <w:t xml:space="preserve"> </w:t>
      </w:r>
      <w:r w:rsidRPr="00193E07">
        <w:rPr>
          <w:lang w:val="en-AU"/>
        </w:rPr>
        <w:t>as</w:t>
      </w:r>
      <w:r w:rsidRPr="00193E07">
        <w:rPr>
          <w:spacing w:val="-3"/>
          <w:lang w:val="en-AU"/>
        </w:rPr>
        <w:t xml:space="preserve"> </w:t>
      </w:r>
      <w:r w:rsidRPr="00193E07">
        <w:rPr>
          <w:lang w:val="en-AU"/>
        </w:rPr>
        <w:t>an</w:t>
      </w:r>
      <w:r w:rsidRPr="00193E07">
        <w:rPr>
          <w:spacing w:val="-4"/>
          <w:lang w:val="en-AU"/>
        </w:rPr>
        <w:t xml:space="preserve"> </w:t>
      </w:r>
      <w:r w:rsidRPr="00193E07">
        <w:rPr>
          <w:lang w:val="en-AU"/>
        </w:rPr>
        <w:t>objective, independent agency to prioritise research. Some community and preventative health stakeholders noted that research in their areas of work were already underfunded</w:t>
      </w:r>
      <w:r w:rsidRPr="00193E07">
        <w:rPr>
          <w:spacing w:val="40"/>
          <w:lang w:val="en-AU"/>
        </w:rPr>
        <w:t xml:space="preserve"> </w:t>
      </w:r>
      <w:r w:rsidRPr="00193E07">
        <w:rPr>
          <w:lang w:val="en-AU"/>
        </w:rPr>
        <w:t>and believed this would be reiterated when the CDC analyses priority/gap areas.</w:t>
      </w:r>
    </w:p>
    <w:p w14:paraId="3BA1C1D2" w14:textId="77777777" w:rsidR="00270146" w:rsidRPr="00193E07" w:rsidRDefault="00270146">
      <w:pPr>
        <w:pStyle w:val="BodyText"/>
        <w:rPr>
          <w:sz w:val="24"/>
          <w:lang w:val="en-AU"/>
        </w:rPr>
      </w:pPr>
    </w:p>
    <w:p w14:paraId="47955B0C" w14:textId="77777777" w:rsidR="00270146" w:rsidRPr="00193E07" w:rsidRDefault="00A5538E" w:rsidP="00494755">
      <w:pPr>
        <w:pStyle w:val="Heading1"/>
        <w:numPr>
          <w:ilvl w:val="0"/>
          <w:numId w:val="7"/>
        </w:numPr>
        <w:rPr>
          <w:lang w:val="en-AU"/>
        </w:rPr>
      </w:pPr>
      <w:bookmarkStart w:id="127" w:name="_Toc127527422"/>
      <w:bookmarkStart w:id="128" w:name="_Toc127527840"/>
      <w:r w:rsidRPr="00193E07">
        <w:rPr>
          <w:lang w:val="en-AU"/>
        </w:rPr>
        <w:t>The</w:t>
      </w:r>
      <w:r w:rsidRPr="00193E07">
        <w:rPr>
          <w:spacing w:val="-4"/>
          <w:lang w:val="en-AU"/>
        </w:rPr>
        <w:t xml:space="preserve"> </w:t>
      </w:r>
      <w:r w:rsidRPr="00193E07">
        <w:rPr>
          <w:lang w:val="en-AU"/>
        </w:rPr>
        <w:t>CDC</w:t>
      </w:r>
      <w:r w:rsidRPr="00193E07">
        <w:rPr>
          <w:spacing w:val="-4"/>
          <w:lang w:val="en-AU"/>
        </w:rPr>
        <w:t xml:space="preserve"> </w:t>
      </w:r>
      <w:r w:rsidRPr="00193E07">
        <w:rPr>
          <w:spacing w:val="-2"/>
          <w:lang w:val="en-AU"/>
        </w:rPr>
        <w:t>Project</w:t>
      </w:r>
      <w:bookmarkEnd w:id="127"/>
      <w:bookmarkEnd w:id="128"/>
    </w:p>
    <w:p w14:paraId="47D2B952" w14:textId="77777777" w:rsidR="00270146" w:rsidRPr="00193E07" w:rsidRDefault="00270146">
      <w:pPr>
        <w:pStyle w:val="BodyText"/>
        <w:spacing w:before="8"/>
        <w:rPr>
          <w:b/>
          <w:sz w:val="31"/>
          <w:lang w:val="en-AU"/>
        </w:rPr>
      </w:pPr>
    </w:p>
    <w:p w14:paraId="7A1C5015" w14:textId="6EFF8D9F" w:rsidR="00270146" w:rsidRPr="00193E07" w:rsidRDefault="00494755" w:rsidP="00494755">
      <w:pPr>
        <w:pStyle w:val="Heading2"/>
        <w:rPr>
          <w:lang w:val="en-AU"/>
        </w:rPr>
      </w:pPr>
      <w:bookmarkStart w:id="129" w:name="_Toc127527423"/>
      <w:bookmarkStart w:id="130" w:name="_Toc127527841"/>
      <w:r>
        <w:rPr>
          <w:lang w:val="en-AU"/>
        </w:rPr>
        <w:t xml:space="preserve">13.1 </w:t>
      </w:r>
      <w:r>
        <w:rPr>
          <w:lang w:val="en-AU"/>
        </w:rPr>
        <w:tab/>
      </w:r>
      <w:r w:rsidR="00A5538E" w:rsidRPr="00193E07">
        <w:rPr>
          <w:lang w:val="en-AU"/>
        </w:rPr>
        <w:t>Measurement</w:t>
      </w:r>
      <w:r w:rsidR="00A5538E" w:rsidRPr="00494755">
        <w:rPr>
          <w:lang w:val="en-AU"/>
        </w:rPr>
        <w:t xml:space="preserve"> </w:t>
      </w:r>
      <w:r w:rsidR="00A5538E" w:rsidRPr="00193E07">
        <w:rPr>
          <w:lang w:val="en-AU"/>
        </w:rPr>
        <w:t>and</w:t>
      </w:r>
      <w:r w:rsidR="00A5538E" w:rsidRPr="00494755">
        <w:rPr>
          <w:lang w:val="en-AU"/>
        </w:rPr>
        <w:t xml:space="preserve"> </w:t>
      </w:r>
      <w:r w:rsidR="00A5538E" w:rsidRPr="00193E07">
        <w:rPr>
          <w:lang w:val="en-AU"/>
        </w:rPr>
        <w:t>evaluation</w:t>
      </w:r>
      <w:r w:rsidR="00A5538E" w:rsidRPr="00494755">
        <w:rPr>
          <w:lang w:val="en-AU"/>
        </w:rPr>
        <w:t xml:space="preserve"> </w:t>
      </w:r>
      <w:r w:rsidR="00A5538E" w:rsidRPr="00193E07">
        <w:rPr>
          <w:lang w:val="en-AU"/>
        </w:rPr>
        <w:t>of</w:t>
      </w:r>
      <w:r w:rsidR="00A5538E" w:rsidRPr="00494755">
        <w:rPr>
          <w:lang w:val="en-AU"/>
        </w:rPr>
        <w:t xml:space="preserve"> </w:t>
      </w:r>
      <w:r w:rsidR="00A5538E" w:rsidRPr="00193E07">
        <w:rPr>
          <w:lang w:val="en-AU"/>
        </w:rPr>
        <w:t>CDC</w:t>
      </w:r>
      <w:r w:rsidR="00A5538E" w:rsidRPr="00494755">
        <w:rPr>
          <w:lang w:val="en-AU"/>
        </w:rPr>
        <w:t xml:space="preserve"> success</w:t>
      </w:r>
      <w:bookmarkEnd w:id="129"/>
      <w:bookmarkEnd w:id="130"/>
    </w:p>
    <w:p w14:paraId="2B3938E8" w14:textId="77777777" w:rsidR="00270146" w:rsidRPr="00193E07" w:rsidRDefault="00A5538E" w:rsidP="00233039">
      <w:pPr>
        <w:pStyle w:val="ListParagraph"/>
        <w:numPr>
          <w:ilvl w:val="2"/>
          <w:numId w:val="7"/>
        </w:numPr>
        <w:tabs>
          <w:tab w:val="left" w:pos="1290"/>
          <w:tab w:val="left" w:pos="1291"/>
        </w:tabs>
        <w:spacing w:before="199"/>
        <w:ind w:right="1702"/>
        <w:rPr>
          <w:lang w:val="en-AU"/>
        </w:rPr>
      </w:pPr>
      <w:r w:rsidRPr="00193E07">
        <w:rPr>
          <w:lang w:val="en-AU"/>
        </w:rPr>
        <w:t>The</w:t>
      </w:r>
      <w:r w:rsidRPr="00193E07">
        <w:rPr>
          <w:spacing w:val="-4"/>
          <w:lang w:val="en-AU"/>
        </w:rPr>
        <w:t xml:space="preserve"> </w:t>
      </w:r>
      <w:r w:rsidRPr="00193E07">
        <w:rPr>
          <w:lang w:val="en-AU"/>
        </w:rPr>
        <w:t>majority</w:t>
      </w:r>
      <w:r w:rsidRPr="00193E07">
        <w:rPr>
          <w:spacing w:val="-3"/>
          <w:lang w:val="en-AU"/>
        </w:rPr>
        <w:t xml:space="preserve"> </w:t>
      </w:r>
      <w:r w:rsidRPr="00193E07">
        <w:rPr>
          <w:lang w:val="en-AU"/>
        </w:rPr>
        <w:t>believe</w:t>
      </w:r>
      <w:r w:rsidRPr="00193E07">
        <w:rPr>
          <w:spacing w:val="-2"/>
          <w:lang w:val="en-AU"/>
        </w:rPr>
        <w:t xml:space="preserve"> </w:t>
      </w:r>
      <w:r w:rsidRPr="00193E07">
        <w:rPr>
          <w:lang w:val="en-AU"/>
        </w:rPr>
        <w:t>it is</w:t>
      </w:r>
      <w:r w:rsidRPr="00193E07">
        <w:rPr>
          <w:spacing w:val="-4"/>
          <w:lang w:val="en-AU"/>
        </w:rPr>
        <w:t xml:space="preserve"> </w:t>
      </w:r>
      <w:r w:rsidRPr="00193E07">
        <w:rPr>
          <w:lang w:val="en-AU"/>
        </w:rPr>
        <w:t>imperative</w:t>
      </w:r>
      <w:r w:rsidRPr="00193E07">
        <w:rPr>
          <w:spacing w:val="-2"/>
          <w:lang w:val="en-AU"/>
        </w:rPr>
        <w:t xml:space="preserve"> </w:t>
      </w:r>
      <w:r w:rsidRPr="00193E07">
        <w:rPr>
          <w:lang w:val="en-AU"/>
        </w:rPr>
        <w:t>to</w:t>
      </w:r>
      <w:r w:rsidRPr="00193E07">
        <w:rPr>
          <w:spacing w:val="-4"/>
          <w:lang w:val="en-AU"/>
        </w:rPr>
        <w:t xml:space="preserve"> </w:t>
      </w:r>
      <w:r w:rsidRPr="00193E07">
        <w:rPr>
          <w:lang w:val="en-AU"/>
        </w:rPr>
        <w:t>measure</w:t>
      </w:r>
      <w:r w:rsidRPr="00193E07">
        <w:rPr>
          <w:spacing w:val="-4"/>
          <w:lang w:val="en-AU"/>
        </w:rPr>
        <w:t xml:space="preserve"> </w:t>
      </w:r>
      <w:r w:rsidRPr="00193E07">
        <w:rPr>
          <w:lang w:val="en-AU"/>
        </w:rPr>
        <w:t>and</w:t>
      </w:r>
      <w:r w:rsidRPr="00193E07">
        <w:rPr>
          <w:spacing w:val="-2"/>
          <w:lang w:val="en-AU"/>
        </w:rPr>
        <w:t xml:space="preserve"> </w:t>
      </w:r>
      <w:r w:rsidRPr="00193E07">
        <w:rPr>
          <w:lang w:val="en-AU"/>
        </w:rPr>
        <w:t>evaluate</w:t>
      </w:r>
      <w:r w:rsidRPr="00193E07">
        <w:rPr>
          <w:spacing w:val="-2"/>
          <w:lang w:val="en-AU"/>
        </w:rPr>
        <w:t xml:space="preserve"> </w:t>
      </w:r>
      <w:r w:rsidRPr="00193E07">
        <w:rPr>
          <w:lang w:val="en-AU"/>
        </w:rPr>
        <w:t>the</w:t>
      </w:r>
      <w:r w:rsidRPr="00193E07">
        <w:rPr>
          <w:spacing w:val="-4"/>
          <w:lang w:val="en-AU"/>
        </w:rPr>
        <w:t xml:space="preserve"> </w:t>
      </w:r>
      <w:r w:rsidRPr="00193E07">
        <w:rPr>
          <w:lang w:val="en-AU"/>
        </w:rPr>
        <w:t>success</w:t>
      </w:r>
      <w:r w:rsidRPr="00193E07">
        <w:rPr>
          <w:spacing w:val="-6"/>
          <w:lang w:val="en-AU"/>
        </w:rPr>
        <w:t xml:space="preserve"> </w:t>
      </w:r>
      <w:r w:rsidRPr="00193E07">
        <w:rPr>
          <w:lang w:val="en-AU"/>
        </w:rPr>
        <w:t>of the</w:t>
      </w:r>
      <w:r w:rsidRPr="00193E07">
        <w:rPr>
          <w:spacing w:val="-2"/>
          <w:lang w:val="en-AU"/>
        </w:rPr>
        <w:t xml:space="preserve"> </w:t>
      </w:r>
      <w:r w:rsidRPr="00193E07">
        <w:rPr>
          <w:lang w:val="en-AU"/>
        </w:rPr>
        <w:t>CDC to build trust and demonstrate to government, stakeholders and the public, the additional value of the CDC. However, many also found it challenging to determine what these specific measurements should be.</w:t>
      </w:r>
    </w:p>
    <w:p w14:paraId="4D48D8BF" w14:textId="77777777" w:rsidR="00270146" w:rsidRPr="00193E07" w:rsidRDefault="00270146">
      <w:pPr>
        <w:pStyle w:val="BodyText"/>
        <w:spacing w:before="9"/>
        <w:rPr>
          <w:sz w:val="21"/>
          <w:lang w:val="en-AU"/>
        </w:rPr>
      </w:pPr>
    </w:p>
    <w:p w14:paraId="7EB007A0" w14:textId="77777777" w:rsidR="00270146" w:rsidRPr="00193E07" w:rsidRDefault="00A5538E" w:rsidP="00233039">
      <w:pPr>
        <w:pStyle w:val="ListParagraph"/>
        <w:numPr>
          <w:ilvl w:val="2"/>
          <w:numId w:val="7"/>
        </w:numPr>
        <w:tabs>
          <w:tab w:val="left" w:pos="1290"/>
          <w:tab w:val="left" w:pos="1291"/>
        </w:tabs>
        <w:spacing w:before="1"/>
        <w:ind w:right="1762"/>
        <w:rPr>
          <w:lang w:val="en-AU"/>
        </w:rPr>
      </w:pPr>
      <w:r w:rsidRPr="00193E07">
        <w:rPr>
          <w:lang w:val="en-AU"/>
        </w:rPr>
        <w:t>As mentioned earlier, many stakeholders believe that burden of disease should be used to determine the success and justify future priorities for the CDC. One stakeholder mentioned the ‘Health Burden Monitoring Framework’ for both communicable</w:t>
      </w:r>
      <w:r w:rsidRPr="00193E07">
        <w:rPr>
          <w:spacing w:val="-3"/>
          <w:lang w:val="en-AU"/>
        </w:rPr>
        <w:t xml:space="preserve"> </w:t>
      </w:r>
      <w:r w:rsidRPr="00193E07">
        <w:rPr>
          <w:lang w:val="en-AU"/>
        </w:rPr>
        <w:t>and</w:t>
      </w:r>
      <w:r w:rsidRPr="00193E07">
        <w:rPr>
          <w:spacing w:val="-3"/>
          <w:lang w:val="en-AU"/>
        </w:rPr>
        <w:t xml:space="preserve"> </w:t>
      </w:r>
      <w:r w:rsidRPr="00193E07">
        <w:rPr>
          <w:lang w:val="en-AU"/>
        </w:rPr>
        <w:t>non-communicable</w:t>
      </w:r>
      <w:r w:rsidRPr="00193E07">
        <w:rPr>
          <w:spacing w:val="-3"/>
          <w:lang w:val="en-AU"/>
        </w:rPr>
        <w:t xml:space="preserve"> </w:t>
      </w:r>
      <w:r w:rsidRPr="00193E07">
        <w:rPr>
          <w:lang w:val="en-AU"/>
        </w:rPr>
        <w:t>disease.</w:t>
      </w:r>
      <w:r w:rsidRPr="00193E07">
        <w:rPr>
          <w:spacing w:val="-6"/>
          <w:lang w:val="en-AU"/>
        </w:rPr>
        <w:t xml:space="preserve"> </w:t>
      </w:r>
      <w:r w:rsidRPr="00193E07">
        <w:rPr>
          <w:lang w:val="en-AU"/>
        </w:rPr>
        <w:t>This</w:t>
      </w:r>
      <w:r w:rsidRPr="00193E07">
        <w:rPr>
          <w:spacing w:val="-5"/>
          <w:lang w:val="en-AU"/>
        </w:rPr>
        <w:t xml:space="preserve"> </w:t>
      </w:r>
      <w:r w:rsidRPr="00193E07">
        <w:rPr>
          <w:lang w:val="en-AU"/>
        </w:rPr>
        <w:t>framework</w:t>
      </w:r>
      <w:r w:rsidRPr="00193E07">
        <w:rPr>
          <w:spacing w:val="-4"/>
          <w:lang w:val="en-AU"/>
        </w:rPr>
        <w:t xml:space="preserve"> </w:t>
      </w:r>
      <w:r w:rsidRPr="00193E07">
        <w:rPr>
          <w:lang w:val="en-AU"/>
        </w:rPr>
        <w:t>monitors</w:t>
      </w:r>
      <w:r w:rsidRPr="00193E07">
        <w:rPr>
          <w:spacing w:val="-4"/>
          <w:lang w:val="en-AU"/>
        </w:rPr>
        <w:t xml:space="preserve"> </w:t>
      </w:r>
      <w:r w:rsidRPr="00193E07">
        <w:rPr>
          <w:lang w:val="en-AU"/>
        </w:rPr>
        <w:t>the</w:t>
      </w:r>
      <w:r w:rsidRPr="00193E07">
        <w:rPr>
          <w:spacing w:val="-5"/>
          <w:lang w:val="en-AU"/>
        </w:rPr>
        <w:t xml:space="preserve"> </w:t>
      </w:r>
      <w:r w:rsidRPr="00193E07">
        <w:rPr>
          <w:lang w:val="en-AU"/>
        </w:rPr>
        <w:t xml:space="preserve">burden of disease (both currently and projected burden) </w:t>
      </w:r>
      <w:proofErr w:type="gramStart"/>
      <w:r w:rsidRPr="00193E07">
        <w:rPr>
          <w:lang w:val="en-AU"/>
        </w:rPr>
        <w:t>and also</w:t>
      </w:r>
      <w:proofErr w:type="gramEnd"/>
      <w:r w:rsidRPr="00193E07">
        <w:rPr>
          <w:lang w:val="en-AU"/>
        </w:rPr>
        <w:t xml:space="preserve"> monitors interventions actual</w:t>
      </w:r>
      <w:r w:rsidRPr="00193E07">
        <w:rPr>
          <w:spacing w:val="-2"/>
          <w:lang w:val="en-AU"/>
        </w:rPr>
        <w:t xml:space="preserve"> </w:t>
      </w:r>
      <w:r w:rsidRPr="00193E07">
        <w:rPr>
          <w:lang w:val="en-AU"/>
        </w:rPr>
        <w:t>and</w:t>
      </w:r>
      <w:r w:rsidRPr="00193E07">
        <w:rPr>
          <w:spacing w:val="-2"/>
          <w:lang w:val="en-AU"/>
        </w:rPr>
        <w:t xml:space="preserve"> </w:t>
      </w:r>
      <w:r w:rsidRPr="00193E07">
        <w:rPr>
          <w:lang w:val="en-AU"/>
        </w:rPr>
        <w:t>potential</w:t>
      </w:r>
      <w:r w:rsidRPr="00193E07">
        <w:rPr>
          <w:spacing w:val="-3"/>
          <w:lang w:val="en-AU"/>
        </w:rPr>
        <w:t xml:space="preserve"> </w:t>
      </w:r>
      <w:r w:rsidRPr="00193E07">
        <w:rPr>
          <w:lang w:val="en-AU"/>
        </w:rPr>
        <w:t>impact</w:t>
      </w:r>
      <w:r w:rsidRPr="00193E07">
        <w:rPr>
          <w:spacing w:val="-1"/>
          <w:lang w:val="en-AU"/>
        </w:rPr>
        <w:t xml:space="preserve"> </w:t>
      </w:r>
      <w:r w:rsidRPr="00193E07">
        <w:rPr>
          <w:lang w:val="en-AU"/>
        </w:rPr>
        <w:t>and</w:t>
      </w:r>
      <w:r w:rsidRPr="00193E07">
        <w:rPr>
          <w:spacing w:val="-4"/>
          <w:lang w:val="en-AU"/>
        </w:rPr>
        <w:t xml:space="preserve"> </w:t>
      </w:r>
      <w:r w:rsidRPr="00193E07">
        <w:rPr>
          <w:lang w:val="en-AU"/>
        </w:rPr>
        <w:t>cost-effectiveness. By</w:t>
      </w:r>
      <w:r w:rsidRPr="00193E07">
        <w:rPr>
          <w:spacing w:val="-4"/>
          <w:lang w:val="en-AU"/>
        </w:rPr>
        <w:t xml:space="preserve"> </w:t>
      </w:r>
      <w:r w:rsidRPr="00193E07">
        <w:rPr>
          <w:lang w:val="en-AU"/>
        </w:rPr>
        <w:t>tracking</w:t>
      </w:r>
      <w:r w:rsidRPr="00193E07">
        <w:rPr>
          <w:spacing w:val="-2"/>
          <w:lang w:val="en-AU"/>
        </w:rPr>
        <w:t xml:space="preserve"> </w:t>
      </w:r>
      <w:r w:rsidRPr="00193E07">
        <w:rPr>
          <w:lang w:val="en-AU"/>
        </w:rPr>
        <w:t>the</w:t>
      </w:r>
      <w:r w:rsidRPr="00193E07">
        <w:rPr>
          <w:spacing w:val="-2"/>
          <w:lang w:val="en-AU"/>
        </w:rPr>
        <w:t xml:space="preserve"> </w:t>
      </w:r>
      <w:r w:rsidRPr="00193E07">
        <w:rPr>
          <w:lang w:val="en-AU"/>
        </w:rPr>
        <w:t>impact</w:t>
      </w:r>
      <w:r w:rsidRPr="00193E07">
        <w:rPr>
          <w:spacing w:val="-5"/>
          <w:lang w:val="en-AU"/>
        </w:rPr>
        <w:t xml:space="preserve"> </w:t>
      </w:r>
      <w:r w:rsidRPr="00193E07">
        <w:rPr>
          <w:lang w:val="en-AU"/>
        </w:rPr>
        <w:t>of disease and return</w:t>
      </w:r>
      <w:r w:rsidRPr="00193E07">
        <w:rPr>
          <w:spacing w:val="-1"/>
          <w:lang w:val="en-AU"/>
        </w:rPr>
        <w:t xml:space="preserve"> </w:t>
      </w:r>
      <w:r w:rsidRPr="00193E07">
        <w:rPr>
          <w:lang w:val="en-AU"/>
        </w:rPr>
        <w:t>on investment, the CDC has</w:t>
      </w:r>
      <w:r w:rsidRPr="00193E07">
        <w:rPr>
          <w:spacing w:val="-1"/>
          <w:lang w:val="en-AU"/>
        </w:rPr>
        <w:t xml:space="preserve"> </w:t>
      </w:r>
      <w:r w:rsidRPr="00193E07">
        <w:rPr>
          <w:lang w:val="en-AU"/>
        </w:rPr>
        <w:t>an opportunity</w:t>
      </w:r>
      <w:r w:rsidRPr="00193E07">
        <w:rPr>
          <w:spacing w:val="-1"/>
          <w:lang w:val="en-AU"/>
        </w:rPr>
        <w:t xml:space="preserve"> </w:t>
      </w:r>
      <w:r w:rsidRPr="00193E07">
        <w:rPr>
          <w:lang w:val="en-AU"/>
        </w:rPr>
        <w:t>to demonstrate</w:t>
      </w:r>
      <w:r w:rsidRPr="00193E07">
        <w:rPr>
          <w:spacing w:val="-1"/>
          <w:lang w:val="en-AU"/>
        </w:rPr>
        <w:t xml:space="preserve"> </w:t>
      </w:r>
      <w:r w:rsidRPr="00193E07">
        <w:rPr>
          <w:lang w:val="en-AU"/>
        </w:rPr>
        <w:t>expertise and value in the Australian public health landscape.</w:t>
      </w:r>
    </w:p>
    <w:p w14:paraId="42218913" w14:textId="77777777" w:rsidR="00270146" w:rsidRPr="00193E07" w:rsidRDefault="00270146">
      <w:pPr>
        <w:pStyle w:val="BodyText"/>
        <w:spacing w:before="10"/>
        <w:rPr>
          <w:sz w:val="21"/>
          <w:lang w:val="en-AU"/>
        </w:rPr>
      </w:pPr>
    </w:p>
    <w:p w14:paraId="1B9472CC" w14:textId="77777777" w:rsidR="00270146" w:rsidRPr="00193E07" w:rsidRDefault="00A5538E" w:rsidP="00233039">
      <w:pPr>
        <w:pStyle w:val="ListParagraph"/>
        <w:numPr>
          <w:ilvl w:val="2"/>
          <w:numId w:val="7"/>
        </w:numPr>
        <w:tabs>
          <w:tab w:val="left" w:pos="1290"/>
          <w:tab w:val="left" w:pos="1291"/>
        </w:tabs>
        <w:ind w:right="1675"/>
        <w:rPr>
          <w:lang w:val="en-AU"/>
        </w:rPr>
      </w:pPr>
      <w:r w:rsidRPr="00193E07">
        <w:rPr>
          <w:lang w:val="en-AU"/>
        </w:rPr>
        <w:t>Measurements</w:t>
      </w:r>
      <w:r w:rsidRPr="00193E07">
        <w:rPr>
          <w:spacing w:val="-2"/>
          <w:lang w:val="en-AU"/>
        </w:rPr>
        <w:t xml:space="preserve"> </w:t>
      </w:r>
      <w:r w:rsidRPr="00193E07">
        <w:rPr>
          <w:lang w:val="en-AU"/>
        </w:rPr>
        <w:t>of</w:t>
      </w:r>
      <w:r w:rsidRPr="00193E07">
        <w:rPr>
          <w:spacing w:val="-1"/>
          <w:lang w:val="en-AU"/>
        </w:rPr>
        <w:t xml:space="preserve"> </w:t>
      </w:r>
      <w:r w:rsidRPr="00193E07">
        <w:rPr>
          <w:lang w:val="en-AU"/>
        </w:rPr>
        <w:t>success</w:t>
      </w:r>
      <w:r w:rsidRPr="00193E07">
        <w:rPr>
          <w:spacing w:val="-2"/>
          <w:lang w:val="en-AU"/>
        </w:rPr>
        <w:t xml:space="preserve"> </w:t>
      </w:r>
      <w:r w:rsidRPr="00193E07">
        <w:rPr>
          <w:lang w:val="en-AU"/>
        </w:rPr>
        <w:t>should</w:t>
      </w:r>
      <w:r w:rsidRPr="00193E07">
        <w:rPr>
          <w:spacing w:val="-3"/>
          <w:lang w:val="en-AU"/>
        </w:rPr>
        <w:t xml:space="preserve"> </w:t>
      </w:r>
      <w:r w:rsidRPr="00193E07">
        <w:rPr>
          <w:lang w:val="en-AU"/>
        </w:rPr>
        <w:t>be</w:t>
      </w:r>
      <w:r w:rsidRPr="00193E07">
        <w:rPr>
          <w:spacing w:val="-5"/>
          <w:lang w:val="en-AU"/>
        </w:rPr>
        <w:t xml:space="preserve"> </w:t>
      </w:r>
      <w:r w:rsidRPr="00193E07">
        <w:rPr>
          <w:lang w:val="en-AU"/>
        </w:rPr>
        <w:t>co-created</w:t>
      </w:r>
      <w:r w:rsidRPr="00193E07">
        <w:rPr>
          <w:spacing w:val="-3"/>
          <w:lang w:val="en-AU"/>
        </w:rPr>
        <w:t xml:space="preserve"> </w:t>
      </w:r>
      <w:r w:rsidRPr="00193E07">
        <w:rPr>
          <w:lang w:val="en-AU"/>
        </w:rPr>
        <w:t>with</w:t>
      </w:r>
      <w:r w:rsidRPr="00193E07">
        <w:rPr>
          <w:spacing w:val="-3"/>
          <w:lang w:val="en-AU"/>
        </w:rPr>
        <w:t xml:space="preserve"> </w:t>
      </w:r>
      <w:r w:rsidRPr="00193E07">
        <w:rPr>
          <w:lang w:val="en-AU"/>
        </w:rPr>
        <w:t>stakeholders</w:t>
      </w:r>
      <w:r w:rsidRPr="00193E07">
        <w:rPr>
          <w:spacing w:val="-5"/>
          <w:lang w:val="en-AU"/>
        </w:rPr>
        <w:t xml:space="preserve"> </w:t>
      </w:r>
      <w:r w:rsidRPr="00193E07">
        <w:rPr>
          <w:lang w:val="en-AU"/>
        </w:rPr>
        <w:t>to</w:t>
      </w:r>
      <w:r w:rsidRPr="00193E07">
        <w:rPr>
          <w:spacing w:val="-5"/>
          <w:lang w:val="en-AU"/>
        </w:rPr>
        <w:t xml:space="preserve"> </w:t>
      </w:r>
      <w:r w:rsidRPr="00193E07">
        <w:rPr>
          <w:lang w:val="en-AU"/>
        </w:rPr>
        <w:t>ensure</w:t>
      </w:r>
      <w:r w:rsidRPr="00193E07">
        <w:rPr>
          <w:spacing w:val="-3"/>
          <w:lang w:val="en-AU"/>
        </w:rPr>
        <w:t xml:space="preserve"> </w:t>
      </w:r>
      <w:r w:rsidRPr="00193E07">
        <w:rPr>
          <w:lang w:val="en-AU"/>
        </w:rPr>
        <w:t>common goals and</w:t>
      </w:r>
      <w:r w:rsidRPr="00193E07">
        <w:rPr>
          <w:spacing w:val="-1"/>
          <w:lang w:val="en-AU"/>
        </w:rPr>
        <w:t xml:space="preserve"> </w:t>
      </w:r>
      <w:r w:rsidRPr="00193E07">
        <w:rPr>
          <w:lang w:val="en-AU"/>
        </w:rPr>
        <w:t>‘buy</w:t>
      </w:r>
      <w:r w:rsidRPr="00193E07">
        <w:rPr>
          <w:spacing w:val="-1"/>
          <w:lang w:val="en-AU"/>
        </w:rPr>
        <w:t xml:space="preserve"> </w:t>
      </w:r>
      <w:r w:rsidRPr="00193E07">
        <w:rPr>
          <w:lang w:val="en-AU"/>
        </w:rPr>
        <w:t>in’ is achieved. For example, First Nations stakeholders advocated</w:t>
      </w:r>
      <w:r w:rsidRPr="00193E07">
        <w:rPr>
          <w:spacing w:val="-1"/>
          <w:lang w:val="en-AU"/>
        </w:rPr>
        <w:t xml:space="preserve"> </w:t>
      </w:r>
      <w:r w:rsidRPr="00193E07">
        <w:rPr>
          <w:lang w:val="en-AU"/>
        </w:rPr>
        <w:t>for culturally appropriate evaluation frameworks, that are co designed with First Nations peoples and representative organisations to ensure Indigenous methodologies and measurement of outcomes are meaningful, culturally safe and do not cause unintended harm.</w:t>
      </w:r>
    </w:p>
    <w:p w14:paraId="2904CE3C" w14:textId="77777777" w:rsidR="00270146" w:rsidRPr="00193E07" w:rsidRDefault="00270146">
      <w:pPr>
        <w:rPr>
          <w:lang w:val="en-AU"/>
        </w:rPr>
        <w:sectPr w:rsidR="00270146" w:rsidRPr="00193E07">
          <w:pgSz w:w="11910" w:h="16840"/>
          <w:pgMar w:top="1240" w:right="0" w:bottom="760" w:left="620" w:header="0" w:footer="574" w:gutter="0"/>
          <w:cols w:space="720"/>
        </w:sectPr>
      </w:pPr>
    </w:p>
    <w:p w14:paraId="38688A45" w14:textId="77777777" w:rsidR="00270146" w:rsidRPr="00193E07" w:rsidRDefault="00A5538E" w:rsidP="00233039">
      <w:pPr>
        <w:pStyle w:val="ListParagraph"/>
        <w:numPr>
          <w:ilvl w:val="2"/>
          <w:numId w:val="7"/>
        </w:numPr>
        <w:tabs>
          <w:tab w:val="left" w:pos="1290"/>
          <w:tab w:val="left" w:pos="1291"/>
        </w:tabs>
        <w:spacing w:before="71"/>
        <w:ind w:right="1761"/>
        <w:rPr>
          <w:lang w:val="en-AU"/>
        </w:rPr>
      </w:pPr>
      <w:r w:rsidRPr="00193E07">
        <w:rPr>
          <w:lang w:val="en-AU"/>
        </w:rPr>
        <w:lastRenderedPageBreak/>
        <w:t>Stakeholders acknowledged the need for short-, medium- and long-term goals to be established, so the CDC can demonstrate early and sustained additional value to Australians. Some suggested that the CDC should just focus on operational measurements</w:t>
      </w:r>
      <w:r w:rsidRPr="00193E07">
        <w:rPr>
          <w:spacing w:val="-3"/>
          <w:lang w:val="en-AU"/>
        </w:rPr>
        <w:t xml:space="preserve"> </w:t>
      </w:r>
      <w:r w:rsidRPr="00193E07">
        <w:rPr>
          <w:lang w:val="en-AU"/>
        </w:rPr>
        <w:t>of</w:t>
      </w:r>
      <w:r w:rsidRPr="00193E07">
        <w:rPr>
          <w:spacing w:val="-2"/>
          <w:lang w:val="en-AU"/>
        </w:rPr>
        <w:t xml:space="preserve"> </w:t>
      </w:r>
      <w:r w:rsidRPr="00193E07">
        <w:rPr>
          <w:lang w:val="en-AU"/>
        </w:rPr>
        <w:t>success</w:t>
      </w:r>
      <w:r w:rsidRPr="00193E07">
        <w:rPr>
          <w:spacing w:val="-3"/>
          <w:lang w:val="en-AU"/>
        </w:rPr>
        <w:t xml:space="preserve"> </w:t>
      </w:r>
      <w:r w:rsidRPr="00193E07">
        <w:rPr>
          <w:lang w:val="en-AU"/>
        </w:rPr>
        <w:t>to</w:t>
      </w:r>
      <w:r w:rsidRPr="00193E07">
        <w:rPr>
          <w:spacing w:val="-6"/>
          <w:lang w:val="en-AU"/>
        </w:rPr>
        <w:t xml:space="preserve"> </w:t>
      </w:r>
      <w:r w:rsidRPr="00193E07">
        <w:rPr>
          <w:lang w:val="en-AU"/>
        </w:rPr>
        <w:t>begin</w:t>
      </w:r>
      <w:r w:rsidRPr="00193E07">
        <w:rPr>
          <w:spacing w:val="-1"/>
          <w:lang w:val="en-AU"/>
        </w:rPr>
        <w:t xml:space="preserve"> </w:t>
      </w:r>
      <w:r w:rsidRPr="00193E07">
        <w:rPr>
          <w:lang w:val="en-AU"/>
        </w:rPr>
        <w:t>and</w:t>
      </w:r>
      <w:r w:rsidRPr="00193E07">
        <w:rPr>
          <w:spacing w:val="-6"/>
          <w:lang w:val="en-AU"/>
        </w:rPr>
        <w:t xml:space="preserve"> </w:t>
      </w:r>
      <w:r w:rsidRPr="00193E07">
        <w:rPr>
          <w:lang w:val="en-AU"/>
        </w:rPr>
        <w:t>evaluate</w:t>
      </w:r>
      <w:r w:rsidRPr="00193E07">
        <w:rPr>
          <w:spacing w:val="-6"/>
          <w:lang w:val="en-AU"/>
        </w:rPr>
        <w:t xml:space="preserve"> </w:t>
      </w:r>
      <w:r w:rsidRPr="00193E07">
        <w:rPr>
          <w:lang w:val="en-AU"/>
        </w:rPr>
        <w:t>public</w:t>
      </w:r>
      <w:r w:rsidRPr="00193E07">
        <w:rPr>
          <w:spacing w:val="-3"/>
          <w:lang w:val="en-AU"/>
        </w:rPr>
        <w:t xml:space="preserve"> </w:t>
      </w:r>
      <w:r w:rsidRPr="00193E07">
        <w:rPr>
          <w:lang w:val="en-AU"/>
        </w:rPr>
        <w:t>and</w:t>
      </w:r>
      <w:r w:rsidRPr="00193E07">
        <w:rPr>
          <w:spacing w:val="-4"/>
          <w:lang w:val="en-AU"/>
        </w:rPr>
        <w:t xml:space="preserve"> </w:t>
      </w:r>
      <w:r w:rsidRPr="00193E07">
        <w:rPr>
          <w:lang w:val="en-AU"/>
        </w:rPr>
        <w:t>professional</w:t>
      </w:r>
      <w:r w:rsidRPr="00193E07">
        <w:rPr>
          <w:spacing w:val="-5"/>
          <w:lang w:val="en-AU"/>
        </w:rPr>
        <w:t xml:space="preserve"> </w:t>
      </w:r>
      <w:r w:rsidRPr="00193E07">
        <w:rPr>
          <w:lang w:val="en-AU"/>
        </w:rPr>
        <w:t>perceptions after the CDC is operational for a period. Some suggested operational, public perception and health measurements are listed below.</w:t>
      </w:r>
    </w:p>
    <w:p w14:paraId="1D8D54EE" w14:textId="77777777" w:rsidR="00270146" w:rsidRPr="00193E07" w:rsidRDefault="00270146">
      <w:pPr>
        <w:pStyle w:val="BodyText"/>
        <w:spacing w:before="3"/>
        <w:rPr>
          <w:sz w:val="23"/>
          <w:lang w:val="en-AU"/>
        </w:rPr>
      </w:pPr>
    </w:p>
    <w:p w14:paraId="51FFFC76" w14:textId="77777777" w:rsidR="00270146" w:rsidRPr="00193E07" w:rsidRDefault="00A5538E" w:rsidP="008F620D">
      <w:pPr>
        <w:pStyle w:val="ListParagraph"/>
        <w:numPr>
          <w:ilvl w:val="2"/>
          <w:numId w:val="7"/>
        </w:numPr>
        <w:tabs>
          <w:tab w:val="left" w:pos="1290"/>
          <w:tab w:val="left" w:pos="1291"/>
        </w:tabs>
        <w:ind w:right="1737"/>
        <w:rPr>
          <w:lang w:val="en-AU"/>
        </w:rPr>
      </w:pPr>
      <w:r w:rsidRPr="00193E07">
        <w:rPr>
          <w:lang w:val="en-AU"/>
        </w:rPr>
        <w:t>Potential</w:t>
      </w:r>
      <w:r w:rsidRPr="00193E07">
        <w:rPr>
          <w:spacing w:val="-11"/>
          <w:lang w:val="en-AU"/>
        </w:rPr>
        <w:t xml:space="preserve"> </w:t>
      </w:r>
      <w:r w:rsidRPr="00193E07">
        <w:rPr>
          <w:lang w:val="en-AU"/>
        </w:rPr>
        <w:t>operational</w:t>
      </w:r>
      <w:r w:rsidRPr="00193E07">
        <w:rPr>
          <w:spacing w:val="-8"/>
          <w:lang w:val="en-AU"/>
        </w:rPr>
        <w:t xml:space="preserve"> </w:t>
      </w:r>
      <w:r w:rsidRPr="00193E07">
        <w:rPr>
          <w:lang w:val="en-AU"/>
        </w:rPr>
        <w:t>measurements</w:t>
      </w:r>
      <w:r w:rsidRPr="00193E07">
        <w:rPr>
          <w:spacing w:val="-8"/>
          <w:lang w:val="en-AU"/>
        </w:rPr>
        <w:t xml:space="preserve"> </w:t>
      </w:r>
      <w:r w:rsidRPr="00193E07">
        <w:rPr>
          <w:lang w:val="en-AU"/>
        </w:rPr>
        <w:t>identified</w:t>
      </w:r>
      <w:r w:rsidRPr="00193E07">
        <w:rPr>
          <w:spacing w:val="-8"/>
          <w:lang w:val="en-AU"/>
        </w:rPr>
        <w:t xml:space="preserve"> </w:t>
      </w:r>
      <w:r w:rsidRPr="00193E07">
        <w:rPr>
          <w:lang w:val="en-AU"/>
        </w:rPr>
        <w:t>by</w:t>
      </w:r>
      <w:r w:rsidRPr="00193E07">
        <w:rPr>
          <w:spacing w:val="-12"/>
          <w:lang w:val="en-AU"/>
        </w:rPr>
        <w:t xml:space="preserve"> </w:t>
      </w:r>
      <w:r w:rsidRPr="00193E07">
        <w:rPr>
          <w:lang w:val="en-AU"/>
        </w:rPr>
        <w:t>stakeholders</w:t>
      </w:r>
      <w:r w:rsidRPr="00193E07">
        <w:rPr>
          <w:spacing w:val="-9"/>
          <w:lang w:val="en-AU"/>
        </w:rPr>
        <w:t xml:space="preserve"> </w:t>
      </w:r>
      <w:r w:rsidRPr="00193E07">
        <w:rPr>
          <w:spacing w:val="-2"/>
          <w:lang w:val="en-AU"/>
        </w:rPr>
        <w:t>included:</w:t>
      </w:r>
    </w:p>
    <w:p w14:paraId="64851813" w14:textId="5908BCCD"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Timeliness</w:t>
      </w:r>
      <w:r w:rsidRPr="00AE0711">
        <w:rPr>
          <w:lang w:val="en-AU"/>
        </w:rPr>
        <w:t xml:space="preserve"> </w:t>
      </w:r>
      <w:r w:rsidRPr="00193E07">
        <w:rPr>
          <w:lang w:val="en-AU"/>
        </w:rPr>
        <w:t>and</w:t>
      </w:r>
      <w:r w:rsidRPr="00AE0711">
        <w:rPr>
          <w:lang w:val="en-AU"/>
        </w:rPr>
        <w:t xml:space="preserve"> </w:t>
      </w:r>
      <w:r w:rsidRPr="00193E07">
        <w:rPr>
          <w:lang w:val="en-AU"/>
        </w:rPr>
        <w:t>quality</w:t>
      </w:r>
      <w:r w:rsidRPr="00AE0711">
        <w:rPr>
          <w:lang w:val="en-AU"/>
        </w:rPr>
        <w:t xml:space="preserve"> </w:t>
      </w:r>
      <w:r w:rsidRPr="00193E07">
        <w:rPr>
          <w:lang w:val="en-AU"/>
        </w:rPr>
        <w:t>of</w:t>
      </w:r>
      <w:r w:rsidRPr="00AE0711">
        <w:rPr>
          <w:lang w:val="en-AU"/>
        </w:rPr>
        <w:t xml:space="preserve"> </w:t>
      </w:r>
      <w:r w:rsidRPr="00193E07">
        <w:rPr>
          <w:lang w:val="en-AU"/>
        </w:rPr>
        <w:t>CDC</w:t>
      </w:r>
      <w:r w:rsidRPr="00AE0711">
        <w:rPr>
          <w:lang w:val="en-AU"/>
        </w:rPr>
        <w:t xml:space="preserve"> </w:t>
      </w:r>
      <w:r w:rsidRPr="00193E07">
        <w:rPr>
          <w:lang w:val="en-AU"/>
        </w:rPr>
        <w:t>resources,</w:t>
      </w:r>
      <w:r w:rsidRPr="00AE0711">
        <w:rPr>
          <w:lang w:val="en-AU"/>
        </w:rPr>
        <w:t xml:space="preserve"> </w:t>
      </w:r>
      <w:r w:rsidRPr="00193E07">
        <w:rPr>
          <w:lang w:val="en-AU"/>
        </w:rPr>
        <w:t>including</w:t>
      </w:r>
      <w:r w:rsidRPr="00AE0711">
        <w:rPr>
          <w:lang w:val="en-AU"/>
        </w:rPr>
        <w:t xml:space="preserve"> </w:t>
      </w:r>
      <w:r w:rsidRPr="00193E07">
        <w:rPr>
          <w:lang w:val="en-AU"/>
        </w:rPr>
        <w:t>guidelines</w:t>
      </w:r>
      <w:r w:rsidRPr="00AE0711">
        <w:rPr>
          <w:lang w:val="en-AU"/>
        </w:rPr>
        <w:t xml:space="preserve"> </w:t>
      </w:r>
      <w:r w:rsidRPr="00193E07">
        <w:rPr>
          <w:lang w:val="en-AU"/>
        </w:rPr>
        <w:t>and communications</w:t>
      </w:r>
      <w:r w:rsidR="00AE0711">
        <w:rPr>
          <w:lang w:val="en-AU"/>
        </w:rPr>
        <w:br/>
      </w:r>
      <w:r w:rsidRPr="00193E07">
        <w:rPr>
          <w:lang w:val="en-AU"/>
        </w:rPr>
        <w:t>(in both emergency and non-emergency times)</w:t>
      </w:r>
    </w:p>
    <w:p w14:paraId="60F98F9B"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Cost</w:t>
      </w:r>
      <w:r w:rsidRPr="00AE0711">
        <w:rPr>
          <w:lang w:val="en-AU"/>
        </w:rPr>
        <w:t xml:space="preserve"> </w:t>
      </w:r>
      <w:r w:rsidRPr="00193E07">
        <w:rPr>
          <w:lang w:val="en-AU"/>
        </w:rPr>
        <w:t>effectiveness</w:t>
      </w:r>
      <w:r w:rsidRPr="00AE0711">
        <w:rPr>
          <w:lang w:val="en-AU"/>
        </w:rPr>
        <w:t xml:space="preserve"> </w:t>
      </w:r>
      <w:r w:rsidRPr="00193E07">
        <w:rPr>
          <w:lang w:val="en-AU"/>
        </w:rPr>
        <w:t>(e.g.,</w:t>
      </w:r>
      <w:r w:rsidRPr="00AE0711">
        <w:rPr>
          <w:lang w:val="en-AU"/>
        </w:rPr>
        <w:t xml:space="preserve"> </w:t>
      </w:r>
      <w:r w:rsidRPr="00193E07">
        <w:rPr>
          <w:lang w:val="en-AU"/>
        </w:rPr>
        <w:t>of</w:t>
      </w:r>
      <w:r w:rsidRPr="00AE0711">
        <w:rPr>
          <w:lang w:val="en-AU"/>
        </w:rPr>
        <w:t xml:space="preserve"> </w:t>
      </w:r>
      <w:r w:rsidRPr="00193E07">
        <w:rPr>
          <w:lang w:val="en-AU"/>
        </w:rPr>
        <w:t>transitioning</w:t>
      </w:r>
      <w:r w:rsidRPr="00AE0711">
        <w:rPr>
          <w:lang w:val="en-AU"/>
        </w:rPr>
        <w:t xml:space="preserve"> </w:t>
      </w:r>
      <w:r w:rsidRPr="00193E07">
        <w:rPr>
          <w:lang w:val="en-AU"/>
        </w:rPr>
        <w:t>to</w:t>
      </w:r>
      <w:r w:rsidRPr="00AE0711">
        <w:rPr>
          <w:lang w:val="en-AU"/>
        </w:rPr>
        <w:t xml:space="preserve"> </w:t>
      </w:r>
      <w:r w:rsidRPr="00193E07">
        <w:rPr>
          <w:lang w:val="en-AU"/>
        </w:rPr>
        <w:t>an</w:t>
      </w:r>
      <w:r w:rsidRPr="00AE0711">
        <w:rPr>
          <w:lang w:val="en-AU"/>
        </w:rPr>
        <w:t xml:space="preserve"> </w:t>
      </w:r>
      <w:r w:rsidRPr="00193E07">
        <w:rPr>
          <w:lang w:val="en-AU"/>
        </w:rPr>
        <w:t>efficient</w:t>
      </w:r>
      <w:r w:rsidRPr="00AE0711">
        <w:rPr>
          <w:lang w:val="en-AU"/>
        </w:rPr>
        <w:t xml:space="preserve"> </w:t>
      </w:r>
      <w:r w:rsidRPr="00193E07">
        <w:rPr>
          <w:lang w:val="en-AU"/>
        </w:rPr>
        <w:t>national</w:t>
      </w:r>
      <w:r w:rsidRPr="00AE0711">
        <w:rPr>
          <w:lang w:val="en-AU"/>
        </w:rPr>
        <w:t xml:space="preserve"> </w:t>
      </w:r>
      <w:r w:rsidRPr="00193E07">
        <w:rPr>
          <w:lang w:val="en-AU"/>
        </w:rPr>
        <w:t>data</w:t>
      </w:r>
      <w:r w:rsidRPr="00AE0711">
        <w:rPr>
          <w:lang w:val="en-AU"/>
        </w:rPr>
        <w:t xml:space="preserve"> </w:t>
      </w:r>
      <w:r w:rsidRPr="00193E07">
        <w:rPr>
          <w:lang w:val="en-AU"/>
        </w:rPr>
        <w:t xml:space="preserve">linkage </w:t>
      </w:r>
      <w:r w:rsidRPr="00AE0711">
        <w:rPr>
          <w:lang w:val="en-AU"/>
        </w:rPr>
        <w:t>system)</w:t>
      </w:r>
    </w:p>
    <w:p w14:paraId="61070D11"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Timeliness</w:t>
      </w:r>
      <w:r w:rsidRPr="00AE0711">
        <w:rPr>
          <w:lang w:val="en-AU"/>
        </w:rPr>
        <w:t xml:space="preserve"> </w:t>
      </w:r>
      <w:r w:rsidRPr="00193E07">
        <w:rPr>
          <w:lang w:val="en-AU"/>
        </w:rPr>
        <w:t>of</w:t>
      </w:r>
      <w:r w:rsidRPr="00AE0711">
        <w:rPr>
          <w:lang w:val="en-AU"/>
        </w:rPr>
        <w:t xml:space="preserve"> </w:t>
      </w:r>
      <w:r w:rsidRPr="00193E07">
        <w:rPr>
          <w:lang w:val="en-AU"/>
        </w:rPr>
        <w:t>surveillance</w:t>
      </w:r>
      <w:r w:rsidRPr="00AE0711">
        <w:rPr>
          <w:lang w:val="en-AU"/>
        </w:rPr>
        <w:t xml:space="preserve"> </w:t>
      </w:r>
      <w:r w:rsidRPr="00193E07">
        <w:rPr>
          <w:lang w:val="en-AU"/>
        </w:rPr>
        <w:t>and</w:t>
      </w:r>
      <w:r w:rsidRPr="00AE0711">
        <w:rPr>
          <w:lang w:val="en-AU"/>
        </w:rPr>
        <w:t xml:space="preserve"> response</w:t>
      </w:r>
    </w:p>
    <w:p w14:paraId="668D2442"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Representativeness</w:t>
      </w:r>
      <w:r w:rsidRPr="00AE0711">
        <w:rPr>
          <w:lang w:val="en-AU"/>
        </w:rPr>
        <w:t xml:space="preserve"> </w:t>
      </w:r>
      <w:r w:rsidRPr="00193E07">
        <w:rPr>
          <w:lang w:val="en-AU"/>
        </w:rPr>
        <w:t>and</w:t>
      </w:r>
      <w:r w:rsidRPr="00AE0711">
        <w:rPr>
          <w:lang w:val="en-AU"/>
        </w:rPr>
        <w:t xml:space="preserve"> </w:t>
      </w:r>
      <w:r w:rsidRPr="00193E07">
        <w:rPr>
          <w:lang w:val="en-AU"/>
        </w:rPr>
        <w:t>completeness</w:t>
      </w:r>
      <w:r w:rsidRPr="00AE0711">
        <w:rPr>
          <w:lang w:val="en-AU"/>
        </w:rPr>
        <w:t xml:space="preserve"> </w:t>
      </w:r>
      <w:r w:rsidRPr="00193E07">
        <w:rPr>
          <w:lang w:val="en-AU"/>
        </w:rPr>
        <w:t>of</w:t>
      </w:r>
      <w:r w:rsidRPr="00AE0711">
        <w:rPr>
          <w:lang w:val="en-AU"/>
        </w:rPr>
        <w:t xml:space="preserve"> </w:t>
      </w:r>
      <w:r w:rsidRPr="00193E07">
        <w:rPr>
          <w:lang w:val="en-AU"/>
        </w:rPr>
        <w:t>data,</w:t>
      </w:r>
      <w:r w:rsidRPr="00AE0711">
        <w:rPr>
          <w:lang w:val="en-AU"/>
        </w:rPr>
        <w:t xml:space="preserve"> </w:t>
      </w:r>
      <w:r w:rsidRPr="00193E07">
        <w:rPr>
          <w:lang w:val="en-AU"/>
        </w:rPr>
        <w:t>particularly</w:t>
      </w:r>
      <w:r w:rsidRPr="00AE0711">
        <w:rPr>
          <w:lang w:val="en-AU"/>
        </w:rPr>
        <w:t xml:space="preserve"> </w:t>
      </w:r>
      <w:r w:rsidRPr="00193E07">
        <w:rPr>
          <w:lang w:val="en-AU"/>
        </w:rPr>
        <w:t>with</w:t>
      </w:r>
      <w:r w:rsidRPr="00AE0711">
        <w:rPr>
          <w:lang w:val="en-AU"/>
        </w:rPr>
        <w:t xml:space="preserve"> </w:t>
      </w:r>
      <w:r w:rsidRPr="00193E07">
        <w:rPr>
          <w:lang w:val="en-AU"/>
        </w:rPr>
        <w:t>priority population groups</w:t>
      </w:r>
    </w:p>
    <w:p w14:paraId="4FB4E512"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Capacity</w:t>
      </w:r>
      <w:r w:rsidRPr="00AE0711">
        <w:rPr>
          <w:lang w:val="en-AU"/>
        </w:rPr>
        <w:t xml:space="preserve"> </w:t>
      </w:r>
      <w:r w:rsidRPr="00193E07">
        <w:rPr>
          <w:lang w:val="en-AU"/>
        </w:rPr>
        <w:t>building,</w:t>
      </w:r>
      <w:r w:rsidRPr="00AE0711">
        <w:rPr>
          <w:lang w:val="en-AU"/>
        </w:rPr>
        <w:t xml:space="preserve"> </w:t>
      </w:r>
      <w:r w:rsidRPr="00193E07">
        <w:rPr>
          <w:lang w:val="en-AU"/>
        </w:rPr>
        <w:t>including</w:t>
      </w:r>
      <w:r w:rsidRPr="00AE0711">
        <w:rPr>
          <w:lang w:val="en-AU"/>
        </w:rPr>
        <w:t xml:space="preserve"> </w:t>
      </w:r>
      <w:r w:rsidRPr="00193E07">
        <w:rPr>
          <w:lang w:val="en-AU"/>
        </w:rPr>
        <w:t>workforce</w:t>
      </w:r>
      <w:r w:rsidRPr="00AE0711">
        <w:rPr>
          <w:lang w:val="en-AU"/>
        </w:rPr>
        <w:t xml:space="preserve"> </w:t>
      </w:r>
      <w:r w:rsidRPr="00193E07">
        <w:rPr>
          <w:lang w:val="en-AU"/>
        </w:rPr>
        <w:t>size</w:t>
      </w:r>
      <w:r w:rsidRPr="00AE0711">
        <w:rPr>
          <w:lang w:val="en-AU"/>
        </w:rPr>
        <w:t xml:space="preserve"> </w:t>
      </w:r>
      <w:r w:rsidRPr="00193E07">
        <w:rPr>
          <w:lang w:val="en-AU"/>
        </w:rPr>
        <w:t>and</w:t>
      </w:r>
      <w:r w:rsidRPr="00AE0711">
        <w:rPr>
          <w:lang w:val="en-AU"/>
        </w:rPr>
        <w:t xml:space="preserve"> skills</w:t>
      </w:r>
    </w:p>
    <w:p w14:paraId="69C4CF5C"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Stakeholder</w:t>
      </w:r>
      <w:r w:rsidRPr="00AE0711">
        <w:rPr>
          <w:lang w:val="en-AU"/>
        </w:rPr>
        <w:t xml:space="preserve"> </w:t>
      </w:r>
      <w:r w:rsidRPr="00193E07">
        <w:rPr>
          <w:lang w:val="en-AU"/>
        </w:rPr>
        <w:t>feedback</w:t>
      </w:r>
      <w:r w:rsidRPr="00AE0711">
        <w:rPr>
          <w:lang w:val="en-AU"/>
        </w:rPr>
        <w:t xml:space="preserve"> </w:t>
      </w:r>
      <w:r w:rsidRPr="00193E07">
        <w:rPr>
          <w:lang w:val="en-AU"/>
        </w:rPr>
        <w:t>on</w:t>
      </w:r>
      <w:r w:rsidRPr="00AE0711">
        <w:rPr>
          <w:lang w:val="en-AU"/>
        </w:rPr>
        <w:t xml:space="preserve"> </w:t>
      </w:r>
      <w:r w:rsidRPr="00193E07">
        <w:rPr>
          <w:lang w:val="en-AU"/>
        </w:rPr>
        <w:t>collaboration</w:t>
      </w:r>
      <w:r w:rsidRPr="00AE0711">
        <w:rPr>
          <w:lang w:val="en-AU"/>
        </w:rPr>
        <w:t xml:space="preserve"> </w:t>
      </w:r>
      <w:r w:rsidRPr="00193E07">
        <w:rPr>
          <w:lang w:val="en-AU"/>
        </w:rPr>
        <w:t>with</w:t>
      </w:r>
      <w:r w:rsidRPr="00AE0711">
        <w:rPr>
          <w:lang w:val="en-AU"/>
        </w:rPr>
        <w:t xml:space="preserve"> </w:t>
      </w:r>
      <w:r w:rsidRPr="00193E07">
        <w:rPr>
          <w:lang w:val="en-AU"/>
        </w:rPr>
        <w:t>the</w:t>
      </w:r>
      <w:r w:rsidRPr="00AE0711">
        <w:rPr>
          <w:lang w:val="en-AU"/>
        </w:rPr>
        <w:t xml:space="preserve"> CDC</w:t>
      </w:r>
    </w:p>
    <w:p w14:paraId="3E53E4DF" w14:textId="77777777" w:rsidR="00270146" w:rsidRPr="00193E07" w:rsidRDefault="00270146">
      <w:pPr>
        <w:pStyle w:val="BodyText"/>
        <w:spacing w:before="6"/>
        <w:rPr>
          <w:sz w:val="20"/>
          <w:lang w:val="en-AU"/>
        </w:rPr>
      </w:pPr>
    </w:p>
    <w:p w14:paraId="338020CB" w14:textId="77777777" w:rsidR="00270146" w:rsidRPr="00193E07" w:rsidRDefault="00A5538E" w:rsidP="008F620D">
      <w:pPr>
        <w:pStyle w:val="ListParagraph"/>
        <w:numPr>
          <w:ilvl w:val="2"/>
          <w:numId w:val="7"/>
        </w:numPr>
        <w:tabs>
          <w:tab w:val="left" w:pos="1290"/>
          <w:tab w:val="left" w:pos="1291"/>
        </w:tabs>
        <w:ind w:right="1737"/>
        <w:rPr>
          <w:lang w:val="en-AU"/>
        </w:rPr>
      </w:pPr>
      <w:r w:rsidRPr="00193E07">
        <w:rPr>
          <w:lang w:val="en-AU"/>
        </w:rPr>
        <w:t>Potential</w:t>
      </w:r>
      <w:r w:rsidRPr="00193E07">
        <w:rPr>
          <w:spacing w:val="-11"/>
          <w:lang w:val="en-AU"/>
        </w:rPr>
        <w:t xml:space="preserve"> </w:t>
      </w:r>
      <w:r w:rsidRPr="00193E07">
        <w:rPr>
          <w:lang w:val="en-AU"/>
        </w:rPr>
        <w:t>public</w:t>
      </w:r>
      <w:r w:rsidRPr="00193E07">
        <w:rPr>
          <w:spacing w:val="-7"/>
          <w:lang w:val="en-AU"/>
        </w:rPr>
        <w:t xml:space="preserve"> </w:t>
      </w:r>
      <w:r w:rsidRPr="00193E07">
        <w:rPr>
          <w:lang w:val="en-AU"/>
        </w:rPr>
        <w:t>perception</w:t>
      </w:r>
      <w:r w:rsidRPr="00193E07">
        <w:rPr>
          <w:spacing w:val="-8"/>
          <w:lang w:val="en-AU"/>
        </w:rPr>
        <w:t xml:space="preserve"> </w:t>
      </w:r>
      <w:r w:rsidRPr="00193E07">
        <w:rPr>
          <w:lang w:val="en-AU"/>
        </w:rPr>
        <w:t>measurements</w:t>
      </w:r>
      <w:r w:rsidRPr="00193E07">
        <w:rPr>
          <w:spacing w:val="-9"/>
          <w:lang w:val="en-AU"/>
        </w:rPr>
        <w:t xml:space="preserve"> </w:t>
      </w:r>
      <w:r w:rsidRPr="00193E07">
        <w:rPr>
          <w:lang w:val="en-AU"/>
        </w:rPr>
        <w:t>identified</w:t>
      </w:r>
      <w:r w:rsidRPr="00193E07">
        <w:rPr>
          <w:spacing w:val="-8"/>
          <w:lang w:val="en-AU"/>
        </w:rPr>
        <w:t xml:space="preserve"> </w:t>
      </w:r>
      <w:r w:rsidRPr="00193E07">
        <w:rPr>
          <w:lang w:val="en-AU"/>
        </w:rPr>
        <w:t>by</w:t>
      </w:r>
      <w:r w:rsidRPr="00193E07">
        <w:rPr>
          <w:spacing w:val="-9"/>
          <w:lang w:val="en-AU"/>
        </w:rPr>
        <w:t xml:space="preserve"> </w:t>
      </w:r>
      <w:r w:rsidRPr="00193E07">
        <w:rPr>
          <w:lang w:val="en-AU"/>
        </w:rPr>
        <w:t>stakeholders</w:t>
      </w:r>
      <w:r w:rsidRPr="00193E07">
        <w:rPr>
          <w:spacing w:val="-8"/>
          <w:lang w:val="en-AU"/>
        </w:rPr>
        <w:t xml:space="preserve"> </w:t>
      </w:r>
      <w:r w:rsidRPr="00193E07">
        <w:rPr>
          <w:spacing w:val="-2"/>
          <w:lang w:val="en-AU"/>
        </w:rPr>
        <w:t>included:</w:t>
      </w:r>
    </w:p>
    <w:p w14:paraId="5576E728"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Awareness</w:t>
      </w:r>
      <w:r w:rsidRPr="00193E07">
        <w:rPr>
          <w:spacing w:val="-5"/>
          <w:lang w:val="en-AU"/>
        </w:rPr>
        <w:t xml:space="preserve"> </w:t>
      </w:r>
      <w:r w:rsidRPr="00193E07">
        <w:rPr>
          <w:lang w:val="en-AU"/>
        </w:rPr>
        <w:t>of</w:t>
      </w:r>
      <w:r w:rsidRPr="00193E07">
        <w:rPr>
          <w:spacing w:val="-4"/>
          <w:lang w:val="en-AU"/>
        </w:rPr>
        <w:t xml:space="preserve"> </w:t>
      </w:r>
      <w:r w:rsidRPr="00193E07">
        <w:rPr>
          <w:lang w:val="en-AU"/>
        </w:rPr>
        <w:t>the</w:t>
      </w:r>
      <w:r w:rsidRPr="00193E07">
        <w:rPr>
          <w:spacing w:val="-4"/>
          <w:lang w:val="en-AU"/>
        </w:rPr>
        <w:t xml:space="preserve"> </w:t>
      </w:r>
      <w:r w:rsidRPr="00193E07">
        <w:rPr>
          <w:spacing w:val="-5"/>
          <w:lang w:val="en-AU"/>
        </w:rPr>
        <w:t>CDC</w:t>
      </w:r>
    </w:p>
    <w:p w14:paraId="4D8EDA73"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Trust</w:t>
      </w:r>
      <w:r w:rsidRPr="00193E07">
        <w:rPr>
          <w:spacing w:val="-5"/>
          <w:lang w:val="en-AU"/>
        </w:rPr>
        <w:t xml:space="preserve"> </w:t>
      </w:r>
      <w:r w:rsidRPr="00193E07">
        <w:rPr>
          <w:lang w:val="en-AU"/>
        </w:rPr>
        <w:t>and</w:t>
      </w:r>
      <w:r w:rsidRPr="00193E07">
        <w:rPr>
          <w:spacing w:val="-3"/>
          <w:lang w:val="en-AU"/>
        </w:rPr>
        <w:t xml:space="preserve"> </w:t>
      </w:r>
      <w:r w:rsidRPr="00193E07">
        <w:rPr>
          <w:lang w:val="en-AU"/>
        </w:rPr>
        <w:t>confidence</w:t>
      </w:r>
      <w:r w:rsidRPr="00193E07">
        <w:rPr>
          <w:spacing w:val="-3"/>
          <w:lang w:val="en-AU"/>
        </w:rPr>
        <w:t xml:space="preserve"> </w:t>
      </w:r>
      <w:r w:rsidRPr="00193E07">
        <w:rPr>
          <w:lang w:val="en-AU"/>
        </w:rPr>
        <w:t>in</w:t>
      </w:r>
      <w:r w:rsidRPr="00193E07">
        <w:rPr>
          <w:spacing w:val="-5"/>
          <w:lang w:val="en-AU"/>
        </w:rPr>
        <w:t xml:space="preserve"> </w:t>
      </w:r>
      <w:r w:rsidRPr="00193E07">
        <w:rPr>
          <w:lang w:val="en-AU"/>
        </w:rPr>
        <w:t>the</w:t>
      </w:r>
      <w:r w:rsidRPr="00193E07">
        <w:rPr>
          <w:spacing w:val="-3"/>
          <w:lang w:val="en-AU"/>
        </w:rPr>
        <w:t xml:space="preserve"> </w:t>
      </w:r>
      <w:r w:rsidRPr="00193E07">
        <w:rPr>
          <w:spacing w:val="-5"/>
          <w:lang w:val="en-AU"/>
        </w:rPr>
        <w:t>CDC</w:t>
      </w:r>
    </w:p>
    <w:p w14:paraId="7C5F3D59"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Understanding</w:t>
      </w:r>
      <w:r w:rsidRPr="00193E07">
        <w:rPr>
          <w:spacing w:val="-6"/>
          <w:lang w:val="en-AU"/>
        </w:rPr>
        <w:t xml:space="preserve"> </w:t>
      </w:r>
      <w:r w:rsidRPr="00193E07">
        <w:rPr>
          <w:lang w:val="en-AU"/>
        </w:rPr>
        <w:t>of</w:t>
      </w:r>
      <w:r w:rsidRPr="00193E07">
        <w:rPr>
          <w:spacing w:val="-6"/>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5"/>
          <w:lang w:val="en-AU"/>
        </w:rPr>
        <w:t xml:space="preserve"> </w:t>
      </w:r>
      <w:r w:rsidRPr="00193E07">
        <w:rPr>
          <w:lang w:val="en-AU"/>
        </w:rPr>
        <w:t>generally</w:t>
      </w:r>
      <w:r w:rsidRPr="00193E07">
        <w:rPr>
          <w:spacing w:val="-7"/>
          <w:lang w:val="en-AU"/>
        </w:rPr>
        <w:t xml:space="preserve"> </w:t>
      </w:r>
      <w:proofErr w:type="gramStart"/>
      <w:r w:rsidRPr="00193E07">
        <w:rPr>
          <w:lang w:val="en-AU"/>
        </w:rPr>
        <w:t>and</w:t>
      </w:r>
      <w:r w:rsidRPr="00193E07">
        <w:rPr>
          <w:spacing w:val="-5"/>
          <w:lang w:val="en-AU"/>
        </w:rPr>
        <w:t xml:space="preserve"> </w:t>
      </w:r>
      <w:r w:rsidRPr="00193E07">
        <w:rPr>
          <w:lang w:val="en-AU"/>
        </w:rPr>
        <w:t>also</w:t>
      </w:r>
      <w:proofErr w:type="gramEnd"/>
      <w:r w:rsidRPr="00193E07">
        <w:rPr>
          <w:spacing w:val="-5"/>
          <w:lang w:val="en-AU"/>
        </w:rPr>
        <w:t xml:space="preserve"> </w:t>
      </w:r>
      <w:r w:rsidRPr="00193E07">
        <w:rPr>
          <w:lang w:val="en-AU"/>
        </w:rPr>
        <w:t>specific</w:t>
      </w:r>
      <w:r w:rsidRPr="00193E07">
        <w:rPr>
          <w:spacing w:val="-6"/>
          <w:lang w:val="en-AU"/>
        </w:rPr>
        <w:t xml:space="preserve"> </w:t>
      </w:r>
      <w:r w:rsidRPr="00193E07">
        <w:rPr>
          <w:lang w:val="en-AU"/>
        </w:rPr>
        <w:t>CDC</w:t>
      </w:r>
      <w:r w:rsidRPr="00193E07">
        <w:rPr>
          <w:spacing w:val="-5"/>
          <w:lang w:val="en-AU"/>
        </w:rPr>
        <w:t xml:space="preserve"> </w:t>
      </w:r>
      <w:r w:rsidRPr="00193E07">
        <w:rPr>
          <w:spacing w:val="-2"/>
          <w:lang w:val="en-AU"/>
        </w:rPr>
        <w:t>communications</w:t>
      </w:r>
    </w:p>
    <w:p w14:paraId="6CC17BC9"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Awareness</w:t>
      </w:r>
      <w:r w:rsidRPr="00193E07">
        <w:rPr>
          <w:spacing w:val="-8"/>
          <w:lang w:val="en-AU"/>
        </w:rPr>
        <w:t xml:space="preserve"> </w:t>
      </w:r>
      <w:r w:rsidRPr="00193E07">
        <w:rPr>
          <w:lang w:val="en-AU"/>
        </w:rPr>
        <w:t>of</w:t>
      </w:r>
      <w:r w:rsidRPr="00193E07">
        <w:rPr>
          <w:spacing w:val="-5"/>
          <w:lang w:val="en-AU"/>
        </w:rPr>
        <w:t xml:space="preserve"> </w:t>
      </w:r>
      <w:r w:rsidRPr="00193E07">
        <w:rPr>
          <w:lang w:val="en-AU"/>
        </w:rPr>
        <w:t>health</w:t>
      </w:r>
      <w:r w:rsidRPr="00193E07">
        <w:rPr>
          <w:spacing w:val="-10"/>
          <w:lang w:val="en-AU"/>
        </w:rPr>
        <w:t xml:space="preserve"> </w:t>
      </w:r>
      <w:r w:rsidRPr="00193E07">
        <w:rPr>
          <w:lang w:val="en-AU"/>
        </w:rPr>
        <w:t>emergencies</w:t>
      </w:r>
      <w:r w:rsidRPr="00193E07">
        <w:rPr>
          <w:spacing w:val="-8"/>
          <w:lang w:val="en-AU"/>
        </w:rPr>
        <w:t xml:space="preserve"> </w:t>
      </w:r>
      <w:r w:rsidRPr="00193E07">
        <w:rPr>
          <w:lang w:val="en-AU"/>
        </w:rPr>
        <w:t>and</w:t>
      </w:r>
      <w:r w:rsidRPr="00193E07">
        <w:rPr>
          <w:spacing w:val="-9"/>
          <w:lang w:val="en-AU"/>
        </w:rPr>
        <w:t xml:space="preserve"> </w:t>
      </w:r>
      <w:r w:rsidRPr="00193E07">
        <w:rPr>
          <w:lang w:val="en-AU"/>
        </w:rPr>
        <w:t>recommended</w:t>
      </w:r>
      <w:r w:rsidRPr="00193E07">
        <w:rPr>
          <w:spacing w:val="-8"/>
          <w:lang w:val="en-AU"/>
        </w:rPr>
        <w:t xml:space="preserve"> </w:t>
      </w:r>
      <w:r w:rsidRPr="00193E07">
        <w:rPr>
          <w:spacing w:val="-2"/>
          <w:lang w:val="en-AU"/>
        </w:rPr>
        <w:t>actions</w:t>
      </w:r>
    </w:p>
    <w:p w14:paraId="55B6C2FB" w14:textId="77777777" w:rsidR="00270146" w:rsidRPr="00193E07" w:rsidRDefault="00270146">
      <w:pPr>
        <w:pStyle w:val="BodyText"/>
        <w:spacing w:before="4"/>
        <w:rPr>
          <w:sz w:val="20"/>
          <w:lang w:val="en-AU"/>
        </w:rPr>
      </w:pPr>
    </w:p>
    <w:p w14:paraId="5F6305DA" w14:textId="77777777" w:rsidR="00270146" w:rsidRPr="00193E07" w:rsidRDefault="00A5538E" w:rsidP="008F620D">
      <w:pPr>
        <w:pStyle w:val="ListParagraph"/>
        <w:numPr>
          <w:ilvl w:val="2"/>
          <w:numId w:val="7"/>
        </w:numPr>
        <w:tabs>
          <w:tab w:val="left" w:pos="1290"/>
          <w:tab w:val="left" w:pos="1291"/>
        </w:tabs>
        <w:ind w:right="1737"/>
        <w:rPr>
          <w:lang w:val="en-AU"/>
        </w:rPr>
      </w:pPr>
      <w:r w:rsidRPr="00193E07">
        <w:rPr>
          <w:lang w:val="en-AU"/>
        </w:rPr>
        <w:t>Potential</w:t>
      </w:r>
      <w:r w:rsidRPr="00193E07">
        <w:rPr>
          <w:spacing w:val="-11"/>
          <w:lang w:val="en-AU"/>
        </w:rPr>
        <w:t xml:space="preserve"> </w:t>
      </w:r>
      <w:r w:rsidRPr="00193E07">
        <w:rPr>
          <w:lang w:val="en-AU"/>
        </w:rPr>
        <w:t>health</w:t>
      </w:r>
      <w:r w:rsidRPr="00193E07">
        <w:rPr>
          <w:spacing w:val="-9"/>
          <w:lang w:val="en-AU"/>
        </w:rPr>
        <w:t xml:space="preserve"> </w:t>
      </w:r>
      <w:r w:rsidRPr="00193E07">
        <w:rPr>
          <w:lang w:val="en-AU"/>
        </w:rPr>
        <w:t>measurements</w:t>
      </w:r>
      <w:r w:rsidRPr="00193E07">
        <w:rPr>
          <w:spacing w:val="-8"/>
          <w:lang w:val="en-AU"/>
        </w:rPr>
        <w:t xml:space="preserve"> </w:t>
      </w:r>
      <w:r w:rsidRPr="00193E07">
        <w:rPr>
          <w:lang w:val="en-AU"/>
        </w:rPr>
        <w:t>identified</w:t>
      </w:r>
      <w:r w:rsidRPr="00193E07">
        <w:rPr>
          <w:spacing w:val="-7"/>
          <w:lang w:val="en-AU"/>
        </w:rPr>
        <w:t xml:space="preserve"> </w:t>
      </w:r>
      <w:r w:rsidRPr="00193E07">
        <w:rPr>
          <w:lang w:val="en-AU"/>
        </w:rPr>
        <w:t>by</w:t>
      </w:r>
      <w:r w:rsidRPr="00193E07">
        <w:rPr>
          <w:spacing w:val="-10"/>
          <w:lang w:val="en-AU"/>
        </w:rPr>
        <w:t xml:space="preserve"> </w:t>
      </w:r>
      <w:r w:rsidRPr="00193E07">
        <w:rPr>
          <w:lang w:val="en-AU"/>
        </w:rPr>
        <w:t>stakeholders</w:t>
      </w:r>
      <w:r w:rsidRPr="00193E07">
        <w:rPr>
          <w:spacing w:val="-6"/>
          <w:lang w:val="en-AU"/>
        </w:rPr>
        <w:t xml:space="preserve"> </w:t>
      </w:r>
      <w:r w:rsidRPr="00193E07">
        <w:rPr>
          <w:spacing w:val="-2"/>
          <w:lang w:val="en-AU"/>
        </w:rPr>
        <w:t>included:</w:t>
      </w:r>
    </w:p>
    <w:p w14:paraId="74E460E5"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Quality</w:t>
      </w:r>
      <w:r w:rsidRPr="00193E07">
        <w:rPr>
          <w:spacing w:val="-9"/>
          <w:lang w:val="en-AU"/>
        </w:rPr>
        <w:t xml:space="preserve"> </w:t>
      </w:r>
      <w:r w:rsidRPr="00193E07">
        <w:rPr>
          <w:lang w:val="en-AU"/>
        </w:rPr>
        <w:t xml:space="preserve">of </w:t>
      </w:r>
      <w:r w:rsidRPr="00193E07">
        <w:rPr>
          <w:spacing w:val="-4"/>
          <w:lang w:val="en-AU"/>
        </w:rPr>
        <w:t>life</w:t>
      </w:r>
    </w:p>
    <w:p w14:paraId="78663630"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Life</w:t>
      </w:r>
      <w:r w:rsidRPr="00193E07">
        <w:rPr>
          <w:spacing w:val="-3"/>
          <w:lang w:val="en-AU"/>
        </w:rPr>
        <w:t xml:space="preserve"> </w:t>
      </w:r>
      <w:r w:rsidRPr="00193E07">
        <w:rPr>
          <w:spacing w:val="-2"/>
          <w:lang w:val="en-AU"/>
        </w:rPr>
        <w:t>expectancy</w:t>
      </w:r>
    </w:p>
    <w:p w14:paraId="0439B92A"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Burden</w:t>
      </w:r>
      <w:r w:rsidRPr="00193E07">
        <w:rPr>
          <w:spacing w:val="-4"/>
          <w:lang w:val="en-AU"/>
        </w:rPr>
        <w:t xml:space="preserve"> </w:t>
      </w:r>
      <w:r w:rsidRPr="00193E07">
        <w:rPr>
          <w:lang w:val="en-AU"/>
        </w:rPr>
        <w:t>of</w:t>
      </w:r>
      <w:r w:rsidRPr="00193E07">
        <w:rPr>
          <w:spacing w:val="-2"/>
          <w:lang w:val="en-AU"/>
        </w:rPr>
        <w:t xml:space="preserve"> disease</w:t>
      </w:r>
    </w:p>
    <w:p w14:paraId="35813F20" w14:textId="77777777"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Mortality</w:t>
      </w:r>
      <w:r w:rsidRPr="00193E07">
        <w:rPr>
          <w:spacing w:val="-8"/>
          <w:lang w:val="en-AU"/>
        </w:rPr>
        <w:t xml:space="preserve"> </w:t>
      </w:r>
      <w:r w:rsidRPr="00193E07">
        <w:rPr>
          <w:lang w:val="en-AU"/>
        </w:rPr>
        <w:t>and</w:t>
      </w:r>
      <w:r w:rsidRPr="00193E07">
        <w:rPr>
          <w:spacing w:val="-6"/>
          <w:lang w:val="en-AU"/>
        </w:rPr>
        <w:t xml:space="preserve"> </w:t>
      </w:r>
      <w:r w:rsidRPr="00193E07">
        <w:rPr>
          <w:spacing w:val="-2"/>
          <w:lang w:val="en-AU"/>
        </w:rPr>
        <w:t>morbidity</w:t>
      </w:r>
    </w:p>
    <w:p w14:paraId="3A5F7150" w14:textId="164F8C60" w:rsidR="00270146" w:rsidRPr="00193E07" w:rsidRDefault="00A5538E" w:rsidP="00AE0711">
      <w:pPr>
        <w:pStyle w:val="ListParagraph"/>
        <w:numPr>
          <w:ilvl w:val="3"/>
          <w:numId w:val="7"/>
        </w:numPr>
        <w:tabs>
          <w:tab w:val="left" w:pos="2011"/>
        </w:tabs>
        <w:spacing w:before="40" w:after="40"/>
        <w:ind w:left="2075" w:hanging="363"/>
        <w:rPr>
          <w:lang w:val="en-AU"/>
        </w:rPr>
      </w:pPr>
      <w:r w:rsidRPr="00193E07">
        <w:rPr>
          <w:lang w:val="en-AU"/>
        </w:rPr>
        <w:t>Successful</w:t>
      </w:r>
      <w:r w:rsidRPr="00193E07">
        <w:rPr>
          <w:spacing w:val="-10"/>
          <w:lang w:val="en-AU"/>
        </w:rPr>
        <w:t xml:space="preserve"> </w:t>
      </w:r>
      <w:r w:rsidRPr="00193E07">
        <w:rPr>
          <w:lang w:val="en-AU"/>
        </w:rPr>
        <w:t>implementation</w:t>
      </w:r>
      <w:r w:rsidRPr="00193E07">
        <w:rPr>
          <w:spacing w:val="-8"/>
          <w:lang w:val="en-AU"/>
        </w:rPr>
        <w:t xml:space="preserve"> </w:t>
      </w:r>
      <w:r w:rsidRPr="00193E07">
        <w:rPr>
          <w:lang w:val="en-AU"/>
        </w:rPr>
        <w:t>of</w:t>
      </w:r>
      <w:r w:rsidRPr="00193E07">
        <w:rPr>
          <w:spacing w:val="-6"/>
          <w:lang w:val="en-AU"/>
        </w:rPr>
        <w:t xml:space="preserve"> </w:t>
      </w:r>
      <w:r w:rsidRPr="00193E07">
        <w:rPr>
          <w:lang w:val="en-AU"/>
        </w:rPr>
        <w:t>the</w:t>
      </w:r>
      <w:r w:rsidRPr="00193E07">
        <w:rPr>
          <w:spacing w:val="-9"/>
          <w:lang w:val="en-AU"/>
        </w:rPr>
        <w:t xml:space="preserve"> </w:t>
      </w:r>
      <w:r w:rsidR="007B6FE2">
        <w:rPr>
          <w:lang w:val="en-AU"/>
        </w:rPr>
        <w:t>NPHS</w:t>
      </w:r>
    </w:p>
    <w:p w14:paraId="7A8AD6DC" w14:textId="77777777" w:rsidR="00270146" w:rsidRPr="00193E07" w:rsidRDefault="00270146">
      <w:pPr>
        <w:pStyle w:val="BodyText"/>
        <w:spacing w:before="4"/>
        <w:rPr>
          <w:sz w:val="20"/>
          <w:lang w:val="en-AU"/>
        </w:rPr>
      </w:pPr>
    </w:p>
    <w:p w14:paraId="3B61BD18" w14:textId="77777777" w:rsidR="00270146" w:rsidRPr="00193E07" w:rsidRDefault="00A5538E" w:rsidP="00233039">
      <w:pPr>
        <w:pStyle w:val="ListParagraph"/>
        <w:numPr>
          <w:ilvl w:val="2"/>
          <w:numId w:val="7"/>
        </w:numPr>
        <w:tabs>
          <w:tab w:val="left" w:pos="1290"/>
          <w:tab w:val="left" w:pos="1291"/>
        </w:tabs>
        <w:ind w:right="1737"/>
        <w:rPr>
          <w:lang w:val="en-AU"/>
        </w:rPr>
      </w:pPr>
      <w:r w:rsidRPr="00193E07">
        <w:rPr>
          <w:lang w:val="en-AU"/>
        </w:rPr>
        <w:t>Further,</w:t>
      </w:r>
      <w:r w:rsidRPr="00193E07">
        <w:rPr>
          <w:spacing w:val="-4"/>
          <w:lang w:val="en-AU"/>
        </w:rPr>
        <w:t xml:space="preserve"> </w:t>
      </w:r>
      <w:r w:rsidRPr="00193E07">
        <w:rPr>
          <w:lang w:val="en-AU"/>
        </w:rPr>
        <w:t>an</w:t>
      </w:r>
      <w:r w:rsidRPr="00193E07">
        <w:rPr>
          <w:spacing w:val="-3"/>
          <w:lang w:val="en-AU"/>
        </w:rPr>
        <w:t xml:space="preserve"> </w:t>
      </w:r>
      <w:r w:rsidRPr="00193E07">
        <w:rPr>
          <w:lang w:val="en-AU"/>
        </w:rPr>
        <w:t>annual</w:t>
      </w:r>
      <w:r w:rsidRPr="00193E07">
        <w:rPr>
          <w:spacing w:val="-6"/>
          <w:lang w:val="en-AU"/>
        </w:rPr>
        <w:t xml:space="preserve"> </w:t>
      </w:r>
      <w:r w:rsidRPr="00193E07">
        <w:rPr>
          <w:lang w:val="en-AU"/>
        </w:rPr>
        <w:t>report/review</w:t>
      </w:r>
      <w:r w:rsidRPr="00193E07">
        <w:rPr>
          <w:spacing w:val="-4"/>
          <w:lang w:val="en-AU"/>
        </w:rPr>
        <w:t xml:space="preserve"> </w:t>
      </w:r>
      <w:r w:rsidRPr="00193E07">
        <w:rPr>
          <w:lang w:val="en-AU"/>
        </w:rPr>
        <w:t>to</w:t>
      </w:r>
      <w:r w:rsidRPr="00193E07">
        <w:rPr>
          <w:spacing w:val="-2"/>
          <w:lang w:val="en-AU"/>
        </w:rPr>
        <w:t xml:space="preserve"> </w:t>
      </w:r>
      <w:r w:rsidRPr="00193E07">
        <w:rPr>
          <w:lang w:val="en-AU"/>
        </w:rPr>
        <w:t>evaluate</w:t>
      </w:r>
      <w:r w:rsidRPr="00193E07">
        <w:rPr>
          <w:spacing w:val="-3"/>
          <w:lang w:val="en-AU"/>
        </w:rPr>
        <w:t xml:space="preserve"> </w:t>
      </w:r>
      <w:r w:rsidRPr="00193E07">
        <w:rPr>
          <w:lang w:val="en-AU"/>
        </w:rPr>
        <w:t>productivity</w:t>
      </w:r>
      <w:r w:rsidRPr="00193E07">
        <w:rPr>
          <w:spacing w:val="-5"/>
          <w:lang w:val="en-AU"/>
        </w:rPr>
        <w:t xml:space="preserve"> </w:t>
      </w:r>
      <w:r w:rsidRPr="00193E07">
        <w:rPr>
          <w:lang w:val="en-AU"/>
        </w:rPr>
        <w:t>(including</w:t>
      </w:r>
      <w:r w:rsidRPr="00193E07">
        <w:rPr>
          <w:spacing w:val="-1"/>
          <w:lang w:val="en-AU"/>
        </w:rPr>
        <w:t xml:space="preserve"> </w:t>
      </w:r>
      <w:r w:rsidRPr="00193E07">
        <w:rPr>
          <w:lang w:val="en-AU"/>
        </w:rPr>
        <w:t>reports</w:t>
      </w:r>
      <w:r w:rsidRPr="00193E07">
        <w:rPr>
          <w:spacing w:val="-5"/>
          <w:lang w:val="en-AU"/>
        </w:rPr>
        <w:t xml:space="preserve"> </w:t>
      </w:r>
      <w:r w:rsidRPr="00193E07">
        <w:rPr>
          <w:lang w:val="en-AU"/>
        </w:rPr>
        <w:t>published, national and international committee participation etc) is seen as appropriate and a useful resource to establish priorities and resource allocation for the following year.</w:t>
      </w:r>
    </w:p>
    <w:p w14:paraId="2FA00F45" w14:textId="77777777" w:rsidR="00270146" w:rsidRPr="00193E07" w:rsidRDefault="00270146">
      <w:pPr>
        <w:pStyle w:val="BodyText"/>
        <w:spacing w:before="10"/>
        <w:rPr>
          <w:sz w:val="21"/>
          <w:lang w:val="en-AU"/>
        </w:rPr>
      </w:pPr>
    </w:p>
    <w:p w14:paraId="2A76A3D5" w14:textId="77777777" w:rsidR="00270146" w:rsidRPr="00193E07" w:rsidRDefault="00A5538E" w:rsidP="00233039">
      <w:pPr>
        <w:pStyle w:val="ListParagraph"/>
        <w:numPr>
          <w:ilvl w:val="2"/>
          <w:numId w:val="7"/>
        </w:numPr>
        <w:tabs>
          <w:tab w:val="left" w:pos="1290"/>
          <w:tab w:val="left" w:pos="1291"/>
        </w:tabs>
        <w:ind w:right="1748"/>
        <w:rPr>
          <w:lang w:val="en-AU"/>
        </w:rPr>
      </w:pPr>
      <w:r w:rsidRPr="00193E07">
        <w:rPr>
          <w:lang w:val="en-AU"/>
        </w:rPr>
        <w:t>The final scope, function and governance of the CDC will determine final measurement</w:t>
      </w:r>
      <w:r w:rsidRPr="00193E07">
        <w:rPr>
          <w:spacing w:val="-2"/>
          <w:lang w:val="en-AU"/>
        </w:rPr>
        <w:t xml:space="preserve"> </w:t>
      </w:r>
      <w:r w:rsidRPr="00193E07">
        <w:rPr>
          <w:lang w:val="en-AU"/>
        </w:rPr>
        <w:t>and</w:t>
      </w:r>
      <w:r w:rsidRPr="00193E07">
        <w:rPr>
          <w:spacing w:val="-5"/>
          <w:lang w:val="en-AU"/>
        </w:rPr>
        <w:t xml:space="preserve"> </w:t>
      </w:r>
      <w:r w:rsidRPr="00193E07">
        <w:rPr>
          <w:lang w:val="en-AU"/>
        </w:rPr>
        <w:t>evaluation</w:t>
      </w:r>
      <w:r w:rsidRPr="00193E07">
        <w:rPr>
          <w:spacing w:val="-5"/>
          <w:lang w:val="en-AU"/>
        </w:rPr>
        <w:t xml:space="preserve"> </w:t>
      </w:r>
      <w:r w:rsidRPr="00193E07">
        <w:rPr>
          <w:lang w:val="en-AU"/>
        </w:rPr>
        <w:t>frameworks.</w:t>
      </w:r>
      <w:r w:rsidRPr="00193E07">
        <w:rPr>
          <w:spacing w:val="-2"/>
          <w:lang w:val="en-AU"/>
        </w:rPr>
        <w:t xml:space="preserve"> </w:t>
      </w:r>
      <w:r w:rsidRPr="00193E07">
        <w:rPr>
          <w:lang w:val="en-AU"/>
        </w:rPr>
        <w:t>However,</w:t>
      </w:r>
      <w:r w:rsidRPr="00193E07">
        <w:rPr>
          <w:spacing w:val="-2"/>
          <w:lang w:val="en-AU"/>
        </w:rPr>
        <w:t xml:space="preserve"> </w:t>
      </w:r>
      <w:r w:rsidRPr="00193E07">
        <w:rPr>
          <w:lang w:val="en-AU"/>
        </w:rPr>
        <w:t>as</w:t>
      </w:r>
      <w:r w:rsidRPr="00193E07">
        <w:rPr>
          <w:spacing w:val="-5"/>
          <w:lang w:val="en-AU"/>
        </w:rPr>
        <w:t xml:space="preserve"> </w:t>
      </w:r>
      <w:r w:rsidRPr="00193E07">
        <w:rPr>
          <w:lang w:val="en-AU"/>
        </w:rPr>
        <w:t>the</w:t>
      </w:r>
      <w:r w:rsidRPr="00193E07">
        <w:rPr>
          <w:spacing w:val="-5"/>
          <w:lang w:val="en-AU"/>
        </w:rPr>
        <w:t xml:space="preserve"> </w:t>
      </w:r>
      <w:r w:rsidRPr="00193E07">
        <w:rPr>
          <w:lang w:val="en-AU"/>
        </w:rPr>
        <w:t>CDC</w:t>
      </w:r>
      <w:r w:rsidRPr="00193E07">
        <w:rPr>
          <w:spacing w:val="-3"/>
          <w:lang w:val="en-AU"/>
        </w:rPr>
        <w:t xml:space="preserve"> </w:t>
      </w:r>
      <w:r w:rsidRPr="00193E07">
        <w:rPr>
          <w:lang w:val="en-AU"/>
        </w:rPr>
        <w:t>builds</w:t>
      </w:r>
      <w:r w:rsidRPr="00193E07">
        <w:rPr>
          <w:spacing w:val="-3"/>
          <w:lang w:val="en-AU"/>
        </w:rPr>
        <w:t xml:space="preserve"> </w:t>
      </w:r>
      <w:r w:rsidRPr="00193E07">
        <w:rPr>
          <w:lang w:val="en-AU"/>
        </w:rPr>
        <w:t>its</w:t>
      </w:r>
      <w:r w:rsidRPr="00193E07">
        <w:rPr>
          <w:spacing w:val="-3"/>
          <w:lang w:val="en-AU"/>
        </w:rPr>
        <w:t xml:space="preserve"> </w:t>
      </w:r>
      <w:r w:rsidRPr="00193E07">
        <w:rPr>
          <w:lang w:val="en-AU"/>
        </w:rPr>
        <w:t xml:space="preserve">reputation as leader of the data revolution in Australian public health, measurement of the success of the CDC should be built on high quality data, </w:t>
      </w:r>
      <w:proofErr w:type="gramStart"/>
      <w:r w:rsidRPr="00193E07">
        <w:rPr>
          <w:lang w:val="en-AU"/>
        </w:rPr>
        <w:t>evidence</w:t>
      </w:r>
      <w:proofErr w:type="gramEnd"/>
      <w:r w:rsidRPr="00193E07">
        <w:rPr>
          <w:lang w:val="en-AU"/>
        </w:rPr>
        <w:t xml:space="preserve"> and analysis, whilst ensuring a ‘One Health’ and equity lens is embedded in the CDC’s success.</w:t>
      </w:r>
    </w:p>
    <w:p w14:paraId="2477ED16" w14:textId="77777777" w:rsidR="00270146" w:rsidRPr="00193E07" w:rsidRDefault="00270146">
      <w:pPr>
        <w:rPr>
          <w:lang w:val="en-AU"/>
        </w:rPr>
        <w:sectPr w:rsidR="00270146" w:rsidRPr="00193E07">
          <w:pgSz w:w="11910" w:h="16840"/>
          <w:pgMar w:top="1240" w:right="0" w:bottom="760" w:left="620" w:header="0" w:footer="574" w:gutter="0"/>
          <w:cols w:space="720"/>
        </w:sectPr>
      </w:pPr>
    </w:p>
    <w:p w14:paraId="27CF1C24" w14:textId="6C5F6E71" w:rsidR="00270146" w:rsidRPr="00193E07" w:rsidRDefault="00756F63">
      <w:pPr>
        <w:pStyle w:val="BodyText"/>
        <w:rPr>
          <w:sz w:val="20"/>
          <w:lang w:val="en-AU"/>
        </w:rPr>
      </w:pPr>
      <w:r>
        <w:rPr>
          <w:noProof/>
          <w:lang w:val="en-AU"/>
        </w:rPr>
        <w:lastRenderedPageBreak/>
        <mc:AlternateContent>
          <mc:Choice Requires="wps">
            <w:drawing>
              <wp:anchor distT="0" distB="0" distL="114300" distR="114300" simplePos="0" relativeHeight="487025152" behindDoc="1" locked="0" layoutInCell="1" allowOverlap="1" wp14:anchorId="58C9E2C6" wp14:editId="5A04272A">
                <wp:simplePos x="0" y="0"/>
                <wp:positionH relativeFrom="page">
                  <wp:posOffset>0</wp:posOffset>
                </wp:positionH>
                <wp:positionV relativeFrom="page">
                  <wp:posOffset>0</wp:posOffset>
                </wp:positionV>
                <wp:extent cx="7560310" cy="10692130"/>
                <wp:effectExtent l="0" t="0" r="0" b="0"/>
                <wp:wrapNone/>
                <wp:docPr id="5" name="docshape5" descr="End page is coloured bla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C21C8" id="docshape5" o:spid="_x0000_s1026" alt="End page is coloured black." style="position:absolute;margin-left:0;margin-top:0;width:595.3pt;height:841.9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" fillcolor="black" stroked="f">
                <w10:wrap anchorx="page" anchory="page"/>
              </v:rect>
            </w:pict>
          </mc:Fallback>
        </mc:AlternateContent>
      </w:r>
    </w:p>
    <w:p w14:paraId="4F775EEE" w14:textId="77777777" w:rsidR="00270146" w:rsidRPr="00193E07" w:rsidRDefault="00270146">
      <w:pPr>
        <w:pStyle w:val="BodyText"/>
        <w:rPr>
          <w:sz w:val="20"/>
          <w:lang w:val="en-AU"/>
        </w:rPr>
      </w:pPr>
    </w:p>
    <w:p w14:paraId="31819FBC" w14:textId="77777777" w:rsidR="00270146" w:rsidRPr="00193E07" w:rsidRDefault="00270146">
      <w:pPr>
        <w:pStyle w:val="BodyText"/>
        <w:rPr>
          <w:sz w:val="20"/>
          <w:lang w:val="en-AU"/>
        </w:rPr>
      </w:pPr>
    </w:p>
    <w:p w14:paraId="54D9CFE1" w14:textId="77777777" w:rsidR="00270146" w:rsidRPr="00193E07" w:rsidRDefault="00270146">
      <w:pPr>
        <w:pStyle w:val="BodyText"/>
        <w:rPr>
          <w:sz w:val="20"/>
          <w:lang w:val="en-AU"/>
        </w:rPr>
      </w:pPr>
    </w:p>
    <w:p w14:paraId="4308C9BF" w14:textId="77777777" w:rsidR="00270146" w:rsidRPr="00193E07" w:rsidRDefault="00270146">
      <w:pPr>
        <w:pStyle w:val="BodyText"/>
        <w:rPr>
          <w:sz w:val="20"/>
          <w:lang w:val="en-AU"/>
        </w:rPr>
      </w:pPr>
    </w:p>
    <w:p w14:paraId="43308A84" w14:textId="77777777" w:rsidR="00270146" w:rsidRPr="00193E07" w:rsidRDefault="00270146">
      <w:pPr>
        <w:pStyle w:val="BodyText"/>
        <w:rPr>
          <w:sz w:val="20"/>
          <w:lang w:val="en-AU"/>
        </w:rPr>
      </w:pPr>
    </w:p>
    <w:p w14:paraId="383EB389" w14:textId="77777777" w:rsidR="00270146" w:rsidRPr="00193E07" w:rsidRDefault="00270146">
      <w:pPr>
        <w:pStyle w:val="BodyText"/>
        <w:rPr>
          <w:sz w:val="20"/>
          <w:lang w:val="en-AU"/>
        </w:rPr>
      </w:pPr>
    </w:p>
    <w:p w14:paraId="587A507B" w14:textId="77777777" w:rsidR="00270146" w:rsidRPr="00193E07" w:rsidRDefault="00270146">
      <w:pPr>
        <w:pStyle w:val="BodyText"/>
        <w:rPr>
          <w:sz w:val="20"/>
          <w:lang w:val="en-AU"/>
        </w:rPr>
      </w:pPr>
    </w:p>
    <w:p w14:paraId="676E63FC" w14:textId="77777777" w:rsidR="00270146" w:rsidRPr="00193E07" w:rsidRDefault="00270146">
      <w:pPr>
        <w:pStyle w:val="BodyText"/>
        <w:spacing w:before="7"/>
        <w:rPr>
          <w:sz w:val="15"/>
          <w:lang w:val="en-AU"/>
        </w:rPr>
      </w:pPr>
    </w:p>
    <w:tbl>
      <w:tblPr>
        <w:tblW w:w="0" w:type="auto"/>
        <w:tblInd w:w="577" w:type="dxa"/>
        <w:tblLayout w:type="fixed"/>
        <w:tblCellMar>
          <w:left w:w="0" w:type="dxa"/>
          <w:right w:w="0" w:type="dxa"/>
        </w:tblCellMar>
        <w:tblLook w:val="01E0" w:firstRow="1" w:lastRow="1" w:firstColumn="1" w:lastColumn="1" w:noHBand="0" w:noVBand="0"/>
      </w:tblPr>
      <w:tblGrid>
        <w:gridCol w:w="10492"/>
      </w:tblGrid>
      <w:tr w:rsidR="00270146" w:rsidRPr="00193E07" w14:paraId="478B953E" w14:textId="77777777">
        <w:trPr>
          <w:trHeight w:val="950"/>
        </w:trPr>
        <w:tc>
          <w:tcPr>
            <w:tcW w:w="10492" w:type="dxa"/>
            <w:shd w:val="clear" w:color="auto" w:fill="84BC00"/>
          </w:tcPr>
          <w:p w14:paraId="10FEAA91" w14:textId="77777777" w:rsidR="00270146" w:rsidRPr="00193E07" w:rsidRDefault="00270146">
            <w:pPr>
              <w:pStyle w:val="TableParagraph"/>
              <w:spacing w:before="5"/>
              <w:rPr>
                <w:sz w:val="31"/>
                <w:lang w:val="en-AU"/>
              </w:rPr>
            </w:pPr>
          </w:p>
          <w:p w14:paraId="14E2455C" w14:textId="77777777" w:rsidR="00270146" w:rsidRPr="00193E07" w:rsidRDefault="00A5538E">
            <w:pPr>
              <w:pStyle w:val="TableParagraph"/>
              <w:ind w:left="228"/>
              <w:rPr>
                <w:b/>
                <w:sz w:val="32"/>
                <w:lang w:val="en-AU"/>
              </w:rPr>
            </w:pPr>
            <w:r w:rsidRPr="00193E07">
              <w:rPr>
                <w:b/>
                <w:color w:val="FFFFFF"/>
                <w:sz w:val="32"/>
                <w:lang w:val="en-AU"/>
              </w:rPr>
              <w:t>BASTION</w:t>
            </w:r>
            <w:r w:rsidRPr="00193E07">
              <w:rPr>
                <w:b/>
                <w:color w:val="FFFFFF"/>
                <w:spacing w:val="-19"/>
                <w:sz w:val="32"/>
                <w:lang w:val="en-AU"/>
              </w:rPr>
              <w:t xml:space="preserve"> </w:t>
            </w:r>
            <w:r w:rsidRPr="00193E07">
              <w:rPr>
                <w:b/>
                <w:color w:val="FFFFFF"/>
                <w:spacing w:val="-2"/>
                <w:sz w:val="32"/>
                <w:lang w:val="en-AU"/>
              </w:rPr>
              <w:t>INSIGHTS</w:t>
            </w:r>
          </w:p>
        </w:tc>
      </w:tr>
      <w:tr w:rsidR="00270146" w:rsidRPr="00193E07" w14:paraId="253CD7C4" w14:textId="77777777">
        <w:trPr>
          <w:trHeight w:val="978"/>
        </w:trPr>
        <w:tc>
          <w:tcPr>
            <w:tcW w:w="10492" w:type="dxa"/>
          </w:tcPr>
          <w:p w14:paraId="50E9358D" w14:textId="77777777" w:rsidR="00270146" w:rsidRPr="00193E07" w:rsidRDefault="00270146">
            <w:pPr>
              <w:pStyle w:val="TableParagraph"/>
              <w:rPr>
                <w:lang w:val="en-AU"/>
              </w:rPr>
            </w:pPr>
          </w:p>
          <w:p w14:paraId="1DB84DBF" w14:textId="77777777" w:rsidR="00270146" w:rsidRPr="00193E07" w:rsidRDefault="00270146">
            <w:pPr>
              <w:pStyle w:val="TableParagraph"/>
              <w:rPr>
                <w:lang w:val="en-AU"/>
              </w:rPr>
            </w:pPr>
          </w:p>
          <w:p w14:paraId="428B64F7" w14:textId="77777777" w:rsidR="00270146" w:rsidRPr="00193E07" w:rsidRDefault="00270146">
            <w:pPr>
              <w:pStyle w:val="TableParagraph"/>
              <w:spacing w:before="1"/>
              <w:rPr>
                <w:sz w:val="21"/>
                <w:lang w:val="en-AU"/>
              </w:rPr>
            </w:pPr>
          </w:p>
          <w:p w14:paraId="78AD23A1" w14:textId="77777777" w:rsidR="00270146" w:rsidRPr="00193E07" w:rsidRDefault="00130DC3">
            <w:pPr>
              <w:pStyle w:val="TableParagraph"/>
              <w:spacing w:line="210" w:lineRule="exact"/>
              <w:ind w:left="228"/>
              <w:rPr>
                <w:sz w:val="20"/>
                <w:lang w:val="en-AU"/>
              </w:rPr>
            </w:pPr>
            <w:hyperlink r:id="rId11">
              <w:r w:rsidR="00A5538E" w:rsidRPr="00193E07">
                <w:rPr>
                  <w:color w:val="FFFFFF"/>
                  <w:spacing w:val="-2"/>
                  <w:sz w:val="20"/>
                  <w:lang w:val="en-AU"/>
                </w:rPr>
                <w:t>www.bastioninsights.com</w:t>
              </w:r>
            </w:hyperlink>
          </w:p>
        </w:tc>
      </w:tr>
    </w:tbl>
    <w:p w14:paraId="2A2E52D8" w14:textId="77777777" w:rsidR="008F2463" w:rsidRPr="00193E07" w:rsidRDefault="008F2463">
      <w:pPr>
        <w:rPr>
          <w:lang w:val="en-AU"/>
        </w:rPr>
      </w:pPr>
    </w:p>
    <w:sectPr w:rsidR="008F2463" w:rsidRPr="00193E07">
      <w:footerReference w:type="default" r:id="rId12"/>
      <w:pgSz w:w="11910" w:h="16840"/>
      <w:pgMar w:top="1920" w:right="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0B80" w14:textId="77777777" w:rsidR="0093488C" w:rsidRDefault="0093488C">
      <w:r>
        <w:separator/>
      </w:r>
    </w:p>
  </w:endnote>
  <w:endnote w:type="continuationSeparator" w:id="0">
    <w:p w14:paraId="5C1E40EB" w14:textId="77777777" w:rsidR="0093488C" w:rsidRDefault="0093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2F10" w14:textId="3EB5E856" w:rsidR="00270146" w:rsidRDefault="00A5538E">
    <w:pPr>
      <w:pStyle w:val="BodyText"/>
      <w:spacing w:line="14" w:lineRule="auto"/>
      <w:rPr>
        <w:sz w:val="20"/>
      </w:rPr>
    </w:pPr>
    <w:r>
      <w:rPr>
        <w:noProof/>
      </w:rPr>
      <w:drawing>
        <wp:anchor distT="0" distB="0" distL="0" distR="0" simplePos="0" relativeHeight="251654144" behindDoc="1" locked="0" layoutInCell="1" allowOverlap="1" wp14:anchorId="47DF1E69" wp14:editId="7DDBCDC3">
          <wp:simplePos x="0" y="0"/>
          <wp:positionH relativeFrom="page">
            <wp:posOffset>380365</wp:posOffset>
          </wp:positionH>
          <wp:positionV relativeFrom="page">
            <wp:posOffset>10200640</wp:posOffset>
          </wp:positionV>
          <wp:extent cx="1115695" cy="229869"/>
          <wp:effectExtent l="0" t="0" r="0" b="0"/>
          <wp:wrapNone/>
          <wp:docPr id="50"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15695" cy="229869"/>
                  </a:xfrm>
                  <a:prstGeom prst="rect">
                    <a:avLst/>
                  </a:prstGeom>
                </pic:spPr>
              </pic:pic>
            </a:graphicData>
          </a:graphic>
        </wp:anchor>
      </w:drawing>
    </w:r>
    <w:r w:rsidR="00756F63">
      <w:rPr>
        <w:noProof/>
      </w:rPr>
      <mc:AlternateContent>
        <mc:Choice Requires="wps">
          <w:drawing>
            <wp:anchor distT="0" distB="0" distL="114300" distR="114300" simplePos="0" relativeHeight="487024640" behindDoc="1" locked="0" layoutInCell="1" allowOverlap="1" wp14:anchorId="3F0F614D" wp14:editId="2DEB80B8">
              <wp:simplePos x="0" y="0"/>
              <wp:positionH relativeFrom="page">
                <wp:posOffset>1554480</wp:posOffset>
              </wp:positionH>
              <wp:positionV relativeFrom="page">
                <wp:posOffset>10284460</wp:posOffset>
              </wp:positionV>
              <wp:extent cx="3143885" cy="13271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8D8F" w14:textId="77777777" w:rsidR="00270146" w:rsidRDefault="00A5538E">
                          <w:pPr>
                            <w:spacing w:before="16"/>
                            <w:ind w:left="20"/>
                            <w:rPr>
                              <w:sz w:val="15"/>
                            </w:rPr>
                          </w:pPr>
                          <w:r>
                            <w:rPr>
                              <w:sz w:val="15"/>
                            </w:rPr>
                            <w:t>DOH1800005</w:t>
                          </w:r>
                          <w:r>
                            <w:rPr>
                              <w:spacing w:val="-7"/>
                              <w:sz w:val="15"/>
                            </w:rPr>
                            <w:t xml:space="preserve"> </w:t>
                          </w:r>
                          <w:r>
                            <w:rPr>
                              <w:sz w:val="15"/>
                            </w:rPr>
                            <w:t>CDC</w:t>
                          </w:r>
                          <w:r>
                            <w:rPr>
                              <w:spacing w:val="-10"/>
                              <w:sz w:val="15"/>
                            </w:rPr>
                            <w:t xml:space="preserve"> </w:t>
                          </w:r>
                          <w:r>
                            <w:rPr>
                              <w:sz w:val="15"/>
                            </w:rPr>
                            <w:t>STAKEHOLDER</w:t>
                          </w:r>
                          <w:r>
                            <w:rPr>
                              <w:spacing w:val="-10"/>
                              <w:sz w:val="15"/>
                            </w:rPr>
                            <w:t xml:space="preserve"> </w:t>
                          </w:r>
                          <w:r>
                            <w:rPr>
                              <w:sz w:val="15"/>
                            </w:rPr>
                            <w:t>ENGAGEMENT,</w:t>
                          </w:r>
                          <w:r>
                            <w:rPr>
                              <w:spacing w:val="-8"/>
                              <w:sz w:val="15"/>
                            </w:rPr>
                            <w:t xml:space="preserve"> </w:t>
                          </w:r>
                          <w:r>
                            <w:rPr>
                              <w:sz w:val="15"/>
                            </w:rPr>
                            <w:t>16</w:t>
                          </w:r>
                          <w:r>
                            <w:rPr>
                              <w:spacing w:val="-6"/>
                              <w:sz w:val="15"/>
                            </w:rPr>
                            <w:t xml:space="preserve"> </w:t>
                          </w:r>
                          <w:r>
                            <w:rPr>
                              <w:sz w:val="15"/>
                            </w:rPr>
                            <w:t>December</w:t>
                          </w:r>
                          <w:r>
                            <w:rPr>
                              <w:spacing w:val="-9"/>
                              <w:sz w:val="15"/>
                            </w:rPr>
                            <w:t xml:space="preserve"> </w:t>
                          </w:r>
                          <w:r>
                            <w:rPr>
                              <w:spacing w:val="-4"/>
                              <w:sz w:val="15"/>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F614D" id="_x0000_t202" coordsize="21600,21600" o:spt="202" path="m,l,21600r21600,l21600,xe">
              <v:stroke joinstyle="miter"/>
              <v:path gradientshapeok="t" o:connecttype="rect"/>
            </v:shapetype>
            <v:shape id="docshape2" o:spid="_x0000_s1026" type="#_x0000_t202" style="position:absolute;margin-left:122.4pt;margin-top:809.8pt;width:247.55pt;height:10.45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" filled="f" stroked="f">
              <v:textbox inset="0,0,0,0">
                <w:txbxContent>
                  <w:p w14:paraId="56D88D8F" w14:textId="77777777" w:rsidR="00270146" w:rsidRDefault="00A5538E">
                    <w:pPr>
                      <w:spacing w:before="16"/>
                      <w:ind w:left="20"/>
                      <w:rPr>
                        <w:sz w:val="15"/>
                      </w:rPr>
                    </w:pPr>
                    <w:r>
                      <w:rPr>
                        <w:sz w:val="15"/>
                      </w:rPr>
                      <w:t>DOH1800005</w:t>
                    </w:r>
                    <w:r>
                      <w:rPr>
                        <w:spacing w:val="-7"/>
                        <w:sz w:val="15"/>
                      </w:rPr>
                      <w:t xml:space="preserve"> </w:t>
                    </w:r>
                    <w:r>
                      <w:rPr>
                        <w:sz w:val="15"/>
                      </w:rPr>
                      <w:t>CDC</w:t>
                    </w:r>
                    <w:r>
                      <w:rPr>
                        <w:spacing w:val="-10"/>
                        <w:sz w:val="15"/>
                      </w:rPr>
                      <w:t xml:space="preserve"> </w:t>
                    </w:r>
                    <w:r>
                      <w:rPr>
                        <w:sz w:val="15"/>
                      </w:rPr>
                      <w:t>STAKEHOLDER</w:t>
                    </w:r>
                    <w:r>
                      <w:rPr>
                        <w:spacing w:val="-10"/>
                        <w:sz w:val="15"/>
                      </w:rPr>
                      <w:t xml:space="preserve"> </w:t>
                    </w:r>
                    <w:r>
                      <w:rPr>
                        <w:sz w:val="15"/>
                      </w:rPr>
                      <w:t>ENGAGEMENT,</w:t>
                    </w:r>
                    <w:r>
                      <w:rPr>
                        <w:spacing w:val="-8"/>
                        <w:sz w:val="15"/>
                      </w:rPr>
                      <w:t xml:space="preserve"> </w:t>
                    </w:r>
                    <w:r>
                      <w:rPr>
                        <w:sz w:val="15"/>
                      </w:rPr>
                      <w:t>16</w:t>
                    </w:r>
                    <w:r>
                      <w:rPr>
                        <w:spacing w:val="-6"/>
                        <w:sz w:val="15"/>
                      </w:rPr>
                      <w:t xml:space="preserve"> </w:t>
                    </w:r>
                    <w:r>
                      <w:rPr>
                        <w:sz w:val="15"/>
                      </w:rPr>
                      <w:t>December</w:t>
                    </w:r>
                    <w:r>
                      <w:rPr>
                        <w:spacing w:val="-9"/>
                        <w:sz w:val="15"/>
                      </w:rPr>
                      <w:t xml:space="preserve"> </w:t>
                    </w:r>
                    <w:r>
                      <w:rPr>
                        <w:spacing w:val="-4"/>
                        <w:sz w:val="15"/>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8A60" w14:textId="2ECC5FAC" w:rsidR="00270146" w:rsidRDefault="00A5538E">
    <w:pPr>
      <w:pStyle w:val="BodyText"/>
      <w:spacing w:line="14" w:lineRule="auto"/>
      <w:rPr>
        <w:sz w:val="20"/>
      </w:rPr>
    </w:pPr>
    <w:r>
      <w:rPr>
        <w:noProof/>
      </w:rPr>
      <w:drawing>
        <wp:anchor distT="0" distB="0" distL="0" distR="0" simplePos="0" relativeHeight="251665408" behindDoc="1" locked="0" layoutInCell="1" allowOverlap="1" wp14:anchorId="4C14A036" wp14:editId="7471BF00">
          <wp:simplePos x="0" y="0"/>
          <wp:positionH relativeFrom="page">
            <wp:posOffset>380365</wp:posOffset>
          </wp:positionH>
          <wp:positionV relativeFrom="page">
            <wp:posOffset>10200640</wp:posOffset>
          </wp:positionV>
          <wp:extent cx="1115695" cy="229869"/>
          <wp:effectExtent l="0" t="0" r="0" b="0"/>
          <wp:wrapNone/>
          <wp:docPr id="28"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15695" cy="229869"/>
                  </a:xfrm>
                  <a:prstGeom prst="rect">
                    <a:avLst/>
                  </a:prstGeom>
                </pic:spPr>
              </pic:pic>
            </a:graphicData>
          </a:graphic>
        </wp:anchor>
      </w:drawing>
    </w:r>
    <w:r w:rsidR="00756F63">
      <w:rPr>
        <w:noProof/>
      </w:rPr>
      <mc:AlternateContent>
        <mc:Choice Requires="wps">
          <w:drawing>
            <wp:anchor distT="0" distB="0" distL="114300" distR="114300" simplePos="0" relativeHeight="487025664" behindDoc="1" locked="0" layoutInCell="1" allowOverlap="1" wp14:anchorId="65BD110F" wp14:editId="32457CAA">
              <wp:simplePos x="0" y="0"/>
              <wp:positionH relativeFrom="page">
                <wp:posOffset>6637020</wp:posOffset>
              </wp:positionH>
              <wp:positionV relativeFrom="page">
                <wp:posOffset>10277475</wp:posOffset>
              </wp:positionV>
              <wp:extent cx="201930" cy="13970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BB52" w14:textId="77777777" w:rsidR="00270146" w:rsidRDefault="00A5538E">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D110F" id="_x0000_t202" coordsize="21600,21600" o:spt="202" path="m,l,21600r21600,l21600,xe">
              <v:stroke joinstyle="miter"/>
              <v:path gradientshapeok="t" o:connecttype="rect"/>
            </v:shapetype>
            <v:shape id="docshape3" o:spid="_x0000_s1027" type="#_x0000_t202" style="position:absolute;margin-left:522.6pt;margin-top:809.25pt;width:15.9pt;height:11pt;z-index:-162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" filled="f" stroked="f">
              <v:textbox inset="0,0,0,0">
                <w:txbxContent>
                  <w:p w14:paraId="4FE9BB52" w14:textId="77777777" w:rsidR="00270146" w:rsidRDefault="00A5538E">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r w:rsidR="00756F63">
      <w:rPr>
        <w:noProof/>
      </w:rPr>
      <mc:AlternateContent>
        <mc:Choice Requires="wps">
          <w:drawing>
            <wp:anchor distT="0" distB="0" distL="114300" distR="114300" simplePos="0" relativeHeight="487026176" behindDoc="1" locked="0" layoutInCell="1" allowOverlap="1" wp14:anchorId="21445E0B" wp14:editId="49D1E983">
              <wp:simplePos x="0" y="0"/>
              <wp:positionH relativeFrom="page">
                <wp:posOffset>1554480</wp:posOffset>
              </wp:positionH>
              <wp:positionV relativeFrom="page">
                <wp:posOffset>10283190</wp:posOffset>
              </wp:positionV>
              <wp:extent cx="3143885" cy="13271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38DC" w14:textId="77777777" w:rsidR="00270146" w:rsidRDefault="00A5538E">
                          <w:pPr>
                            <w:spacing w:before="16"/>
                            <w:ind w:left="20"/>
                            <w:rPr>
                              <w:sz w:val="15"/>
                            </w:rPr>
                          </w:pPr>
                          <w:r>
                            <w:rPr>
                              <w:sz w:val="15"/>
                            </w:rPr>
                            <w:t>DOH1800005</w:t>
                          </w:r>
                          <w:r>
                            <w:rPr>
                              <w:spacing w:val="-7"/>
                              <w:sz w:val="15"/>
                            </w:rPr>
                            <w:t xml:space="preserve"> </w:t>
                          </w:r>
                          <w:r>
                            <w:rPr>
                              <w:sz w:val="15"/>
                            </w:rPr>
                            <w:t>CDC</w:t>
                          </w:r>
                          <w:r>
                            <w:rPr>
                              <w:spacing w:val="-10"/>
                              <w:sz w:val="15"/>
                            </w:rPr>
                            <w:t xml:space="preserve"> </w:t>
                          </w:r>
                          <w:r>
                            <w:rPr>
                              <w:sz w:val="15"/>
                            </w:rPr>
                            <w:t>STAKEHOLDER</w:t>
                          </w:r>
                          <w:r>
                            <w:rPr>
                              <w:spacing w:val="-10"/>
                              <w:sz w:val="15"/>
                            </w:rPr>
                            <w:t xml:space="preserve"> </w:t>
                          </w:r>
                          <w:r>
                            <w:rPr>
                              <w:sz w:val="15"/>
                            </w:rPr>
                            <w:t>ENGAGEMENT,</w:t>
                          </w:r>
                          <w:r>
                            <w:rPr>
                              <w:spacing w:val="-8"/>
                              <w:sz w:val="15"/>
                            </w:rPr>
                            <w:t xml:space="preserve"> </w:t>
                          </w:r>
                          <w:r>
                            <w:rPr>
                              <w:sz w:val="15"/>
                            </w:rPr>
                            <w:t>16</w:t>
                          </w:r>
                          <w:r>
                            <w:rPr>
                              <w:spacing w:val="-6"/>
                              <w:sz w:val="15"/>
                            </w:rPr>
                            <w:t xml:space="preserve"> </w:t>
                          </w:r>
                          <w:r>
                            <w:rPr>
                              <w:sz w:val="15"/>
                            </w:rPr>
                            <w:t>December</w:t>
                          </w:r>
                          <w:r>
                            <w:rPr>
                              <w:spacing w:val="-9"/>
                              <w:sz w:val="15"/>
                            </w:rPr>
                            <w:t xml:space="preserve"> </w:t>
                          </w:r>
                          <w:r>
                            <w:rPr>
                              <w:spacing w:val="-4"/>
                              <w:sz w:val="15"/>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45E0B" id="docshape4" o:spid="_x0000_s1028" type="#_x0000_t202" style="position:absolute;margin-left:122.4pt;margin-top:809.7pt;width:247.55pt;height:10.45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" filled="f" stroked="f">
              <v:textbox inset="0,0,0,0">
                <w:txbxContent>
                  <w:p w14:paraId="041C38DC" w14:textId="77777777" w:rsidR="00270146" w:rsidRDefault="00A5538E">
                    <w:pPr>
                      <w:spacing w:before="16"/>
                      <w:ind w:left="20"/>
                      <w:rPr>
                        <w:sz w:val="15"/>
                      </w:rPr>
                    </w:pPr>
                    <w:r>
                      <w:rPr>
                        <w:sz w:val="15"/>
                      </w:rPr>
                      <w:t>DOH1800005</w:t>
                    </w:r>
                    <w:r>
                      <w:rPr>
                        <w:spacing w:val="-7"/>
                        <w:sz w:val="15"/>
                      </w:rPr>
                      <w:t xml:space="preserve"> </w:t>
                    </w:r>
                    <w:r>
                      <w:rPr>
                        <w:sz w:val="15"/>
                      </w:rPr>
                      <w:t>CDC</w:t>
                    </w:r>
                    <w:r>
                      <w:rPr>
                        <w:spacing w:val="-10"/>
                        <w:sz w:val="15"/>
                      </w:rPr>
                      <w:t xml:space="preserve"> </w:t>
                    </w:r>
                    <w:r>
                      <w:rPr>
                        <w:sz w:val="15"/>
                      </w:rPr>
                      <w:t>STAKEHOLDER</w:t>
                    </w:r>
                    <w:r>
                      <w:rPr>
                        <w:spacing w:val="-10"/>
                        <w:sz w:val="15"/>
                      </w:rPr>
                      <w:t xml:space="preserve"> </w:t>
                    </w:r>
                    <w:r>
                      <w:rPr>
                        <w:sz w:val="15"/>
                      </w:rPr>
                      <w:t>ENGAGEMENT,</w:t>
                    </w:r>
                    <w:r>
                      <w:rPr>
                        <w:spacing w:val="-8"/>
                        <w:sz w:val="15"/>
                      </w:rPr>
                      <w:t xml:space="preserve"> </w:t>
                    </w:r>
                    <w:r>
                      <w:rPr>
                        <w:sz w:val="15"/>
                      </w:rPr>
                      <w:t>16</w:t>
                    </w:r>
                    <w:r>
                      <w:rPr>
                        <w:spacing w:val="-6"/>
                        <w:sz w:val="15"/>
                      </w:rPr>
                      <w:t xml:space="preserve"> </w:t>
                    </w:r>
                    <w:r>
                      <w:rPr>
                        <w:sz w:val="15"/>
                      </w:rPr>
                      <w:t>December</w:t>
                    </w:r>
                    <w:r>
                      <w:rPr>
                        <w:spacing w:val="-9"/>
                        <w:sz w:val="15"/>
                      </w:rPr>
                      <w:t xml:space="preserve"> </w:t>
                    </w:r>
                    <w:r>
                      <w:rPr>
                        <w:spacing w:val="-4"/>
                        <w:sz w:val="15"/>
                      </w:rPr>
                      <w:t>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CFED" w14:textId="77777777" w:rsidR="00270146" w:rsidRDefault="0027014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CFF1" w14:textId="77777777" w:rsidR="0093488C" w:rsidRDefault="0093488C">
      <w:r>
        <w:separator/>
      </w:r>
    </w:p>
  </w:footnote>
  <w:footnote w:type="continuationSeparator" w:id="0">
    <w:p w14:paraId="3CEF2B12" w14:textId="77777777" w:rsidR="0093488C" w:rsidRDefault="0093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586A"/>
    <w:multiLevelType w:val="multilevel"/>
    <w:tmpl w:val="28886BF4"/>
    <w:lvl w:ilvl="0">
      <w:start w:val="1"/>
      <w:numFmt w:val="decimal"/>
      <w:lvlText w:val="%1."/>
      <w:lvlJc w:val="left"/>
      <w:pPr>
        <w:ind w:left="1336" w:hanging="767"/>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336" w:hanging="767"/>
      </w:pPr>
      <w:rPr>
        <w:rFonts w:ascii="Arial" w:eastAsia="Arial" w:hAnsi="Arial" w:cs="Arial" w:hint="default"/>
        <w:b/>
        <w:bCs/>
        <w:i w:val="0"/>
        <w:iCs w:val="0"/>
        <w:spacing w:val="-1"/>
        <w:w w:val="99"/>
        <w:sz w:val="26"/>
        <w:szCs w:val="26"/>
        <w:lang w:val="en-US" w:eastAsia="en-US" w:bidi="ar-SA"/>
      </w:rPr>
    </w:lvl>
    <w:lvl w:ilvl="2">
      <w:numFmt w:val="bullet"/>
      <w:lvlText w:val=""/>
      <w:lvlJc w:val="left"/>
      <w:pPr>
        <w:ind w:left="1290" w:hanging="360"/>
      </w:pPr>
      <w:rPr>
        <w:rFonts w:ascii="Symbol" w:eastAsia="Symbol" w:hAnsi="Symbol" w:cs="Symbol" w:hint="default"/>
        <w:b w:val="0"/>
        <w:bCs w:val="0"/>
        <w:i w:val="0"/>
        <w:iCs w:val="0"/>
        <w:w w:val="100"/>
        <w:sz w:val="22"/>
        <w:szCs w:val="22"/>
        <w:lang w:val="en-US" w:eastAsia="en-US" w:bidi="ar-SA"/>
      </w:rPr>
    </w:lvl>
    <w:lvl w:ilvl="3">
      <w:numFmt w:val="bullet"/>
      <w:lvlText w:val="o"/>
      <w:lvlJc w:val="left"/>
      <w:pPr>
        <w:ind w:left="2010"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2020" w:hanging="360"/>
      </w:pPr>
      <w:rPr>
        <w:rFonts w:hint="default"/>
        <w:lang w:val="en-US" w:eastAsia="en-US" w:bidi="ar-SA"/>
      </w:rPr>
    </w:lvl>
    <w:lvl w:ilvl="5">
      <w:numFmt w:val="bullet"/>
      <w:lvlText w:val="•"/>
      <w:lvlJc w:val="left"/>
      <w:pPr>
        <w:ind w:left="3564" w:hanging="360"/>
      </w:pPr>
      <w:rPr>
        <w:rFonts w:hint="default"/>
        <w:lang w:val="en-US" w:eastAsia="en-US" w:bidi="ar-SA"/>
      </w:rPr>
    </w:lvl>
    <w:lvl w:ilvl="6">
      <w:numFmt w:val="bullet"/>
      <w:lvlText w:val="•"/>
      <w:lvlJc w:val="left"/>
      <w:pPr>
        <w:ind w:left="5108" w:hanging="360"/>
      </w:pPr>
      <w:rPr>
        <w:rFonts w:hint="default"/>
        <w:lang w:val="en-US" w:eastAsia="en-US" w:bidi="ar-SA"/>
      </w:rPr>
    </w:lvl>
    <w:lvl w:ilvl="7">
      <w:numFmt w:val="bullet"/>
      <w:lvlText w:val="•"/>
      <w:lvlJc w:val="left"/>
      <w:pPr>
        <w:ind w:left="6653" w:hanging="360"/>
      </w:pPr>
      <w:rPr>
        <w:rFonts w:hint="default"/>
        <w:lang w:val="en-US" w:eastAsia="en-US" w:bidi="ar-SA"/>
      </w:rPr>
    </w:lvl>
    <w:lvl w:ilvl="8">
      <w:numFmt w:val="bullet"/>
      <w:lvlText w:val="•"/>
      <w:lvlJc w:val="left"/>
      <w:pPr>
        <w:ind w:left="8197" w:hanging="360"/>
      </w:pPr>
      <w:rPr>
        <w:rFonts w:hint="default"/>
        <w:lang w:val="en-US" w:eastAsia="en-US" w:bidi="ar-SA"/>
      </w:rPr>
    </w:lvl>
  </w:abstractNum>
  <w:abstractNum w:abstractNumId="1" w15:restartNumberingAfterBreak="0">
    <w:nsid w:val="42950165"/>
    <w:multiLevelType w:val="hybridMultilevel"/>
    <w:tmpl w:val="5F7452C4"/>
    <w:lvl w:ilvl="0" w:tplc="0C090003">
      <w:start w:val="1"/>
      <w:numFmt w:val="bullet"/>
      <w:lvlText w:val="o"/>
      <w:lvlJc w:val="left"/>
      <w:pPr>
        <w:ind w:left="1650" w:hanging="360"/>
      </w:pPr>
      <w:rPr>
        <w:rFonts w:ascii="Courier New" w:hAnsi="Courier New" w:cs="Courier New"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 w15:restartNumberingAfterBreak="0">
    <w:nsid w:val="46667737"/>
    <w:multiLevelType w:val="hybridMultilevel"/>
    <w:tmpl w:val="81F044A2"/>
    <w:lvl w:ilvl="0" w:tplc="66B2110E">
      <w:numFmt w:val="bullet"/>
      <w:lvlText w:val=""/>
      <w:lvlJc w:val="left"/>
      <w:pPr>
        <w:ind w:left="1290" w:hanging="360"/>
      </w:pPr>
      <w:rPr>
        <w:rFonts w:ascii="Symbol" w:eastAsia="Symbol" w:hAnsi="Symbol" w:cs="Symbol" w:hint="default"/>
        <w:b w:val="0"/>
        <w:bCs w:val="0"/>
        <w:i w:val="0"/>
        <w:iCs w:val="0"/>
        <w:w w:val="100"/>
        <w:sz w:val="22"/>
        <w:szCs w:val="22"/>
        <w:lang w:val="en-US" w:eastAsia="en-US" w:bidi="ar-SA"/>
      </w:rPr>
    </w:lvl>
    <w:lvl w:ilvl="1" w:tplc="86E6C1EE">
      <w:numFmt w:val="bullet"/>
      <w:lvlText w:val="•"/>
      <w:lvlJc w:val="left"/>
      <w:pPr>
        <w:ind w:left="2298" w:hanging="360"/>
      </w:pPr>
      <w:rPr>
        <w:rFonts w:hint="default"/>
        <w:lang w:val="en-US" w:eastAsia="en-US" w:bidi="ar-SA"/>
      </w:rPr>
    </w:lvl>
    <w:lvl w:ilvl="2" w:tplc="51C2FF88">
      <w:numFmt w:val="bullet"/>
      <w:lvlText w:val="•"/>
      <w:lvlJc w:val="left"/>
      <w:pPr>
        <w:ind w:left="3297" w:hanging="360"/>
      </w:pPr>
      <w:rPr>
        <w:rFonts w:hint="default"/>
        <w:lang w:val="en-US" w:eastAsia="en-US" w:bidi="ar-SA"/>
      </w:rPr>
    </w:lvl>
    <w:lvl w:ilvl="3" w:tplc="C27EF43A">
      <w:numFmt w:val="bullet"/>
      <w:lvlText w:val="•"/>
      <w:lvlJc w:val="left"/>
      <w:pPr>
        <w:ind w:left="4295" w:hanging="360"/>
      </w:pPr>
      <w:rPr>
        <w:rFonts w:hint="default"/>
        <w:lang w:val="en-US" w:eastAsia="en-US" w:bidi="ar-SA"/>
      </w:rPr>
    </w:lvl>
    <w:lvl w:ilvl="4" w:tplc="F2D8DC96">
      <w:numFmt w:val="bullet"/>
      <w:lvlText w:val="•"/>
      <w:lvlJc w:val="left"/>
      <w:pPr>
        <w:ind w:left="5294" w:hanging="360"/>
      </w:pPr>
      <w:rPr>
        <w:rFonts w:hint="default"/>
        <w:lang w:val="en-US" w:eastAsia="en-US" w:bidi="ar-SA"/>
      </w:rPr>
    </w:lvl>
    <w:lvl w:ilvl="5" w:tplc="1C60CD7C">
      <w:numFmt w:val="bullet"/>
      <w:lvlText w:val="•"/>
      <w:lvlJc w:val="left"/>
      <w:pPr>
        <w:ind w:left="6293" w:hanging="360"/>
      </w:pPr>
      <w:rPr>
        <w:rFonts w:hint="default"/>
        <w:lang w:val="en-US" w:eastAsia="en-US" w:bidi="ar-SA"/>
      </w:rPr>
    </w:lvl>
    <w:lvl w:ilvl="6" w:tplc="BA76DDF2">
      <w:numFmt w:val="bullet"/>
      <w:lvlText w:val="•"/>
      <w:lvlJc w:val="left"/>
      <w:pPr>
        <w:ind w:left="7291" w:hanging="360"/>
      </w:pPr>
      <w:rPr>
        <w:rFonts w:hint="default"/>
        <w:lang w:val="en-US" w:eastAsia="en-US" w:bidi="ar-SA"/>
      </w:rPr>
    </w:lvl>
    <w:lvl w:ilvl="7" w:tplc="321E06D6">
      <w:numFmt w:val="bullet"/>
      <w:lvlText w:val="•"/>
      <w:lvlJc w:val="left"/>
      <w:pPr>
        <w:ind w:left="8290" w:hanging="360"/>
      </w:pPr>
      <w:rPr>
        <w:rFonts w:hint="default"/>
        <w:lang w:val="en-US" w:eastAsia="en-US" w:bidi="ar-SA"/>
      </w:rPr>
    </w:lvl>
    <w:lvl w:ilvl="8" w:tplc="AC7C966E">
      <w:numFmt w:val="bullet"/>
      <w:lvlText w:val="•"/>
      <w:lvlJc w:val="left"/>
      <w:pPr>
        <w:ind w:left="9289" w:hanging="360"/>
      </w:pPr>
      <w:rPr>
        <w:rFonts w:hint="default"/>
        <w:lang w:val="en-US" w:eastAsia="en-US" w:bidi="ar-SA"/>
      </w:rPr>
    </w:lvl>
  </w:abstractNum>
  <w:abstractNum w:abstractNumId="3" w15:restartNumberingAfterBreak="0">
    <w:nsid w:val="4B8C00D1"/>
    <w:multiLevelType w:val="hybridMultilevel"/>
    <w:tmpl w:val="E0908C5C"/>
    <w:lvl w:ilvl="0" w:tplc="1C286C36">
      <w:numFmt w:val="bullet"/>
      <w:lvlText w:val=""/>
      <w:lvlJc w:val="left"/>
      <w:pPr>
        <w:ind w:left="854" w:hanging="284"/>
      </w:pPr>
      <w:rPr>
        <w:rFonts w:ascii="Symbol" w:eastAsia="Symbol" w:hAnsi="Symbol" w:cs="Symbol" w:hint="default"/>
        <w:b w:val="0"/>
        <w:bCs w:val="0"/>
        <w:i w:val="0"/>
        <w:iCs w:val="0"/>
        <w:w w:val="100"/>
        <w:sz w:val="22"/>
        <w:szCs w:val="22"/>
        <w:lang w:val="en-US" w:eastAsia="en-US" w:bidi="ar-SA"/>
      </w:rPr>
    </w:lvl>
    <w:lvl w:ilvl="1" w:tplc="E53E11D2">
      <w:numFmt w:val="bullet"/>
      <w:lvlText w:val="o"/>
      <w:lvlJc w:val="left"/>
      <w:pPr>
        <w:ind w:left="2010" w:hanging="360"/>
      </w:pPr>
      <w:rPr>
        <w:rFonts w:ascii="Courier New" w:eastAsia="Courier New" w:hAnsi="Courier New" w:cs="Courier New" w:hint="default"/>
        <w:b w:val="0"/>
        <w:bCs w:val="0"/>
        <w:i w:val="0"/>
        <w:iCs w:val="0"/>
        <w:w w:val="100"/>
        <w:sz w:val="22"/>
        <w:szCs w:val="22"/>
        <w:lang w:val="en-US" w:eastAsia="en-US" w:bidi="ar-SA"/>
      </w:rPr>
    </w:lvl>
    <w:lvl w:ilvl="2" w:tplc="E7F2DA00">
      <w:numFmt w:val="bullet"/>
      <w:lvlText w:val="•"/>
      <w:lvlJc w:val="left"/>
      <w:pPr>
        <w:ind w:left="3049" w:hanging="360"/>
      </w:pPr>
      <w:rPr>
        <w:rFonts w:hint="default"/>
        <w:lang w:val="en-US" w:eastAsia="en-US" w:bidi="ar-SA"/>
      </w:rPr>
    </w:lvl>
    <w:lvl w:ilvl="3" w:tplc="F2B244F6">
      <w:numFmt w:val="bullet"/>
      <w:lvlText w:val="•"/>
      <w:lvlJc w:val="left"/>
      <w:pPr>
        <w:ind w:left="4079" w:hanging="360"/>
      </w:pPr>
      <w:rPr>
        <w:rFonts w:hint="default"/>
        <w:lang w:val="en-US" w:eastAsia="en-US" w:bidi="ar-SA"/>
      </w:rPr>
    </w:lvl>
    <w:lvl w:ilvl="4" w:tplc="0130E170">
      <w:numFmt w:val="bullet"/>
      <w:lvlText w:val="•"/>
      <w:lvlJc w:val="left"/>
      <w:pPr>
        <w:ind w:left="5108" w:hanging="360"/>
      </w:pPr>
      <w:rPr>
        <w:rFonts w:hint="default"/>
        <w:lang w:val="en-US" w:eastAsia="en-US" w:bidi="ar-SA"/>
      </w:rPr>
    </w:lvl>
    <w:lvl w:ilvl="5" w:tplc="203CFBE8">
      <w:numFmt w:val="bullet"/>
      <w:lvlText w:val="•"/>
      <w:lvlJc w:val="left"/>
      <w:pPr>
        <w:ind w:left="6138" w:hanging="360"/>
      </w:pPr>
      <w:rPr>
        <w:rFonts w:hint="default"/>
        <w:lang w:val="en-US" w:eastAsia="en-US" w:bidi="ar-SA"/>
      </w:rPr>
    </w:lvl>
    <w:lvl w:ilvl="6" w:tplc="93BC34AC">
      <w:numFmt w:val="bullet"/>
      <w:lvlText w:val="•"/>
      <w:lvlJc w:val="left"/>
      <w:pPr>
        <w:ind w:left="7168" w:hanging="360"/>
      </w:pPr>
      <w:rPr>
        <w:rFonts w:hint="default"/>
        <w:lang w:val="en-US" w:eastAsia="en-US" w:bidi="ar-SA"/>
      </w:rPr>
    </w:lvl>
    <w:lvl w:ilvl="7" w:tplc="21DEC4A8">
      <w:numFmt w:val="bullet"/>
      <w:lvlText w:val="•"/>
      <w:lvlJc w:val="left"/>
      <w:pPr>
        <w:ind w:left="8197" w:hanging="360"/>
      </w:pPr>
      <w:rPr>
        <w:rFonts w:hint="default"/>
        <w:lang w:val="en-US" w:eastAsia="en-US" w:bidi="ar-SA"/>
      </w:rPr>
    </w:lvl>
    <w:lvl w:ilvl="8" w:tplc="112E67FC">
      <w:numFmt w:val="bullet"/>
      <w:lvlText w:val="•"/>
      <w:lvlJc w:val="left"/>
      <w:pPr>
        <w:ind w:left="9227" w:hanging="360"/>
      </w:pPr>
      <w:rPr>
        <w:rFonts w:hint="default"/>
        <w:lang w:val="en-US" w:eastAsia="en-US" w:bidi="ar-SA"/>
      </w:rPr>
    </w:lvl>
  </w:abstractNum>
  <w:abstractNum w:abstractNumId="4" w15:restartNumberingAfterBreak="0">
    <w:nsid w:val="5D1835E9"/>
    <w:multiLevelType w:val="multilevel"/>
    <w:tmpl w:val="F872FAA4"/>
    <w:lvl w:ilvl="0">
      <w:start w:val="11"/>
      <w:numFmt w:val="decimal"/>
      <w:lvlText w:val="%1."/>
      <w:lvlJc w:val="left"/>
      <w:pPr>
        <w:ind w:left="1535" w:hanging="966"/>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2102" w:hanging="567"/>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3120" w:hanging="567"/>
      </w:pPr>
      <w:rPr>
        <w:rFonts w:hint="default"/>
        <w:lang w:val="en-US" w:eastAsia="en-US" w:bidi="ar-SA"/>
      </w:rPr>
    </w:lvl>
    <w:lvl w:ilvl="3">
      <w:numFmt w:val="bullet"/>
      <w:lvlText w:val="•"/>
      <w:lvlJc w:val="left"/>
      <w:pPr>
        <w:ind w:left="4141" w:hanging="567"/>
      </w:pPr>
      <w:rPr>
        <w:rFonts w:hint="default"/>
        <w:lang w:val="en-US" w:eastAsia="en-US" w:bidi="ar-SA"/>
      </w:rPr>
    </w:lvl>
    <w:lvl w:ilvl="4">
      <w:numFmt w:val="bullet"/>
      <w:lvlText w:val="•"/>
      <w:lvlJc w:val="left"/>
      <w:pPr>
        <w:ind w:left="5162" w:hanging="567"/>
      </w:pPr>
      <w:rPr>
        <w:rFonts w:hint="default"/>
        <w:lang w:val="en-US" w:eastAsia="en-US" w:bidi="ar-SA"/>
      </w:rPr>
    </w:lvl>
    <w:lvl w:ilvl="5">
      <w:numFmt w:val="bullet"/>
      <w:lvlText w:val="•"/>
      <w:lvlJc w:val="left"/>
      <w:pPr>
        <w:ind w:left="6182" w:hanging="567"/>
      </w:pPr>
      <w:rPr>
        <w:rFonts w:hint="default"/>
        <w:lang w:val="en-US" w:eastAsia="en-US" w:bidi="ar-SA"/>
      </w:rPr>
    </w:lvl>
    <w:lvl w:ilvl="6">
      <w:numFmt w:val="bullet"/>
      <w:lvlText w:val="•"/>
      <w:lvlJc w:val="left"/>
      <w:pPr>
        <w:ind w:left="7203" w:hanging="567"/>
      </w:pPr>
      <w:rPr>
        <w:rFonts w:hint="default"/>
        <w:lang w:val="en-US" w:eastAsia="en-US" w:bidi="ar-SA"/>
      </w:rPr>
    </w:lvl>
    <w:lvl w:ilvl="7">
      <w:numFmt w:val="bullet"/>
      <w:lvlText w:val="•"/>
      <w:lvlJc w:val="left"/>
      <w:pPr>
        <w:ind w:left="8224" w:hanging="567"/>
      </w:pPr>
      <w:rPr>
        <w:rFonts w:hint="default"/>
        <w:lang w:val="en-US" w:eastAsia="en-US" w:bidi="ar-SA"/>
      </w:rPr>
    </w:lvl>
    <w:lvl w:ilvl="8">
      <w:numFmt w:val="bullet"/>
      <w:lvlText w:val="•"/>
      <w:lvlJc w:val="left"/>
      <w:pPr>
        <w:ind w:left="9244" w:hanging="567"/>
      </w:pPr>
      <w:rPr>
        <w:rFonts w:hint="default"/>
        <w:lang w:val="en-US" w:eastAsia="en-US" w:bidi="ar-SA"/>
      </w:rPr>
    </w:lvl>
  </w:abstractNum>
  <w:abstractNum w:abstractNumId="5" w15:restartNumberingAfterBreak="0">
    <w:nsid w:val="62DB248D"/>
    <w:multiLevelType w:val="hybridMultilevel"/>
    <w:tmpl w:val="F6D625C6"/>
    <w:lvl w:ilvl="0" w:tplc="78C0E790">
      <w:numFmt w:val="bullet"/>
      <w:lvlText w:val=""/>
      <w:lvlJc w:val="left"/>
      <w:pPr>
        <w:ind w:left="1290" w:hanging="360"/>
      </w:pPr>
      <w:rPr>
        <w:rFonts w:ascii="Symbol" w:eastAsia="Symbol" w:hAnsi="Symbol" w:cs="Symbol" w:hint="default"/>
        <w:b w:val="0"/>
        <w:bCs w:val="0"/>
        <w:i w:val="0"/>
        <w:iCs w:val="0"/>
        <w:w w:val="100"/>
        <w:sz w:val="22"/>
        <w:szCs w:val="22"/>
        <w:lang w:val="en-US" w:eastAsia="en-US" w:bidi="ar-SA"/>
      </w:rPr>
    </w:lvl>
    <w:lvl w:ilvl="1" w:tplc="32066492">
      <w:numFmt w:val="bullet"/>
      <w:lvlText w:val="•"/>
      <w:lvlJc w:val="left"/>
      <w:pPr>
        <w:ind w:left="2298" w:hanging="360"/>
      </w:pPr>
      <w:rPr>
        <w:rFonts w:hint="default"/>
        <w:lang w:val="en-US" w:eastAsia="en-US" w:bidi="ar-SA"/>
      </w:rPr>
    </w:lvl>
    <w:lvl w:ilvl="2" w:tplc="BC2ECED4">
      <w:numFmt w:val="bullet"/>
      <w:lvlText w:val="•"/>
      <w:lvlJc w:val="left"/>
      <w:pPr>
        <w:ind w:left="3297" w:hanging="360"/>
      </w:pPr>
      <w:rPr>
        <w:rFonts w:hint="default"/>
        <w:lang w:val="en-US" w:eastAsia="en-US" w:bidi="ar-SA"/>
      </w:rPr>
    </w:lvl>
    <w:lvl w:ilvl="3" w:tplc="3C68AEB6">
      <w:numFmt w:val="bullet"/>
      <w:lvlText w:val="•"/>
      <w:lvlJc w:val="left"/>
      <w:pPr>
        <w:ind w:left="4295" w:hanging="360"/>
      </w:pPr>
      <w:rPr>
        <w:rFonts w:hint="default"/>
        <w:lang w:val="en-US" w:eastAsia="en-US" w:bidi="ar-SA"/>
      </w:rPr>
    </w:lvl>
    <w:lvl w:ilvl="4" w:tplc="2F5054C6">
      <w:numFmt w:val="bullet"/>
      <w:lvlText w:val="•"/>
      <w:lvlJc w:val="left"/>
      <w:pPr>
        <w:ind w:left="5294" w:hanging="360"/>
      </w:pPr>
      <w:rPr>
        <w:rFonts w:hint="default"/>
        <w:lang w:val="en-US" w:eastAsia="en-US" w:bidi="ar-SA"/>
      </w:rPr>
    </w:lvl>
    <w:lvl w:ilvl="5" w:tplc="B472E818">
      <w:numFmt w:val="bullet"/>
      <w:lvlText w:val="•"/>
      <w:lvlJc w:val="left"/>
      <w:pPr>
        <w:ind w:left="6293" w:hanging="360"/>
      </w:pPr>
      <w:rPr>
        <w:rFonts w:hint="default"/>
        <w:lang w:val="en-US" w:eastAsia="en-US" w:bidi="ar-SA"/>
      </w:rPr>
    </w:lvl>
    <w:lvl w:ilvl="6" w:tplc="95660848">
      <w:numFmt w:val="bullet"/>
      <w:lvlText w:val="•"/>
      <w:lvlJc w:val="left"/>
      <w:pPr>
        <w:ind w:left="7291" w:hanging="360"/>
      </w:pPr>
      <w:rPr>
        <w:rFonts w:hint="default"/>
        <w:lang w:val="en-US" w:eastAsia="en-US" w:bidi="ar-SA"/>
      </w:rPr>
    </w:lvl>
    <w:lvl w:ilvl="7" w:tplc="13F03F9A">
      <w:numFmt w:val="bullet"/>
      <w:lvlText w:val="•"/>
      <w:lvlJc w:val="left"/>
      <w:pPr>
        <w:ind w:left="8290" w:hanging="360"/>
      </w:pPr>
      <w:rPr>
        <w:rFonts w:hint="default"/>
        <w:lang w:val="en-US" w:eastAsia="en-US" w:bidi="ar-SA"/>
      </w:rPr>
    </w:lvl>
    <w:lvl w:ilvl="8" w:tplc="8AEACF62">
      <w:numFmt w:val="bullet"/>
      <w:lvlText w:val="•"/>
      <w:lvlJc w:val="left"/>
      <w:pPr>
        <w:ind w:left="9289" w:hanging="360"/>
      </w:pPr>
      <w:rPr>
        <w:rFonts w:hint="default"/>
        <w:lang w:val="en-US" w:eastAsia="en-US" w:bidi="ar-SA"/>
      </w:rPr>
    </w:lvl>
  </w:abstractNum>
  <w:abstractNum w:abstractNumId="6" w15:restartNumberingAfterBreak="0">
    <w:nsid w:val="68610F5E"/>
    <w:multiLevelType w:val="multilevel"/>
    <w:tmpl w:val="A664DEEC"/>
    <w:lvl w:ilvl="0">
      <w:start w:val="1"/>
      <w:numFmt w:val="decimal"/>
      <w:lvlText w:val="%1."/>
      <w:lvlJc w:val="left"/>
      <w:pPr>
        <w:ind w:left="929" w:hanging="360"/>
      </w:pPr>
      <w:rPr>
        <w:rFonts w:hint="default"/>
      </w:rPr>
    </w:lvl>
    <w:lvl w:ilvl="1">
      <w:start w:val="3"/>
      <w:numFmt w:val="decimal"/>
      <w:isLgl/>
      <w:lvlText w:val="%1.%2"/>
      <w:lvlJc w:val="left"/>
      <w:pPr>
        <w:ind w:left="1289" w:hanging="720"/>
      </w:pPr>
      <w:rPr>
        <w:rFonts w:hint="default"/>
      </w:rPr>
    </w:lvl>
    <w:lvl w:ilvl="2">
      <w:start w:val="1"/>
      <w:numFmt w:val="bullet"/>
      <w:lvlText w:val=""/>
      <w:lvlJc w:val="left"/>
      <w:pPr>
        <w:ind w:left="1287" w:hanging="720"/>
      </w:pPr>
      <w:rPr>
        <w:rFonts w:ascii="Symbol" w:hAnsi="Symbol" w:hint="default"/>
      </w:rPr>
    </w:lvl>
    <w:lvl w:ilvl="3">
      <w:start w:val="1"/>
      <w:numFmt w:val="bullet"/>
      <w:lvlText w:val="o"/>
      <w:lvlJc w:val="left"/>
      <w:pPr>
        <w:ind w:left="2073" w:hanging="1080"/>
      </w:pPr>
      <w:rPr>
        <w:rFonts w:ascii="Courier New" w:hAnsi="Courier New" w:cs="Courier New" w:hint="default"/>
      </w:rPr>
    </w:lvl>
    <w:lvl w:ilvl="4">
      <w:start w:val="1"/>
      <w:numFmt w:val="decimal"/>
      <w:isLgl/>
      <w:lvlText w:val="%1.%2.%3.%4.%5"/>
      <w:lvlJc w:val="left"/>
      <w:pPr>
        <w:ind w:left="1649" w:hanging="1080"/>
      </w:pPr>
      <w:rPr>
        <w:rFonts w:hint="default"/>
      </w:rPr>
    </w:lvl>
    <w:lvl w:ilvl="5">
      <w:start w:val="1"/>
      <w:numFmt w:val="decimal"/>
      <w:isLgl/>
      <w:lvlText w:val="%1.%2.%3.%4.%5.%6"/>
      <w:lvlJc w:val="left"/>
      <w:pPr>
        <w:ind w:left="2009" w:hanging="1440"/>
      </w:pPr>
      <w:rPr>
        <w:rFonts w:hint="default"/>
      </w:rPr>
    </w:lvl>
    <w:lvl w:ilvl="6">
      <w:start w:val="1"/>
      <w:numFmt w:val="decimal"/>
      <w:isLgl/>
      <w:lvlText w:val="%1.%2.%3.%4.%5.%6.%7"/>
      <w:lvlJc w:val="left"/>
      <w:pPr>
        <w:ind w:left="2369" w:hanging="1800"/>
      </w:pPr>
      <w:rPr>
        <w:rFonts w:hint="default"/>
      </w:rPr>
    </w:lvl>
    <w:lvl w:ilvl="7">
      <w:start w:val="1"/>
      <w:numFmt w:val="decimal"/>
      <w:isLgl/>
      <w:lvlText w:val="%1.%2.%3.%4.%5.%6.%7.%8"/>
      <w:lvlJc w:val="left"/>
      <w:pPr>
        <w:ind w:left="2369" w:hanging="1800"/>
      </w:pPr>
      <w:rPr>
        <w:rFonts w:hint="default"/>
      </w:rPr>
    </w:lvl>
    <w:lvl w:ilvl="8">
      <w:start w:val="1"/>
      <w:numFmt w:val="decimal"/>
      <w:isLgl/>
      <w:lvlText w:val="%1.%2.%3.%4.%5.%6.%7.%8.%9"/>
      <w:lvlJc w:val="left"/>
      <w:pPr>
        <w:ind w:left="2729" w:hanging="2160"/>
      </w:pPr>
      <w:rPr>
        <w:rFonts w:hint="default"/>
      </w:rPr>
    </w:lvl>
  </w:abstractNum>
  <w:abstractNum w:abstractNumId="7" w15:restartNumberingAfterBreak="0">
    <w:nsid w:val="75D5361C"/>
    <w:multiLevelType w:val="hybridMultilevel"/>
    <w:tmpl w:val="FA16B740"/>
    <w:lvl w:ilvl="0" w:tplc="B31A95F4">
      <w:numFmt w:val="bullet"/>
      <w:lvlText w:val=""/>
      <w:lvlJc w:val="left"/>
      <w:pPr>
        <w:ind w:left="1290" w:hanging="360"/>
      </w:pPr>
      <w:rPr>
        <w:rFonts w:ascii="Symbol" w:eastAsia="Symbol" w:hAnsi="Symbol" w:cs="Symbol" w:hint="default"/>
        <w:b w:val="0"/>
        <w:bCs w:val="0"/>
        <w:i w:val="0"/>
        <w:iCs w:val="0"/>
        <w:w w:val="100"/>
        <w:sz w:val="22"/>
        <w:szCs w:val="22"/>
        <w:lang w:val="en-US" w:eastAsia="en-US" w:bidi="ar-SA"/>
      </w:rPr>
    </w:lvl>
    <w:lvl w:ilvl="1" w:tplc="5C1871DE">
      <w:numFmt w:val="bullet"/>
      <w:lvlText w:val="•"/>
      <w:lvlJc w:val="left"/>
      <w:pPr>
        <w:ind w:left="2298" w:hanging="360"/>
      </w:pPr>
      <w:rPr>
        <w:rFonts w:hint="default"/>
        <w:lang w:val="en-US" w:eastAsia="en-US" w:bidi="ar-SA"/>
      </w:rPr>
    </w:lvl>
    <w:lvl w:ilvl="2" w:tplc="F1529322">
      <w:numFmt w:val="bullet"/>
      <w:lvlText w:val="•"/>
      <w:lvlJc w:val="left"/>
      <w:pPr>
        <w:ind w:left="3297" w:hanging="360"/>
      </w:pPr>
      <w:rPr>
        <w:rFonts w:hint="default"/>
        <w:lang w:val="en-US" w:eastAsia="en-US" w:bidi="ar-SA"/>
      </w:rPr>
    </w:lvl>
    <w:lvl w:ilvl="3" w:tplc="12EAEC9A">
      <w:numFmt w:val="bullet"/>
      <w:lvlText w:val="•"/>
      <w:lvlJc w:val="left"/>
      <w:pPr>
        <w:ind w:left="4295" w:hanging="360"/>
      </w:pPr>
      <w:rPr>
        <w:rFonts w:hint="default"/>
        <w:lang w:val="en-US" w:eastAsia="en-US" w:bidi="ar-SA"/>
      </w:rPr>
    </w:lvl>
    <w:lvl w:ilvl="4" w:tplc="72661146">
      <w:numFmt w:val="bullet"/>
      <w:lvlText w:val="•"/>
      <w:lvlJc w:val="left"/>
      <w:pPr>
        <w:ind w:left="5294" w:hanging="360"/>
      </w:pPr>
      <w:rPr>
        <w:rFonts w:hint="default"/>
        <w:lang w:val="en-US" w:eastAsia="en-US" w:bidi="ar-SA"/>
      </w:rPr>
    </w:lvl>
    <w:lvl w:ilvl="5" w:tplc="EAA08A6E">
      <w:numFmt w:val="bullet"/>
      <w:lvlText w:val="•"/>
      <w:lvlJc w:val="left"/>
      <w:pPr>
        <w:ind w:left="6293" w:hanging="360"/>
      </w:pPr>
      <w:rPr>
        <w:rFonts w:hint="default"/>
        <w:lang w:val="en-US" w:eastAsia="en-US" w:bidi="ar-SA"/>
      </w:rPr>
    </w:lvl>
    <w:lvl w:ilvl="6" w:tplc="2222EB2C">
      <w:numFmt w:val="bullet"/>
      <w:lvlText w:val="•"/>
      <w:lvlJc w:val="left"/>
      <w:pPr>
        <w:ind w:left="7291" w:hanging="360"/>
      </w:pPr>
      <w:rPr>
        <w:rFonts w:hint="default"/>
        <w:lang w:val="en-US" w:eastAsia="en-US" w:bidi="ar-SA"/>
      </w:rPr>
    </w:lvl>
    <w:lvl w:ilvl="7" w:tplc="8C4496F0">
      <w:numFmt w:val="bullet"/>
      <w:lvlText w:val="•"/>
      <w:lvlJc w:val="left"/>
      <w:pPr>
        <w:ind w:left="8290" w:hanging="360"/>
      </w:pPr>
      <w:rPr>
        <w:rFonts w:hint="default"/>
        <w:lang w:val="en-US" w:eastAsia="en-US" w:bidi="ar-SA"/>
      </w:rPr>
    </w:lvl>
    <w:lvl w:ilvl="8" w:tplc="DEA62CB6">
      <w:numFmt w:val="bullet"/>
      <w:lvlText w:val="•"/>
      <w:lvlJc w:val="left"/>
      <w:pPr>
        <w:ind w:left="9289" w:hanging="360"/>
      </w:pPr>
      <w:rPr>
        <w:rFonts w:hint="default"/>
        <w:lang w:val="en-US" w:eastAsia="en-US" w:bidi="ar-SA"/>
      </w:rPr>
    </w:lvl>
  </w:abstractNum>
  <w:num w:numId="1">
    <w:abstractNumId w:val="7"/>
  </w:num>
  <w:num w:numId="2">
    <w:abstractNumId w:val="2"/>
  </w:num>
  <w:num w:numId="3">
    <w:abstractNumId w:val="3"/>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46"/>
    <w:rsid w:val="00060FF3"/>
    <w:rsid w:val="00130DC3"/>
    <w:rsid w:val="00185F60"/>
    <w:rsid w:val="00193E07"/>
    <w:rsid w:val="002044DA"/>
    <w:rsid w:val="00233039"/>
    <w:rsid w:val="00270146"/>
    <w:rsid w:val="00354000"/>
    <w:rsid w:val="003E62F6"/>
    <w:rsid w:val="00494755"/>
    <w:rsid w:val="004D627C"/>
    <w:rsid w:val="004E09B3"/>
    <w:rsid w:val="004F2F55"/>
    <w:rsid w:val="005779D5"/>
    <w:rsid w:val="0059482F"/>
    <w:rsid w:val="005B663B"/>
    <w:rsid w:val="00652801"/>
    <w:rsid w:val="00756F63"/>
    <w:rsid w:val="00775AA3"/>
    <w:rsid w:val="0079009F"/>
    <w:rsid w:val="007B6FE2"/>
    <w:rsid w:val="008A777D"/>
    <w:rsid w:val="008C466B"/>
    <w:rsid w:val="008F2463"/>
    <w:rsid w:val="008F620D"/>
    <w:rsid w:val="00903619"/>
    <w:rsid w:val="0093488C"/>
    <w:rsid w:val="00A46C8E"/>
    <w:rsid w:val="00A5538E"/>
    <w:rsid w:val="00AE0711"/>
    <w:rsid w:val="00B04D70"/>
    <w:rsid w:val="00B830B0"/>
    <w:rsid w:val="00BF31A4"/>
    <w:rsid w:val="00C943AC"/>
    <w:rsid w:val="00CB767D"/>
    <w:rsid w:val="00D44BA5"/>
    <w:rsid w:val="00DC35B9"/>
    <w:rsid w:val="00E12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AC984"/>
  <w15:docId w15:val="{BE51048F-E4B0-4D11-84DB-444FD8C8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336" w:hanging="767"/>
      <w:outlineLvl w:val="0"/>
    </w:pPr>
    <w:rPr>
      <w:b/>
      <w:bCs/>
      <w:sz w:val="28"/>
      <w:szCs w:val="28"/>
    </w:rPr>
  </w:style>
  <w:style w:type="paragraph" w:styleId="Heading2">
    <w:name w:val="heading 2"/>
    <w:basedOn w:val="Normal"/>
    <w:uiPriority w:val="9"/>
    <w:unhideWhenUsed/>
    <w:qFormat/>
    <w:pPr>
      <w:ind w:left="1336" w:hanging="767"/>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8"/>
      <w:ind w:left="1535" w:hanging="966"/>
    </w:pPr>
    <w:rPr>
      <w:sz w:val="20"/>
      <w:szCs w:val="20"/>
    </w:rPr>
  </w:style>
  <w:style w:type="paragraph" w:styleId="TOC2">
    <w:name w:val="toc 2"/>
    <w:basedOn w:val="Normal"/>
    <w:uiPriority w:val="39"/>
    <w:qFormat/>
    <w:pPr>
      <w:spacing w:before="41"/>
      <w:ind w:left="2102" w:hanging="567"/>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290" w:hanging="36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23303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233039"/>
    <w:rPr>
      <w:color w:val="0000FF" w:themeColor="hyperlink"/>
      <w:u w:val="single"/>
    </w:rPr>
  </w:style>
  <w:style w:type="paragraph" w:styleId="Header">
    <w:name w:val="header"/>
    <w:basedOn w:val="Normal"/>
    <w:link w:val="HeaderChar"/>
    <w:uiPriority w:val="99"/>
    <w:unhideWhenUsed/>
    <w:rsid w:val="002044DA"/>
    <w:pPr>
      <w:tabs>
        <w:tab w:val="center" w:pos="4513"/>
        <w:tab w:val="right" w:pos="9026"/>
      </w:tabs>
    </w:pPr>
  </w:style>
  <w:style w:type="character" w:customStyle="1" w:styleId="HeaderChar">
    <w:name w:val="Header Char"/>
    <w:basedOn w:val="DefaultParagraphFont"/>
    <w:link w:val="Header"/>
    <w:uiPriority w:val="99"/>
    <w:rsid w:val="002044DA"/>
    <w:rPr>
      <w:rFonts w:ascii="Arial" w:eastAsia="Arial" w:hAnsi="Arial" w:cs="Arial"/>
    </w:rPr>
  </w:style>
  <w:style w:type="paragraph" w:styleId="Footer">
    <w:name w:val="footer"/>
    <w:basedOn w:val="Normal"/>
    <w:link w:val="FooterChar"/>
    <w:uiPriority w:val="99"/>
    <w:unhideWhenUsed/>
    <w:rsid w:val="002044DA"/>
    <w:pPr>
      <w:tabs>
        <w:tab w:val="center" w:pos="4513"/>
        <w:tab w:val="right" w:pos="9026"/>
      </w:tabs>
    </w:pPr>
  </w:style>
  <w:style w:type="character" w:customStyle="1" w:styleId="FooterChar">
    <w:name w:val="Footer Char"/>
    <w:basedOn w:val="DefaultParagraphFont"/>
    <w:link w:val="Footer"/>
    <w:uiPriority w:val="99"/>
    <w:rsid w:val="002044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tioninsights.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AF3B-74A9-4B04-AD8C-14A5AA84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11054</Words>
  <Characters>64007</Characters>
  <Application>Microsoft Office Word</Application>
  <DocSecurity>0</DocSecurity>
  <Lines>1185</Lines>
  <Paragraphs>652</Paragraphs>
  <ScaleCrop>false</ScaleCrop>
  <HeadingPairs>
    <vt:vector size="2" baseType="variant">
      <vt:variant>
        <vt:lpstr>Title</vt:lpstr>
      </vt:variant>
      <vt:variant>
        <vt:i4>1</vt:i4>
      </vt:variant>
    </vt:vector>
  </HeadingPairs>
  <TitlesOfParts>
    <vt:vector size="1" baseType="lpstr">
      <vt:lpstr>Centre for Disease Control Stakeholder Engagement Report</vt:lpstr>
    </vt:vector>
  </TitlesOfParts>
  <Company/>
  <LinksUpToDate>false</LinksUpToDate>
  <CharactersWithSpaces>74409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Disease Control Stakeholder Engagement Report</dc:title>
  <dc:creator>Australian Government Department of Health and Aged Care</dc:creator>
  <cp:keywords>Chronic conditions; Communicable diseases; Emergency health management</cp:keywords>
  <cp:lastModifiedBy>JACOB, Reuben</cp:lastModifiedBy>
  <cp:revision>2</cp:revision>
  <dcterms:created xsi:type="dcterms:W3CDTF">2023-03-06T04:27:00Z</dcterms:created>
  <dcterms:modified xsi:type="dcterms:W3CDTF">2023-03-06T04:27:00Z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2023-02-17T00:00:00Z</vt:filetime>
  </property>
  <property fmtid="{D5CDD505-2E9C-101B-9397-08002B2CF9AE}" pid="5" name="Producer">
    <vt:lpwstr>Microsoft® Word 2016</vt:lpwstr>
  </property>
</Properties>
</file>