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40494707"/>
        <w:placeholder>
          <w:docPart w:val="93C196502BC241A9A5FE282522A8033F"/>
        </w:placeholder>
        <w:text w:multiLine="1"/>
      </w:sdtPr>
      <w:sdtContent>
        <w:p w14:paraId="28D5B5AB" w14:textId="053A15FB" w:rsidR="003E4D00" w:rsidRDefault="00D732CB" w:rsidP="006B0C33">
          <w:pPr>
            <w:pStyle w:val="Title"/>
          </w:pPr>
          <w:r>
            <w:t>Bird flu toolkit</w:t>
          </w:r>
        </w:p>
      </w:sdtContent>
    </w:sdt>
    <w:bookmarkStart w:id="0" w:name="_Toc501634887" w:displacedByCustomXml="next"/>
    <w:sdt>
      <w:sdtPr>
        <w:id w:val="-753362163"/>
        <w:placeholder>
          <w:docPart w:val="1CFAB9023A074450A46CD22217EBD428"/>
        </w:placeholder>
        <w:date w:fullDate="2024-11-25T00:00:00Z">
          <w:dateFormat w:val="d MMMM yyyy"/>
          <w:lid w:val="en-AU"/>
          <w:storeMappedDataAs w:val="dateTime"/>
          <w:calendar w:val="gregorian"/>
        </w:date>
      </w:sdtPr>
      <w:sdtContent>
        <w:p w14:paraId="548C0ED7" w14:textId="7127F7B1" w:rsidR="00D56517" w:rsidRDefault="00BC1D89" w:rsidP="00D56517">
          <w:pPr>
            <w:pStyle w:val="Subtitle"/>
          </w:pPr>
          <w:r>
            <w:t>25</w:t>
          </w:r>
          <w:r w:rsidR="00D732CB">
            <w:t xml:space="preserve"> November 2024</w:t>
          </w:r>
        </w:p>
      </w:sdtContent>
    </w:sdt>
    <w:bookmarkEnd w:id="0"/>
    <w:p w14:paraId="6A48CBEC" w14:textId="1ACCBDAE" w:rsidR="00AA20B8" w:rsidRDefault="00D732CB" w:rsidP="00A1221E">
      <w:pPr>
        <w:pStyle w:val="Heading1"/>
      </w:pPr>
      <w:r>
        <w:t>What is bird flu</w:t>
      </w:r>
    </w:p>
    <w:p w14:paraId="09E5125E" w14:textId="14AAFD19" w:rsidR="00FD2921" w:rsidRDefault="00D732CB" w:rsidP="00724480">
      <w:pPr>
        <w:pStyle w:val="ListBullet"/>
        <w:ind w:left="357" w:hanging="357"/>
      </w:pPr>
      <w:r>
        <w:t>Bird flu is cause by some strains of influenza A</w:t>
      </w:r>
      <w:r w:rsidR="00FD2921">
        <w:t>.</w:t>
      </w:r>
    </w:p>
    <w:p w14:paraId="3889614A" w14:textId="7DA23B53" w:rsidR="00D732CB" w:rsidRDefault="00D732CB" w:rsidP="00724480">
      <w:pPr>
        <w:pStyle w:val="ListBullet"/>
        <w:ind w:left="357" w:hanging="357"/>
      </w:pPr>
      <w:r>
        <w:t>Any bird can be infected.</w:t>
      </w:r>
    </w:p>
    <w:p w14:paraId="0D8F81C8" w14:textId="21EC84BF" w:rsidR="00D732CB" w:rsidRDefault="00D732CB" w:rsidP="00724480">
      <w:pPr>
        <w:pStyle w:val="ListBullet"/>
        <w:ind w:left="357" w:hanging="357"/>
      </w:pPr>
      <w:r>
        <w:t>Wild birds can carry it without getting sick.</w:t>
      </w:r>
    </w:p>
    <w:p w14:paraId="4769D4BD" w14:textId="622F741F" w:rsidR="00D732CB" w:rsidRDefault="00D732CB" w:rsidP="00724480">
      <w:pPr>
        <w:pStyle w:val="ListBullet"/>
        <w:ind w:left="357" w:hanging="357"/>
      </w:pPr>
      <w:r>
        <w:t>Some strains can spread easily from wild birds to poultry. The poultry can get very sick and die.</w:t>
      </w:r>
    </w:p>
    <w:p w14:paraId="3AB42E41" w14:textId="3C154AC9" w:rsidR="00D732CB" w:rsidRDefault="00D732CB" w:rsidP="00724480">
      <w:pPr>
        <w:pStyle w:val="ListBullet"/>
        <w:ind w:left="357" w:hanging="357"/>
      </w:pPr>
      <w:r>
        <w:t>Australian farms have had bird flu outbreaks.</w:t>
      </w:r>
    </w:p>
    <w:p w14:paraId="75766D22" w14:textId="6887B936" w:rsidR="00D732CB" w:rsidRDefault="00D732CB" w:rsidP="00724480">
      <w:pPr>
        <w:pStyle w:val="ListBullet"/>
        <w:ind w:left="357" w:hanging="357"/>
      </w:pPr>
      <w:r>
        <w:t xml:space="preserve">Bird flu has spread </w:t>
      </w:r>
      <w:r w:rsidR="00724480">
        <w:t>to</w:t>
      </w:r>
      <w:r>
        <w:t xml:space="preserve"> other animals overseas, including cattle, goats, cats and foxes.</w:t>
      </w:r>
    </w:p>
    <w:p w14:paraId="0422AA2C" w14:textId="7AB806AA" w:rsidR="00D732CB" w:rsidRDefault="00724480" w:rsidP="00724480">
      <w:pPr>
        <w:pStyle w:val="Highlighttext"/>
      </w:pPr>
      <w:r>
        <w:t>Bird flu rarely infects people, but it can happen, especially during animal outbreaks.</w:t>
      </w:r>
    </w:p>
    <w:p w14:paraId="3BAB2442" w14:textId="46338753" w:rsidR="00724480" w:rsidRDefault="00724480" w:rsidP="00724480">
      <w:pPr>
        <w:pStyle w:val="Highlighttext"/>
      </w:pPr>
      <w:r>
        <w:t>Getting a seasonal flu vaccine every year can help prevent bird flu becoming a bigger threat to people.</w:t>
      </w:r>
    </w:p>
    <w:p w14:paraId="6D332C58" w14:textId="494146B8" w:rsidR="00197807" w:rsidRDefault="00197807" w:rsidP="005B3F8F">
      <w:pPr>
        <w:pStyle w:val="Heading1"/>
      </w:pPr>
      <w:r>
        <w:t>How bird flu spreads to people</w:t>
      </w:r>
    </w:p>
    <w:p w14:paraId="3362B7C4" w14:textId="56CC5C3B" w:rsidR="00197807" w:rsidRDefault="00197807" w:rsidP="00197807">
      <w:r>
        <w:t>Some bird flu strains spread from animals to people, but this is rare.</w:t>
      </w:r>
    </w:p>
    <w:p w14:paraId="7EADCD4D" w14:textId="77777777" w:rsidR="00400F4B" w:rsidRDefault="00197807" w:rsidP="00197807">
      <w:r>
        <w:t>This could come from</w:t>
      </w:r>
      <w:r w:rsidR="00400F4B">
        <w:t>:</w:t>
      </w:r>
    </w:p>
    <w:p w14:paraId="4449AE14" w14:textId="5D76C802" w:rsidR="00400F4B" w:rsidRDefault="00197807" w:rsidP="00400F4B">
      <w:pPr>
        <w:pStyle w:val="ListBullet"/>
        <w:ind w:left="357" w:hanging="357"/>
      </w:pPr>
      <w:r>
        <w:t>wild birds</w:t>
      </w:r>
    </w:p>
    <w:p w14:paraId="6AD6933A" w14:textId="77777777" w:rsidR="00400F4B" w:rsidRDefault="00197807" w:rsidP="00400F4B">
      <w:pPr>
        <w:pStyle w:val="ListBullet"/>
        <w:ind w:left="357" w:hanging="357"/>
      </w:pPr>
      <w:r>
        <w:t>poultry farms</w:t>
      </w:r>
    </w:p>
    <w:p w14:paraId="404C3512" w14:textId="77777777" w:rsidR="00400F4B" w:rsidRDefault="00197807" w:rsidP="00400F4B">
      <w:pPr>
        <w:pStyle w:val="ListBullet"/>
        <w:ind w:left="357" w:hanging="357"/>
      </w:pPr>
      <w:r>
        <w:t>livestock</w:t>
      </w:r>
    </w:p>
    <w:p w14:paraId="463CD8EB" w14:textId="77777777" w:rsidR="00400F4B" w:rsidRDefault="00197807" w:rsidP="00400F4B">
      <w:pPr>
        <w:pStyle w:val="ListBullet"/>
        <w:ind w:left="357" w:hanging="357"/>
      </w:pPr>
      <w:r>
        <w:t xml:space="preserve">backyard birds </w:t>
      </w:r>
    </w:p>
    <w:p w14:paraId="042E26DF" w14:textId="43CA62CB" w:rsidR="00197807" w:rsidRPr="00197807" w:rsidRDefault="00197807" w:rsidP="00400F4B">
      <w:pPr>
        <w:pStyle w:val="ListBullet"/>
        <w:ind w:left="357" w:hanging="357"/>
      </w:pPr>
      <w:r>
        <w:t xml:space="preserve">wild mammals. </w:t>
      </w:r>
    </w:p>
    <w:p w14:paraId="3452B665" w14:textId="3BFC19E3" w:rsidR="002C536D" w:rsidRDefault="002C536D" w:rsidP="002C536D">
      <w:pPr>
        <w:pStyle w:val="Heading1"/>
      </w:pPr>
      <w:r>
        <w:t>How bird flu infects people</w:t>
      </w:r>
    </w:p>
    <w:p w14:paraId="2E8E460F" w14:textId="77777777" w:rsidR="00FC4CE2" w:rsidRDefault="00FC4CE2" w:rsidP="00FC4CE2">
      <w:r>
        <w:t xml:space="preserve">You can be infected by: </w:t>
      </w:r>
    </w:p>
    <w:p w14:paraId="232271B6" w14:textId="3512A5A8" w:rsidR="00FC4CE2" w:rsidRDefault="00FC4CE2" w:rsidP="00FC4CE2">
      <w:pPr>
        <w:pStyle w:val="ListBullet"/>
        <w:ind w:left="357" w:hanging="357"/>
      </w:pPr>
      <w:r>
        <w:t>touching infected animals without personal protective equipment (PPE)</w:t>
      </w:r>
    </w:p>
    <w:p w14:paraId="7B7118CC" w14:textId="44883927" w:rsidR="00FC4CE2" w:rsidRDefault="00FC4CE2" w:rsidP="00FC4CE2">
      <w:pPr>
        <w:pStyle w:val="ListBullet"/>
        <w:ind w:left="357" w:hanging="357"/>
      </w:pPr>
      <w:r>
        <w:t>touching something with the virus on it, then touching your eyes, nose or mouth</w:t>
      </w:r>
    </w:p>
    <w:p w14:paraId="3CD14777" w14:textId="418CBADF" w:rsidR="00FC4CE2" w:rsidRDefault="00FC4CE2" w:rsidP="00FC4CE2">
      <w:pPr>
        <w:pStyle w:val="ListBullet"/>
        <w:ind w:left="357" w:hanging="357"/>
      </w:pPr>
      <w:r>
        <w:t>breathing in dust or droplets that contain the virus</w:t>
      </w:r>
    </w:p>
    <w:p w14:paraId="43AF75B9" w14:textId="3280F3A2" w:rsidR="00FC4CE2" w:rsidRDefault="00FC4CE2" w:rsidP="00FC4CE2">
      <w:pPr>
        <w:pStyle w:val="ListBullet"/>
        <w:ind w:left="357" w:hanging="357"/>
      </w:pPr>
      <w:r>
        <w:t xml:space="preserve">having liquid with the virus in it splash into your eyes, nose or mouth. </w:t>
      </w:r>
    </w:p>
    <w:p w14:paraId="3D441DB6" w14:textId="087D8635" w:rsidR="00FC4CE2" w:rsidRDefault="00FC4CE2" w:rsidP="00FC4CE2">
      <w:pPr>
        <w:pStyle w:val="Highlighttext"/>
      </w:pPr>
      <w:r>
        <w:t>Wearing appropriate PPE correctly can protect you.</w:t>
      </w:r>
    </w:p>
    <w:p w14:paraId="70AB086C" w14:textId="7E66D80B" w:rsidR="002C536D" w:rsidRDefault="00FC4CE2" w:rsidP="00FC4CE2">
      <w:pPr>
        <w:pStyle w:val="Heading1"/>
      </w:pPr>
      <w:r>
        <w:lastRenderedPageBreak/>
        <w:t>Symptoms of bird flu in people</w:t>
      </w:r>
    </w:p>
    <w:p w14:paraId="7ED0B5B6" w14:textId="77777777" w:rsidR="00A73291" w:rsidRDefault="00A00947" w:rsidP="00A00947">
      <w:r>
        <w:t xml:space="preserve">Most people have mild or no symptoms. Some people get very sick and need to go to hospital. </w:t>
      </w:r>
    </w:p>
    <w:p w14:paraId="1B945F63" w14:textId="2FDAFAB5" w:rsidR="00A00947" w:rsidRDefault="00A00947" w:rsidP="00A00947">
      <w:r>
        <w:t xml:space="preserve">Symptoms include: </w:t>
      </w:r>
    </w:p>
    <w:p w14:paraId="261C1E5A" w14:textId="09DD7E1C" w:rsidR="00A00947" w:rsidRDefault="00A00947" w:rsidP="00A00947">
      <w:pPr>
        <w:pStyle w:val="ListBullet"/>
        <w:ind w:left="357" w:hanging="357"/>
      </w:pPr>
      <w:r>
        <w:t xml:space="preserve">fever (temperature </w:t>
      </w:r>
      <w:r w:rsidR="007828D9">
        <w:t xml:space="preserve">of </w:t>
      </w:r>
      <w:r>
        <w:t>38°C</w:t>
      </w:r>
      <w:r w:rsidR="007828D9">
        <w:t xml:space="preserve"> or over</w:t>
      </w:r>
      <w:r>
        <w:t>), chills or shakes</w:t>
      </w:r>
    </w:p>
    <w:p w14:paraId="1FC51DD1" w14:textId="1DAA0FB6" w:rsidR="00A00947" w:rsidRDefault="00A00947" w:rsidP="00A00947">
      <w:pPr>
        <w:pStyle w:val="ListBullet"/>
        <w:ind w:left="357" w:hanging="357"/>
      </w:pPr>
      <w:r>
        <w:t>sore throat</w:t>
      </w:r>
    </w:p>
    <w:p w14:paraId="68159A76" w14:textId="3835A8DE" w:rsidR="00A00947" w:rsidRDefault="00A00947" w:rsidP="00A00947">
      <w:pPr>
        <w:pStyle w:val="ListBullet"/>
        <w:ind w:left="357" w:hanging="357"/>
      </w:pPr>
      <w:r>
        <w:t>cough</w:t>
      </w:r>
    </w:p>
    <w:p w14:paraId="1FD3A245" w14:textId="4AC829EA" w:rsidR="00A00947" w:rsidRDefault="00A00947" w:rsidP="00A00947">
      <w:pPr>
        <w:pStyle w:val="ListBullet"/>
        <w:ind w:left="357" w:hanging="357"/>
      </w:pPr>
      <w:r>
        <w:t>runny nose</w:t>
      </w:r>
    </w:p>
    <w:p w14:paraId="1504FF25" w14:textId="378EEA03" w:rsidR="00A00947" w:rsidRDefault="00A00947" w:rsidP="00A00947">
      <w:pPr>
        <w:pStyle w:val="ListBullet"/>
        <w:ind w:left="357" w:hanging="357"/>
      </w:pPr>
      <w:r>
        <w:t>difficulty breathing (shortness of breath)</w:t>
      </w:r>
    </w:p>
    <w:p w14:paraId="7BBCEC41" w14:textId="2888BC96" w:rsidR="00A00947" w:rsidRDefault="00A00947" w:rsidP="00A00947">
      <w:pPr>
        <w:pStyle w:val="ListBullet"/>
        <w:ind w:left="357" w:hanging="357"/>
      </w:pPr>
      <w:r>
        <w:t>headache or muscle aches and pains</w:t>
      </w:r>
    </w:p>
    <w:p w14:paraId="19C07433" w14:textId="3944B4FE" w:rsidR="00A00947" w:rsidRDefault="00A00947" w:rsidP="00A00947">
      <w:pPr>
        <w:pStyle w:val="ListBullet"/>
        <w:ind w:left="357" w:hanging="357"/>
      </w:pPr>
      <w:r>
        <w:t>diarrhoea</w:t>
      </w:r>
    </w:p>
    <w:p w14:paraId="0736824D" w14:textId="18D1600A" w:rsidR="00A00947" w:rsidRDefault="00A00947" w:rsidP="00A00947">
      <w:pPr>
        <w:pStyle w:val="ListBullet"/>
        <w:ind w:left="357" w:hanging="357"/>
      </w:pPr>
      <w:r>
        <w:t>nausea or vomiting</w:t>
      </w:r>
    </w:p>
    <w:p w14:paraId="5131792C" w14:textId="7DA66191" w:rsidR="00A00947" w:rsidRDefault="00A00947" w:rsidP="00A00947">
      <w:pPr>
        <w:pStyle w:val="ListBullet"/>
        <w:ind w:left="357" w:hanging="357"/>
      </w:pPr>
      <w:r>
        <w:t>red, sore eyes (conjunctivitis)</w:t>
      </w:r>
      <w:r w:rsidR="00A73291">
        <w:t>.</w:t>
      </w:r>
    </w:p>
    <w:p w14:paraId="72026579" w14:textId="77777777" w:rsidR="00A00947" w:rsidRDefault="00A00947" w:rsidP="00A73291">
      <w:pPr>
        <w:pStyle w:val="Highlighttext"/>
      </w:pPr>
      <w:r>
        <w:t xml:space="preserve">If you feel sick </w:t>
      </w:r>
      <w:r w:rsidRPr="003E6B41">
        <w:rPr>
          <w:i/>
          <w:iCs/>
        </w:rPr>
        <w:t>and</w:t>
      </w:r>
      <w:r>
        <w:t xml:space="preserve"> have been in contact with an infected animal, their materials or environments:</w:t>
      </w:r>
    </w:p>
    <w:p w14:paraId="60FBC0A6" w14:textId="63547E46" w:rsidR="00A00947" w:rsidRDefault="00A00947" w:rsidP="00A73291">
      <w:pPr>
        <w:pStyle w:val="Highlighttext"/>
        <w:numPr>
          <w:ilvl w:val="0"/>
          <w:numId w:val="39"/>
        </w:numPr>
      </w:pPr>
      <w:r>
        <w:t xml:space="preserve">seek medical advice – </w:t>
      </w:r>
      <w:r w:rsidR="1703CCC5">
        <w:t>Call</w:t>
      </w:r>
      <w:r>
        <w:t xml:space="preserve"> your doctor</w:t>
      </w:r>
      <w:r w:rsidR="76C31F36">
        <w:t xml:space="preserve"> to say</w:t>
      </w:r>
      <w:r>
        <w:t xml:space="preserve"> you have been around infected animals</w:t>
      </w:r>
    </w:p>
    <w:p w14:paraId="7CD4C7F2" w14:textId="6FA1C874" w:rsidR="00FC4CE2" w:rsidRPr="00FC4CE2" w:rsidRDefault="00A00947" w:rsidP="00A73291">
      <w:pPr>
        <w:pStyle w:val="Highlighttext"/>
        <w:numPr>
          <w:ilvl w:val="0"/>
          <w:numId w:val="39"/>
        </w:numPr>
      </w:pPr>
      <w:r>
        <w:t>tell your employer</w:t>
      </w:r>
    </w:p>
    <w:p w14:paraId="240C493B" w14:textId="1EE8C6C9" w:rsidR="00FD2921" w:rsidRDefault="00A73291" w:rsidP="00A73291">
      <w:pPr>
        <w:pStyle w:val="Highlighttext"/>
        <w:numPr>
          <w:ilvl w:val="0"/>
          <w:numId w:val="39"/>
        </w:numPr>
      </w:pPr>
      <w:r w:rsidRPr="003E6B41">
        <w:rPr>
          <w:b/>
          <w:bCs/>
        </w:rPr>
        <w:t>stay away</w:t>
      </w:r>
      <w:r>
        <w:t xml:space="preserve"> from others (until you talk to a doctor) – if you can’t do this, wear a mask</w:t>
      </w:r>
      <w:r w:rsidR="00FD2921">
        <w:t>.</w:t>
      </w:r>
    </w:p>
    <w:p w14:paraId="0C7EFC94" w14:textId="74921D1B" w:rsidR="00A73291" w:rsidRDefault="00A73291" w:rsidP="004A3BC5">
      <w:pPr>
        <w:pStyle w:val="Heading1"/>
      </w:pPr>
      <w:r>
        <w:t>People most at risk of catching bird flu</w:t>
      </w:r>
    </w:p>
    <w:p w14:paraId="01355AE3" w14:textId="51263859" w:rsidR="004A3BC5" w:rsidRDefault="008B0D3C" w:rsidP="004A3BC5">
      <w:r>
        <w:t xml:space="preserve">Those most at risk of catching bird flu include: </w:t>
      </w:r>
    </w:p>
    <w:p w14:paraId="0AC61988" w14:textId="2896E8E9" w:rsidR="008B0D3C" w:rsidRDefault="008B0D3C" w:rsidP="003E6B41">
      <w:pPr>
        <w:pStyle w:val="ListBullet"/>
        <w:ind w:left="357" w:hanging="357"/>
      </w:pPr>
      <w:r>
        <w:t>people who work with poultry</w:t>
      </w:r>
    </w:p>
    <w:p w14:paraId="1A436F26" w14:textId="78ED51FC" w:rsidR="008B0D3C" w:rsidRDefault="008B0D3C" w:rsidP="008B0D3C">
      <w:pPr>
        <w:pStyle w:val="ListBullet"/>
        <w:ind w:left="357" w:hanging="357"/>
      </w:pPr>
      <w:r>
        <w:t>people who work with poultry products</w:t>
      </w:r>
    </w:p>
    <w:p w14:paraId="537875ED" w14:textId="0F6B3D1A" w:rsidR="008B0D3C" w:rsidRDefault="008B0D3C" w:rsidP="008B0D3C">
      <w:pPr>
        <w:pStyle w:val="ListBullet"/>
        <w:ind w:left="357" w:hanging="357"/>
      </w:pPr>
      <w:r>
        <w:t>bird flu outbreak responders</w:t>
      </w:r>
    </w:p>
    <w:p w14:paraId="01C510F0" w14:textId="1F1C4820" w:rsidR="008B0D3C" w:rsidRDefault="008B0D3C" w:rsidP="008B0D3C">
      <w:pPr>
        <w:pStyle w:val="ListBullet"/>
        <w:ind w:left="357" w:hanging="357"/>
      </w:pPr>
      <w:r>
        <w:t>bird handlers</w:t>
      </w:r>
    </w:p>
    <w:p w14:paraId="4389F60A" w14:textId="42566F5F" w:rsidR="008B0D3C" w:rsidRDefault="008B0D3C" w:rsidP="008B0D3C">
      <w:pPr>
        <w:pStyle w:val="ListBullet"/>
        <w:ind w:left="357" w:hanging="357"/>
      </w:pPr>
      <w:r>
        <w:t>wildlife workers and carers</w:t>
      </w:r>
    </w:p>
    <w:p w14:paraId="5B34E855" w14:textId="77777777" w:rsidR="00550AD8" w:rsidRDefault="008B0D3C" w:rsidP="008B0D3C">
      <w:pPr>
        <w:pStyle w:val="ListBullet"/>
        <w:ind w:left="357" w:hanging="357"/>
      </w:pPr>
      <w:r>
        <w:t xml:space="preserve">hobby farmers </w:t>
      </w:r>
    </w:p>
    <w:p w14:paraId="70827115" w14:textId="60529542" w:rsidR="008B0D3C" w:rsidRDefault="008B0D3C" w:rsidP="008B0D3C">
      <w:pPr>
        <w:pStyle w:val="ListBullet"/>
        <w:ind w:left="357" w:hanging="357"/>
      </w:pPr>
      <w:r>
        <w:t>backyard poultry owners.</w:t>
      </w:r>
    </w:p>
    <w:p w14:paraId="61E66116" w14:textId="25C47F1F" w:rsidR="00147F94" w:rsidRDefault="00147F94" w:rsidP="00147F94">
      <w:pPr>
        <w:pStyle w:val="Heading1"/>
      </w:pPr>
      <w:r>
        <w:t>Protecting yourself from bird flu when working with birds</w:t>
      </w:r>
    </w:p>
    <w:p w14:paraId="3180FC2F" w14:textId="5036E660" w:rsidR="00147F94" w:rsidRDefault="00147F94" w:rsidP="00147F94">
      <w:r>
        <w:t xml:space="preserve">Bird flu can make you sick. These actions can protect you: </w:t>
      </w:r>
    </w:p>
    <w:p w14:paraId="564DBDB1" w14:textId="6AF111B9" w:rsidR="00147F94" w:rsidRDefault="00147F94" w:rsidP="00147F94">
      <w:pPr>
        <w:pStyle w:val="ListBullet"/>
      </w:pPr>
      <w:r>
        <w:t xml:space="preserve">Don’t touch birds, unless you </w:t>
      </w:r>
      <w:proofErr w:type="gramStart"/>
      <w:r>
        <w:t>have to</w:t>
      </w:r>
      <w:proofErr w:type="gramEnd"/>
      <w:r w:rsidR="00550AD8">
        <w:t>.</w:t>
      </w:r>
    </w:p>
    <w:p w14:paraId="5CE784D8" w14:textId="32FEBFA3" w:rsidR="00147F94" w:rsidRDefault="00147F94" w:rsidP="00147F94">
      <w:pPr>
        <w:pStyle w:val="ListBullet"/>
      </w:pPr>
      <w:r>
        <w:t>Wash hands thoroughly and frequently with soap and running water.</w:t>
      </w:r>
    </w:p>
    <w:p w14:paraId="5DD24226" w14:textId="2DC4BA27" w:rsidR="00147F94" w:rsidRDefault="00147F94" w:rsidP="00147F94">
      <w:pPr>
        <w:pStyle w:val="ListBullet"/>
      </w:pPr>
      <w:r>
        <w:t>Wear appropriate PPE.</w:t>
      </w:r>
    </w:p>
    <w:p w14:paraId="21A44742" w14:textId="5A7ADC90" w:rsidR="00147F94" w:rsidRDefault="00147F94" w:rsidP="00147F94">
      <w:pPr>
        <w:pStyle w:val="ListBullet"/>
      </w:pPr>
      <w:r>
        <w:t xml:space="preserve">If you get symptoms, </w:t>
      </w:r>
      <w:r w:rsidR="3C6A6791">
        <w:t xml:space="preserve">call </w:t>
      </w:r>
      <w:r>
        <w:t xml:space="preserve">your doctor </w:t>
      </w:r>
      <w:r w:rsidR="4F471C1B">
        <w:t xml:space="preserve">to say </w:t>
      </w:r>
      <w:r>
        <w:t>you have been around birds.</w:t>
      </w:r>
    </w:p>
    <w:p w14:paraId="2FF93137" w14:textId="70F4B185" w:rsidR="00147F94" w:rsidRPr="00147F94" w:rsidRDefault="00147F94" w:rsidP="00147F94">
      <w:pPr>
        <w:pStyle w:val="Highlighttext"/>
      </w:pPr>
      <w:r>
        <w:t>Getting a seasonal flu vaccine every year can help prevent bird flu becoming a bigger threat to people.</w:t>
      </w:r>
    </w:p>
    <w:p w14:paraId="374137AD" w14:textId="50DF9E6A" w:rsidR="00635DCC" w:rsidRDefault="5F4B5E5E" w:rsidP="00635DCC">
      <w:pPr>
        <w:pStyle w:val="Heading1"/>
      </w:pPr>
      <w:r>
        <w:lastRenderedPageBreak/>
        <w:t>Recommended</w:t>
      </w:r>
      <w:r w:rsidR="00635DCC">
        <w:t xml:space="preserve"> PPE</w:t>
      </w:r>
      <w:r w:rsidR="13184430">
        <w:t>*</w:t>
      </w:r>
      <w:r w:rsidR="00635DCC">
        <w:t xml:space="preserve"> when working with birds infected with bird flu</w:t>
      </w:r>
    </w:p>
    <w:p w14:paraId="6B409402" w14:textId="21B1C743" w:rsidR="00980E56" w:rsidRDefault="00980E56" w:rsidP="00980E56">
      <w:r>
        <w:t xml:space="preserve">At a minimum, wear: </w:t>
      </w:r>
    </w:p>
    <w:p w14:paraId="5AFF24F4" w14:textId="551A0E9E" w:rsidR="00602636" w:rsidRDefault="4C0F630B" w:rsidP="00602636">
      <w:pPr>
        <w:pStyle w:val="ListBullet"/>
      </w:pPr>
      <w:r>
        <w:t>C</w:t>
      </w:r>
      <w:r w:rsidR="00602636">
        <w:t>overalls</w:t>
      </w:r>
      <w:r>
        <w:t xml:space="preserve"> (fluid resistant if appropriate)</w:t>
      </w:r>
    </w:p>
    <w:p w14:paraId="0939993C" w14:textId="1F881890" w:rsidR="00602636" w:rsidRDefault="00980E56" w:rsidP="00602636">
      <w:pPr>
        <w:pStyle w:val="ListBullet"/>
      </w:pPr>
      <w:r>
        <w:t>w</w:t>
      </w:r>
      <w:r w:rsidR="00602636">
        <w:t>aterproof apron (if needed for task)</w:t>
      </w:r>
    </w:p>
    <w:p w14:paraId="01B83831" w14:textId="47115A37" w:rsidR="00602636" w:rsidRDefault="00602636" w:rsidP="00602636">
      <w:pPr>
        <w:pStyle w:val="ListBullet"/>
      </w:pPr>
      <w:r>
        <w:t>P2/N95 face mask (minimum) (powered air purifying respirator with P3 filters may be used)</w:t>
      </w:r>
    </w:p>
    <w:p w14:paraId="1350556B" w14:textId="5207451D" w:rsidR="00602636" w:rsidRDefault="00980E56" w:rsidP="00602636">
      <w:pPr>
        <w:pStyle w:val="ListBullet"/>
      </w:pPr>
      <w:r>
        <w:t>g</w:t>
      </w:r>
      <w:r w:rsidR="00602636">
        <w:t>oggles and/or face shield</w:t>
      </w:r>
    </w:p>
    <w:p w14:paraId="0BE9A465" w14:textId="5767C718" w:rsidR="00602636" w:rsidRDefault="00980E56" w:rsidP="00602636">
      <w:pPr>
        <w:pStyle w:val="ListBullet"/>
      </w:pPr>
      <w:r>
        <w:t>h</w:t>
      </w:r>
      <w:r w:rsidR="00602636">
        <w:t>ead or hair cover (if using un-hooded coveralls)</w:t>
      </w:r>
    </w:p>
    <w:p w14:paraId="1D547BDA" w14:textId="4A6DD797" w:rsidR="00602636" w:rsidRDefault="00980E56" w:rsidP="00602636">
      <w:pPr>
        <w:pStyle w:val="ListBullet"/>
      </w:pPr>
      <w:r>
        <w:t>g</w:t>
      </w:r>
      <w:r w:rsidR="00602636">
        <w:t>loves</w:t>
      </w:r>
    </w:p>
    <w:p w14:paraId="2DF0E946" w14:textId="30419FE2" w:rsidR="00635DCC" w:rsidRDefault="00980E56" w:rsidP="00602636">
      <w:pPr>
        <w:pStyle w:val="ListBullet"/>
      </w:pPr>
      <w:r>
        <w:t>w</w:t>
      </w:r>
      <w:r w:rsidR="00602636">
        <w:t>aterproof boots</w:t>
      </w:r>
      <w:r>
        <w:t>.</w:t>
      </w:r>
    </w:p>
    <w:p w14:paraId="5DB422FF" w14:textId="62CC5FA6" w:rsidR="00980E56" w:rsidRDefault="00980E56" w:rsidP="00980E56">
      <w:r>
        <w:t xml:space="preserve">Your work must give you PPE and train you to: </w:t>
      </w:r>
    </w:p>
    <w:p w14:paraId="344C6CE8" w14:textId="0C2AA30F" w:rsidR="00980E56" w:rsidRDefault="00980E56" w:rsidP="00980E56">
      <w:pPr>
        <w:pStyle w:val="ListBullet"/>
      </w:pPr>
      <w:r>
        <w:t>use it</w:t>
      </w:r>
    </w:p>
    <w:p w14:paraId="17BBBC3E" w14:textId="410131ED" w:rsidR="00980E56" w:rsidRDefault="00980E56" w:rsidP="00980E56">
      <w:pPr>
        <w:pStyle w:val="ListBullet"/>
      </w:pPr>
      <w:r>
        <w:t>put it on</w:t>
      </w:r>
    </w:p>
    <w:p w14:paraId="61D2C723" w14:textId="436589F3" w:rsidR="00980E56" w:rsidRDefault="00980E56" w:rsidP="00980E56">
      <w:pPr>
        <w:pStyle w:val="ListBullet"/>
      </w:pPr>
      <w:r>
        <w:t>take it off</w:t>
      </w:r>
    </w:p>
    <w:p w14:paraId="6D03DDB3" w14:textId="54F96B18" w:rsidR="00980E56" w:rsidRDefault="00980E56" w:rsidP="00980E56">
      <w:pPr>
        <w:pStyle w:val="ListBullet"/>
      </w:pPr>
      <w:r>
        <w:t>discard it in the appropriate bin</w:t>
      </w:r>
    </w:p>
    <w:p w14:paraId="0E146B97" w14:textId="4ECD71B9" w:rsidR="00980E56" w:rsidRDefault="00980E56" w:rsidP="00980E56">
      <w:pPr>
        <w:pStyle w:val="ListBullet"/>
      </w:pPr>
      <w:r>
        <w:t>shower before l</w:t>
      </w:r>
      <w:r w:rsidR="00D71DD2">
        <w:t>eaving work, if possible</w:t>
      </w:r>
    </w:p>
    <w:p w14:paraId="292E6C8E" w14:textId="4F4B640C" w:rsidR="00D71DD2" w:rsidRDefault="00D71DD2" w:rsidP="00980E56">
      <w:pPr>
        <w:pStyle w:val="ListBullet"/>
      </w:pPr>
      <w:r>
        <w:t>leave used clothes and equipment at work.</w:t>
      </w:r>
    </w:p>
    <w:p w14:paraId="7AD3501D" w14:textId="7557217C" w:rsidR="28011BC3" w:rsidRDefault="28011BC3" w:rsidP="28011BC3">
      <w:pPr>
        <w:pStyle w:val="ListBullet"/>
        <w:numPr>
          <w:ilvl w:val="0"/>
          <w:numId w:val="0"/>
        </w:numPr>
      </w:pPr>
    </w:p>
    <w:p w14:paraId="590F28DD" w14:textId="0BEB31C0" w:rsidR="3CC49DA3" w:rsidRDefault="3CC49DA3" w:rsidP="28011BC3">
      <w:pPr>
        <w:pStyle w:val="ListBullet"/>
        <w:numPr>
          <w:ilvl w:val="0"/>
          <w:numId w:val="0"/>
        </w:numPr>
      </w:pPr>
      <w:r>
        <w:t>* The type of PPE may change based on your work environment and the tasks you do. Your workplace will tell you what PPE to wear.</w:t>
      </w:r>
    </w:p>
    <w:p w14:paraId="2CDBFF9B" w14:textId="574E3836" w:rsidR="00D71DD2" w:rsidRDefault="00D71DD2" w:rsidP="00D71DD2">
      <w:pPr>
        <w:pStyle w:val="Heading1"/>
      </w:pPr>
      <w:r>
        <w:t>How to put on and take off a P2/N95 mask</w:t>
      </w:r>
    </w:p>
    <w:p w14:paraId="3F83A655" w14:textId="5C0CA223" w:rsidR="00D71DD2" w:rsidRDefault="00D71DD2" w:rsidP="00D71DD2">
      <w:r>
        <w:t>Bird flu can make you sick. Wearing appropriate PPE can protect you.</w:t>
      </w:r>
    </w:p>
    <w:p w14:paraId="64DA0191" w14:textId="258D63F4" w:rsidR="00D71DD2" w:rsidRDefault="00D71DD2" w:rsidP="00D71DD2">
      <w:r>
        <w:t xml:space="preserve">To put on your mask correctly: </w:t>
      </w:r>
    </w:p>
    <w:p w14:paraId="09BA731B" w14:textId="6D88F7C5" w:rsidR="00D71DD2" w:rsidRDefault="00D71DD2" w:rsidP="00D71DD2">
      <w:pPr>
        <w:pStyle w:val="ListBullet"/>
      </w:pPr>
      <w:r>
        <w:t>wash hands with soap and water</w:t>
      </w:r>
    </w:p>
    <w:p w14:paraId="6310D33B" w14:textId="269A1129" w:rsidR="00D71DD2" w:rsidRDefault="00D71DD2" w:rsidP="00D71DD2">
      <w:pPr>
        <w:pStyle w:val="ListBullet"/>
      </w:pPr>
      <w:r>
        <w:t>put mask over mouth and nose</w:t>
      </w:r>
    </w:p>
    <w:p w14:paraId="2181C9EF" w14:textId="55BED23C" w:rsidR="00D71DD2" w:rsidRDefault="00D71DD2" w:rsidP="00D71DD2">
      <w:pPr>
        <w:pStyle w:val="ListBullet"/>
      </w:pPr>
      <w:r>
        <w:t>put the elastic bands over your head</w:t>
      </w:r>
    </w:p>
    <w:p w14:paraId="61AF2FDD" w14:textId="024E8AB6" w:rsidR="00D71DD2" w:rsidRDefault="00D71DD2" w:rsidP="00D71DD2">
      <w:pPr>
        <w:pStyle w:val="ListBullet"/>
      </w:pPr>
      <w:r>
        <w:t>fit snuggly at bridge of nose and under chin by using the adjusters</w:t>
      </w:r>
    </w:p>
    <w:p w14:paraId="44BD16FE" w14:textId="7BA0E0D4" w:rsidR="00D71DD2" w:rsidRDefault="00D71DD2" w:rsidP="00D71DD2">
      <w:pPr>
        <w:pStyle w:val="ListBullet"/>
      </w:pPr>
      <w:r>
        <w:t>check the mask fit each time it is put on or adjusted.</w:t>
      </w:r>
    </w:p>
    <w:p w14:paraId="0ED4DEC7" w14:textId="468F95CC" w:rsidR="00D71DD2" w:rsidRDefault="00D71DD2" w:rsidP="00D71DD2">
      <w:r>
        <w:t xml:space="preserve">To remove and dispose of a mask: </w:t>
      </w:r>
    </w:p>
    <w:p w14:paraId="00031385" w14:textId="36A7FE0B" w:rsidR="00D71DD2" w:rsidRDefault="009E3D0C" w:rsidP="009E3D0C">
      <w:pPr>
        <w:pStyle w:val="ListBullet"/>
      </w:pPr>
      <w:r>
        <w:t>with clean hands, grasp elastics at back of the head and remove by only touching the elastics</w:t>
      </w:r>
    </w:p>
    <w:p w14:paraId="4352E24B" w14:textId="4DDF5D31" w:rsidR="009E3D0C" w:rsidRDefault="009E3D0C" w:rsidP="009E3D0C">
      <w:pPr>
        <w:pStyle w:val="ListBullet"/>
      </w:pPr>
      <w:r>
        <w:t>discard mask in appropriate bin</w:t>
      </w:r>
    </w:p>
    <w:p w14:paraId="71AC554D" w14:textId="62773EA3" w:rsidR="009E3D0C" w:rsidRDefault="009E3D0C" w:rsidP="009E3D0C">
      <w:pPr>
        <w:pStyle w:val="ListBullet"/>
      </w:pPr>
      <w:r>
        <w:t>wash hands with soap and water.</w:t>
      </w:r>
    </w:p>
    <w:p w14:paraId="156D4C2A" w14:textId="2F0EE9D6" w:rsidR="009E3D0C" w:rsidRDefault="009E3D0C" w:rsidP="009E3D0C">
      <w:pPr>
        <w:pStyle w:val="Highlighttext"/>
      </w:pPr>
      <w:r>
        <w:t xml:space="preserve">Well fitted P2/N95, P3 and </w:t>
      </w:r>
      <w:r w:rsidR="009B2BD1">
        <w:t xml:space="preserve">powered air purifying respirator </w:t>
      </w:r>
      <w:r>
        <w:t>masks protect you from bird flu, when worn with other PPE.</w:t>
      </w:r>
    </w:p>
    <w:p w14:paraId="13C368C4" w14:textId="44AC3162" w:rsidR="009E3D0C" w:rsidRPr="00C12486" w:rsidRDefault="009E3D0C" w:rsidP="008D0714">
      <w:pPr>
        <w:pStyle w:val="Boxtext"/>
        <w:spacing w:before="120" w:after="120"/>
        <w:rPr>
          <w:b/>
          <w:bCs/>
        </w:rPr>
      </w:pPr>
      <w:r w:rsidRPr="00C12486">
        <w:rPr>
          <w:b/>
          <w:bCs/>
        </w:rPr>
        <w:t xml:space="preserve">For more information, visit birdflu.gov.au. </w:t>
      </w:r>
    </w:p>
    <w:sectPr w:rsidR="009E3D0C" w:rsidRPr="00C12486" w:rsidSect="009123FC"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299AD" w14:textId="77777777" w:rsidR="00267413" w:rsidRDefault="00267413" w:rsidP="001D0AFC">
      <w:r>
        <w:separator/>
      </w:r>
    </w:p>
    <w:p w14:paraId="191E5CE3" w14:textId="77777777" w:rsidR="00267413" w:rsidRDefault="00267413"/>
    <w:p w14:paraId="3CDE3E8A" w14:textId="77777777" w:rsidR="00267413" w:rsidRDefault="00267413"/>
  </w:endnote>
  <w:endnote w:type="continuationSeparator" w:id="0">
    <w:p w14:paraId="123B8949" w14:textId="77777777" w:rsidR="00267413" w:rsidRDefault="00267413" w:rsidP="001D0AFC">
      <w:r>
        <w:continuationSeparator/>
      </w:r>
    </w:p>
    <w:p w14:paraId="110E6F4B" w14:textId="77777777" w:rsidR="00267413" w:rsidRDefault="00267413"/>
    <w:p w14:paraId="71D04571" w14:textId="77777777" w:rsidR="00267413" w:rsidRDefault="002674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7350" w14:textId="3616B5BE" w:rsidR="00C646A8" w:rsidRPr="00710E53" w:rsidRDefault="00710E53" w:rsidP="00710E53">
    <w:pPr>
      <w:pStyle w:val="Footer"/>
    </w:pPr>
    <w:r w:rsidRPr="00324944">
      <w:t>Australian Centre for Disease Control –</w:t>
    </w:r>
    <w:r>
      <w:t xml:space="preserve"> </w:t>
    </w:r>
    <w:fldSimple w:instr=" STYLEREF  Title  \* MERGEFORMAT ">
      <w:r w:rsidR="008D0714">
        <w:rPr>
          <w:noProof/>
        </w:rPr>
        <w:t>Bird flu toolkit</w:t>
      </w:r>
    </w:fldSimple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>
      <w:t>1</w:t>
    </w:r>
    <w:r w:rsidRPr="0032494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9F94F" w14:textId="1AFF6E7B" w:rsidR="00544F2E" w:rsidRPr="00324944" w:rsidRDefault="00324944" w:rsidP="00324944">
    <w:pPr>
      <w:pStyle w:val="Footer"/>
    </w:pPr>
    <w:r w:rsidRPr="00324944">
      <w:t>Australian Centre for Disease Control –</w:t>
    </w:r>
    <w:r w:rsidR="00710E53">
      <w:t xml:space="preserve"> </w:t>
    </w:r>
    <w:fldSimple w:instr=" STYLEREF  Title  \* MERGEFORMAT ">
      <w:r w:rsidR="008D0714">
        <w:rPr>
          <w:noProof/>
        </w:rPr>
        <w:t>Bird flu toolkit</w:t>
      </w:r>
    </w:fldSimple>
    <w:r>
      <w:ptab w:relativeTo="margin" w:alignment="right" w:leader="none"/>
    </w:r>
    <w:r w:rsidRPr="00324944">
      <w:fldChar w:fldCharType="begin"/>
    </w:r>
    <w:r w:rsidRPr="00324944">
      <w:instrText xml:space="preserve"> PAGE   \* MERGEFORMAT </w:instrText>
    </w:r>
    <w:r w:rsidRPr="00324944">
      <w:fldChar w:fldCharType="separate"/>
    </w:r>
    <w:r w:rsidRPr="00324944">
      <w:rPr>
        <w:noProof/>
      </w:rPr>
      <w:t>1</w:t>
    </w:r>
    <w:r w:rsidRPr="003249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A2BA8" w14:textId="77777777" w:rsidR="00267413" w:rsidRDefault="00267413" w:rsidP="001D0AFC">
      <w:r>
        <w:separator/>
      </w:r>
    </w:p>
  </w:footnote>
  <w:footnote w:type="continuationSeparator" w:id="0">
    <w:p w14:paraId="210A9EAF" w14:textId="77777777" w:rsidR="00267413" w:rsidRDefault="00267413" w:rsidP="001D0AFC">
      <w:r>
        <w:continuationSeparator/>
      </w:r>
    </w:p>
  </w:footnote>
  <w:footnote w:type="continuationNotice" w:id="1">
    <w:p w14:paraId="6C650879" w14:textId="77777777" w:rsidR="00267413" w:rsidRDefault="0026741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42D3" w14:textId="3D8CC159" w:rsidR="00544F2E" w:rsidRPr="00D56517" w:rsidRDefault="00324944" w:rsidP="00D56517">
    <w:pPr>
      <w:pStyle w:val="Header"/>
      <w:spacing w:before="1680" w:after="720"/>
      <w:rPr>
        <w:color w:val="033636" w:themeColor="accent1"/>
        <w:sz w:val="56"/>
        <w:szCs w:val="56"/>
      </w:rPr>
    </w:pPr>
    <w:r w:rsidRPr="00D56517">
      <w:rPr>
        <w:noProof/>
        <w:color w:val="033636" w:themeColor="accent1"/>
        <w:sz w:val="56"/>
        <w:szCs w:val="56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5BE1CA3" wp14:editId="4B3897A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 Department of Health and Aged Care and Australian Centre for Disease Control 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alt="Australian Government Department of Health and Aged Care and Australian Centre for Disease Control logos" coordsize="75596,20154" o:spid="_x0000_s1026" w14:anchorId="60FE1A9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width:75596;height:2015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o:title="" r:id="rId3"/>
              </v:shape>
              <v:shape id="Picture 2" style="position:absolute;left:2552;top:2514;width:18745;height:504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o:title="" r:id="rId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E24B81"/>
    <w:multiLevelType w:val="hybridMultilevel"/>
    <w:tmpl w:val="8C0AC6A4"/>
    <w:lvl w:ilvl="0" w:tplc="02C457E6">
      <w:start w:val="4"/>
      <w:numFmt w:val="bullet"/>
      <w:lvlText w:val="-"/>
      <w:lvlJc w:val="left"/>
      <w:pPr>
        <w:ind w:left="587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43751418"/>
    <w:multiLevelType w:val="hybridMultilevel"/>
    <w:tmpl w:val="434ACC34"/>
    <w:lvl w:ilvl="0" w:tplc="0C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6"/>
  </w:num>
  <w:num w:numId="8" w16cid:durableId="303463613">
    <w:abstractNumId w:val="7"/>
  </w:num>
  <w:num w:numId="9" w16cid:durableId="1597790347">
    <w:abstractNumId w:val="16"/>
  </w:num>
  <w:num w:numId="10" w16cid:durableId="729111695">
    <w:abstractNumId w:val="6"/>
  </w:num>
  <w:num w:numId="11" w16cid:durableId="1487014803">
    <w:abstractNumId w:val="16"/>
  </w:num>
  <w:num w:numId="12" w16cid:durableId="1341352775">
    <w:abstractNumId w:val="5"/>
  </w:num>
  <w:num w:numId="13" w16cid:durableId="1448961539">
    <w:abstractNumId w:val="16"/>
  </w:num>
  <w:num w:numId="14" w16cid:durableId="406607982">
    <w:abstractNumId w:val="4"/>
  </w:num>
  <w:num w:numId="15" w16cid:durableId="434252276">
    <w:abstractNumId w:val="16"/>
  </w:num>
  <w:num w:numId="16" w16cid:durableId="1607034629">
    <w:abstractNumId w:val="14"/>
  </w:num>
  <w:num w:numId="17" w16cid:durableId="658193195">
    <w:abstractNumId w:val="3"/>
  </w:num>
  <w:num w:numId="18" w16cid:durableId="1416128797">
    <w:abstractNumId w:val="14"/>
  </w:num>
  <w:num w:numId="19" w16cid:durableId="1445928118">
    <w:abstractNumId w:val="2"/>
  </w:num>
  <w:num w:numId="20" w16cid:durableId="1890534326">
    <w:abstractNumId w:val="14"/>
  </w:num>
  <w:num w:numId="21" w16cid:durableId="30113472">
    <w:abstractNumId w:val="1"/>
  </w:num>
  <w:num w:numId="22" w16cid:durableId="491608180">
    <w:abstractNumId w:val="14"/>
  </w:num>
  <w:num w:numId="23" w16cid:durableId="1250117795">
    <w:abstractNumId w:val="0"/>
  </w:num>
  <w:num w:numId="24" w16cid:durableId="1637102831">
    <w:abstractNumId w:val="14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5"/>
  </w:num>
  <w:num w:numId="28" w16cid:durableId="1088766793">
    <w:abstractNumId w:val="16"/>
  </w:num>
  <w:num w:numId="29" w16cid:durableId="1226061830">
    <w:abstractNumId w:val="16"/>
  </w:num>
  <w:num w:numId="30" w16cid:durableId="537856424">
    <w:abstractNumId w:val="16"/>
  </w:num>
  <w:num w:numId="31" w16cid:durableId="578296128">
    <w:abstractNumId w:val="16"/>
  </w:num>
  <w:num w:numId="32" w16cid:durableId="1741051169">
    <w:abstractNumId w:val="16"/>
  </w:num>
  <w:num w:numId="33" w16cid:durableId="1119952706">
    <w:abstractNumId w:val="16"/>
  </w:num>
  <w:num w:numId="34" w16cid:durableId="1784885338">
    <w:abstractNumId w:val="16"/>
  </w:num>
  <w:num w:numId="35" w16cid:durableId="212424809">
    <w:abstractNumId w:val="16"/>
  </w:num>
  <w:num w:numId="36" w16cid:durableId="1345014747">
    <w:abstractNumId w:val="16"/>
  </w:num>
  <w:num w:numId="37" w16cid:durableId="1884171851">
    <w:abstractNumId w:val="16"/>
  </w:num>
  <w:num w:numId="38" w16cid:durableId="15541716">
    <w:abstractNumId w:val="12"/>
  </w:num>
  <w:num w:numId="39" w16cid:durableId="482544153">
    <w:abstractNumId w:val="13"/>
  </w:num>
  <w:num w:numId="40" w16cid:durableId="61369319">
    <w:abstractNumId w:val="16"/>
  </w:num>
  <w:num w:numId="41" w16cid:durableId="484011684">
    <w:abstractNumId w:val="16"/>
  </w:num>
  <w:num w:numId="42" w16cid:durableId="1242135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efaultTableStyle w:val="DepartmentofHealth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64638E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5598"/>
    <w:rsid w:val="000B5729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47F94"/>
    <w:rsid w:val="001511C9"/>
    <w:rsid w:val="00152AC1"/>
    <w:rsid w:val="00153AEF"/>
    <w:rsid w:val="00154C1A"/>
    <w:rsid w:val="00156042"/>
    <w:rsid w:val="00157CE7"/>
    <w:rsid w:val="001659CB"/>
    <w:rsid w:val="00191178"/>
    <w:rsid w:val="00192329"/>
    <w:rsid w:val="00193699"/>
    <w:rsid w:val="00197807"/>
    <w:rsid w:val="00197E66"/>
    <w:rsid w:val="001A03FE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62769"/>
    <w:rsid w:val="002632B7"/>
    <w:rsid w:val="00264464"/>
    <w:rsid w:val="00267413"/>
    <w:rsid w:val="00272AAC"/>
    <w:rsid w:val="002776FA"/>
    <w:rsid w:val="00280E0C"/>
    <w:rsid w:val="00291082"/>
    <w:rsid w:val="00296ADC"/>
    <w:rsid w:val="00296F85"/>
    <w:rsid w:val="00297CB5"/>
    <w:rsid w:val="002A1211"/>
    <w:rsid w:val="002A12DA"/>
    <w:rsid w:val="002A1929"/>
    <w:rsid w:val="002B16A7"/>
    <w:rsid w:val="002C2769"/>
    <w:rsid w:val="002C2E1B"/>
    <w:rsid w:val="002C536D"/>
    <w:rsid w:val="002C656C"/>
    <w:rsid w:val="002D62CE"/>
    <w:rsid w:val="002D707D"/>
    <w:rsid w:val="002D7462"/>
    <w:rsid w:val="002E038B"/>
    <w:rsid w:val="002E1998"/>
    <w:rsid w:val="002E41A9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E5FFE"/>
    <w:rsid w:val="003E6B41"/>
    <w:rsid w:val="003F4678"/>
    <w:rsid w:val="004003DB"/>
    <w:rsid w:val="00400896"/>
    <w:rsid w:val="00400F4B"/>
    <w:rsid w:val="00401788"/>
    <w:rsid w:val="00411636"/>
    <w:rsid w:val="00416267"/>
    <w:rsid w:val="004265BE"/>
    <w:rsid w:val="00431975"/>
    <w:rsid w:val="0044217F"/>
    <w:rsid w:val="004424B3"/>
    <w:rsid w:val="004624F7"/>
    <w:rsid w:val="004642D9"/>
    <w:rsid w:val="00464F3E"/>
    <w:rsid w:val="00467CE7"/>
    <w:rsid w:val="004868FC"/>
    <w:rsid w:val="00497959"/>
    <w:rsid w:val="004A0ED4"/>
    <w:rsid w:val="004A3BC5"/>
    <w:rsid w:val="004A58E5"/>
    <w:rsid w:val="004A6A7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0AD8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3F8F"/>
    <w:rsid w:val="005B5231"/>
    <w:rsid w:val="005C317B"/>
    <w:rsid w:val="005C3C53"/>
    <w:rsid w:val="005C3D26"/>
    <w:rsid w:val="005C76E3"/>
    <w:rsid w:val="005F4740"/>
    <w:rsid w:val="005F578C"/>
    <w:rsid w:val="005F59AA"/>
    <w:rsid w:val="00602636"/>
    <w:rsid w:val="0060327D"/>
    <w:rsid w:val="00603D3A"/>
    <w:rsid w:val="0060777F"/>
    <w:rsid w:val="00607D8E"/>
    <w:rsid w:val="00610149"/>
    <w:rsid w:val="00615E11"/>
    <w:rsid w:val="00616063"/>
    <w:rsid w:val="0062348C"/>
    <w:rsid w:val="00635DC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24480"/>
    <w:rsid w:val="00732F33"/>
    <w:rsid w:val="00745B71"/>
    <w:rsid w:val="007531C4"/>
    <w:rsid w:val="00754945"/>
    <w:rsid w:val="00755202"/>
    <w:rsid w:val="00757257"/>
    <w:rsid w:val="007577DB"/>
    <w:rsid w:val="00760E66"/>
    <w:rsid w:val="0077668B"/>
    <w:rsid w:val="007776CE"/>
    <w:rsid w:val="00780046"/>
    <w:rsid w:val="0078133C"/>
    <w:rsid w:val="007819DD"/>
    <w:rsid w:val="007828D9"/>
    <w:rsid w:val="007A63DD"/>
    <w:rsid w:val="007B5FB6"/>
    <w:rsid w:val="007B730B"/>
    <w:rsid w:val="007C4BE7"/>
    <w:rsid w:val="007C68A4"/>
    <w:rsid w:val="007D1CC1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8D6"/>
    <w:rsid w:val="00871938"/>
    <w:rsid w:val="00880DB4"/>
    <w:rsid w:val="0088797B"/>
    <w:rsid w:val="00896BFF"/>
    <w:rsid w:val="008A1F47"/>
    <w:rsid w:val="008B0D3C"/>
    <w:rsid w:val="008B2A92"/>
    <w:rsid w:val="008C20AC"/>
    <w:rsid w:val="008C43D8"/>
    <w:rsid w:val="008D0714"/>
    <w:rsid w:val="008D1C45"/>
    <w:rsid w:val="008D7966"/>
    <w:rsid w:val="008E0BDC"/>
    <w:rsid w:val="008E2748"/>
    <w:rsid w:val="008F4256"/>
    <w:rsid w:val="009042B2"/>
    <w:rsid w:val="009123FC"/>
    <w:rsid w:val="009173AC"/>
    <w:rsid w:val="00932857"/>
    <w:rsid w:val="0093688A"/>
    <w:rsid w:val="00941F1E"/>
    <w:rsid w:val="0095480D"/>
    <w:rsid w:val="00980E56"/>
    <w:rsid w:val="009939C2"/>
    <w:rsid w:val="009A7E7C"/>
    <w:rsid w:val="009B08C9"/>
    <w:rsid w:val="009B2BD1"/>
    <w:rsid w:val="009D18FC"/>
    <w:rsid w:val="009D27F9"/>
    <w:rsid w:val="009D6BAB"/>
    <w:rsid w:val="009E0D5D"/>
    <w:rsid w:val="009E3ABE"/>
    <w:rsid w:val="009E3D0C"/>
    <w:rsid w:val="009F0FE9"/>
    <w:rsid w:val="009F1238"/>
    <w:rsid w:val="009F4403"/>
    <w:rsid w:val="00A002B2"/>
    <w:rsid w:val="00A00947"/>
    <w:rsid w:val="00A05877"/>
    <w:rsid w:val="00A11010"/>
    <w:rsid w:val="00A1221E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291"/>
    <w:rsid w:val="00A738DB"/>
    <w:rsid w:val="00A76331"/>
    <w:rsid w:val="00A80C22"/>
    <w:rsid w:val="00A91389"/>
    <w:rsid w:val="00A92D9D"/>
    <w:rsid w:val="00A97EE7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2A7A"/>
    <w:rsid w:val="00B0751F"/>
    <w:rsid w:val="00B23442"/>
    <w:rsid w:val="00B3648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1D89"/>
    <w:rsid w:val="00BC488E"/>
    <w:rsid w:val="00BE29D9"/>
    <w:rsid w:val="00BE2DF2"/>
    <w:rsid w:val="00BE6AD3"/>
    <w:rsid w:val="00C013CC"/>
    <w:rsid w:val="00C10D9D"/>
    <w:rsid w:val="00C115C2"/>
    <w:rsid w:val="00C12486"/>
    <w:rsid w:val="00C1257C"/>
    <w:rsid w:val="00C1362C"/>
    <w:rsid w:val="00C213C2"/>
    <w:rsid w:val="00C24FE9"/>
    <w:rsid w:val="00C328CC"/>
    <w:rsid w:val="00C409A5"/>
    <w:rsid w:val="00C429C9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72D7"/>
    <w:rsid w:val="00D015A4"/>
    <w:rsid w:val="00D0661B"/>
    <w:rsid w:val="00D108BF"/>
    <w:rsid w:val="00D1092B"/>
    <w:rsid w:val="00D1423F"/>
    <w:rsid w:val="00D14D50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71DD2"/>
    <w:rsid w:val="00D732CB"/>
    <w:rsid w:val="00D85656"/>
    <w:rsid w:val="00D9234F"/>
    <w:rsid w:val="00D93604"/>
    <w:rsid w:val="00D952F6"/>
    <w:rsid w:val="00DA0378"/>
    <w:rsid w:val="00DA33AC"/>
    <w:rsid w:val="00DA4D73"/>
    <w:rsid w:val="00DB0390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087F"/>
    <w:rsid w:val="00DF172C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46ED8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2B0C"/>
    <w:rsid w:val="00F15CD5"/>
    <w:rsid w:val="00F16393"/>
    <w:rsid w:val="00F201A0"/>
    <w:rsid w:val="00F20C42"/>
    <w:rsid w:val="00F239D0"/>
    <w:rsid w:val="00F35A3D"/>
    <w:rsid w:val="00F36D7A"/>
    <w:rsid w:val="00F41EF2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1ED8"/>
    <w:rsid w:val="00FA603D"/>
    <w:rsid w:val="00FB67B6"/>
    <w:rsid w:val="00FC0B24"/>
    <w:rsid w:val="00FC3883"/>
    <w:rsid w:val="00FC4CE2"/>
    <w:rsid w:val="00FC6061"/>
    <w:rsid w:val="00FD2921"/>
    <w:rsid w:val="00FD7389"/>
    <w:rsid w:val="00FE0D43"/>
    <w:rsid w:val="00FE1E79"/>
    <w:rsid w:val="00FE5BFC"/>
    <w:rsid w:val="00FF4A25"/>
    <w:rsid w:val="00FF4D6B"/>
    <w:rsid w:val="0ABD7063"/>
    <w:rsid w:val="0C890FB2"/>
    <w:rsid w:val="13184430"/>
    <w:rsid w:val="1703CCC5"/>
    <w:rsid w:val="28011BC3"/>
    <w:rsid w:val="3C6A6791"/>
    <w:rsid w:val="3CC49DA3"/>
    <w:rsid w:val="4C0F630B"/>
    <w:rsid w:val="4F471C1B"/>
    <w:rsid w:val="5F4B5E5E"/>
    <w:rsid w:val="6570CA6A"/>
    <w:rsid w:val="76C3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20151"/>
  <w15:docId w15:val="{A32A5947-A0D9-4146-B002-17D9AD3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  <w:szCs w:val="8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  <w:szCs w:val="8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  <w:bCs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</w:pPr>
    <w:rPr>
      <w:rFonts w:eastAsia="Times New Roman"/>
      <w:lang w:eastAsia="en-AU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  <w:lang w:eastAsia="en-AU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  <w:lang w:eastAsia="en-AU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  <w:lang w:eastAsia="en-AU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  <w:lang w:eastAsia="en-AU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  <w:lang w:eastAsia="en-AU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  <w:lang w:eastAsia="en-AU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  <w:lang w:eastAsia="en-AU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  <w:lang w:eastAsia="en-AU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  <w:lang w:eastAsia="en-AU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  <w:lang w:eastAsia="en-AU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iCs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C196502BC241A9A5FE282522A80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8766-EC56-46BF-955D-9DDBC3036457}"/>
      </w:docPartPr>
      <w:docPartBody>
        <w:p w:rsidR="00B97888" w:rsidRDefault="00546896">
          <w:r>
            <w:t>Insert fact sheet title</w:t>
          </w:r>
        </w:p>
      </w:docPartBody>
    </w:docPart>
    <w:docPart>
      <w:docPartPr>
        <w:name w:val="1CFAB9023A074450A46CD22217EB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AEAB-4882-42C6-961E-969ECA4975C8}"/>
      </w:docPartPr>
      <w:docPartBody>
        <w:p w:rsidR="00B97888" w:rsidRDefault="00546896"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96"/>
    <w:rsid w:val="00546896"/>
    <w:rsid w:val="005E585E"/>
    <w:rsid w:val="00755202"/>
    <w:rsid w:val="0082229B"/>
    <w:rsid w:val="008B2A92"/>
    <w:rsid w:val="00915853"/>
    <w:rsid w:val="00B30D80"/>
    <w:rsid w:val="00B97888"/>
    <w:rsid w:val="00D1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89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8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74975-af08-4ba8-a1c7-355682010f6b" xsi:nil="true"/>
    <lcf76f155ced4ddcb4097134ff3c332f xmlns="4a58a226-0a7d-4603-b002-9cd4e4299dbf">
      <Terms xmlns="http://schemas.microsoft.com/office/infopath/2007/PartnerControls"/>
    </lcf76f155ced4ddcb4097134ff3c332f>
    <imagepreview xmlns="4a58a226-0a7d-4603-b002-9cd4e4299d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A078EDC6AF944B7A4EAF71D01E233" ma:contentTypeVersion="16" ma:contentTypeDescription="Create a new document." ma:contentTypeScope="" ma:versionID="ae98718ebc1035fde2536a8a393920e4">
  <xsd:schema xmlns:xsd="http://www.w3.org/2001/XMLSchema" xmlns:xs="http://www.w3.org/2001/XMLSchema" xmlns:p="http://schemas.microsoft.com/office/2006/metadata/properties" xmlns:ns2="4a58a226-0a7d-4603-b002-9cd4e4299dbf" xmlns:ns3="49074975-af08-4ba8-a1c7-355682010f6b" targetNamespace="http://schemas.microsoft.com/office/2006/metadata/properties" ma:root="true" ma:fieldsID="aba001ef49c9d708cdc1f28a90289e2e" ns2:_="" ns3:_="">
    <xsd:import namespace="4a58a226-0a7d-4603-b002-9cd4e4299dbf"/>
    <xsd:import namespace="49074975-af08-4ba8-a1c7-355682010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preview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a226-0a7d-4603-b002-9cd4e4299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imagepreview" ma:index="20" nillable="true" ma:displayName="image preview" ma:format="Thumbnail" ma:internalName="imagepreview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74975-af08-4ba8-a1c7-355682010f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a8db78-7284-409d-8665-887bfe435fc1}" ma:internalName="TaxCatchAll" ma:showField="CatchAllData" ma:web="49074975-af08-4ba8-a1c7-355682010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4AF8-28AB-4279-BBBA-C559E1D26275}">
  <ds:schemaRefs>
    <ds:schemaRef ds:uri="http://schemas.microsoft.com/office/2006/metadata/properties"/>
    <ds:schemaRef ds:uri="http://schemas.microsoft.com/office/infopath/2007/PartnerControls"/>
    <ds:schemaRef ds:uri="49074975-af08-4ba8-a1c7-355682010f6b"/>
    <ds:schemaRef ds:uri="4a58a226-0a7d-4603-b002-9cd4e4299dbf"/>
  </ds:schemaRefs>
</ds:datastoreItem>
</file>

<file path=customXml/itemProps2.xml><?xml version="1.0" encoding="utf-8"?>
<ds:datastoreItem xmlns:ds="http://schemas.openxmlformats.org/officeDocument/2006/customXml" ds:itemID="{3310C628-54CE-4DB5-9008-E0A62CE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a226-0a7d-4603-b002-9cd4e4299dbf"/>
    <ds:schemaRef ds:uri="49074975-af08-4ba8-a1c7-355682010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419B4-CA30-4254-9A1A-6806C52972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8C92D-10A9-4FC9-9058-DE83686A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Bird flu toolkit - accessible</dc:title>
  <dc:subject>Bird flu; communicable diseases</dc:subject>
  <dc:creator>Interim Australian Centre for Disease Control</dc:creator>
  <cp:keywords>Bird flu; communicable diseases</cp:keywords>
  <cp:lastPrinted>2019-10-15T22:38:00Z</cp:lastPrinted>
  <dcterms:created xsi:type="dcterms:W3CDTF">2024-11-03T23:40:00Z</dcterms:created>
  <dcterms:modified xsi:type="dcterms:W3CDTF">2024-11-25T04:43:00Z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0x0101001AFA078EDC6AF944B7A4EAF71D01E233</vt:lpwstr>
  </property>
  <property fmtid="{D5CDD505-2E9C-101B-9397-08002B2CF9AE}" pid="3" name="MediaServiceImageTags">
    <vt:lpwstr/>
  </property>
</Properties>
</file>